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proofErr w:type="spellStart"/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proofErr w:type="spellEnd"/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proofErr w:type="spellStart"/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proofErr w:type="spellEnd"/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>Сегаль А.С.,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Heading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Heading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Al-содержащим </w:t>
      </w:r>
      <w:r w:rsidRPr="00A636BC">
        <w:rPr>
          <w:i w:val="0"/>
          <w:sz w:val="24"/>
          <w:szCs w:val="24"/>
        </w:rPr>
        <w:lastRenderedPageBreak/>
        <w:t>компонентом, выходящим из источника, является трихлорид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proofErr w:type="spellStart"/>
      <w:r w:rsidRPr="00A636BC">
        <w:rPr>
          <w:i w:val="0"/>
          <w:sz w:val="24"/>
          <w:szCs w:val="24"/>
          <w:lang w:val="en-US"/>
        </w:rPr>
        <w:t>AlCl</w:t>
      </w:r>
      <w:proofErr w:type="spellEnd"/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proofErr w:type="spellStart"/>
      <w:r w:rsidRPr="00A636BC">
        <w:rPr>
          <w:i w:val="0"/>
          <w:sz w:val="24"/>
          <w:szCs w:val="24"/>
          <w:lang w:val="en-US"/>
        </w:rPr>
        <w:t>GaCl</w:t>
      </w:r>
      <w:proofErr w:type="spellEnd"/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i w:val="0"/>
          <w:sz w:val="24"/>
          <w:szCs w:val="24"/>
          <w:lang w:val="en-US"/>
        </w:rPr>
        <w:t>AlN</w:t>
      </w:r>
      <w:proofErr w:type="spellEnd"/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Heading3"/>
        <w:jc w:val="both"/>
      </w:pPr>
      <w:r w:rsidRPr="00A636BC">
        <w:t>Выполнение работы</w:t>
      </w:r>
    </w:p>
    <w:p w14:paraId="27A3551E" w14:textId="7BBC8781" w:rsidR="00A636BC" w:rsidRDefault="00325262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>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3643BA">
      <w:pPr>
        <w:ind w:firstLine="709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3643BA">
      <w:pPr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proofErr w:type="spellStart"/>
      <w:r w:rsidRPr="00A636BC">
        <w:rPr>
          <w:szCs w:val="24"/>
          <w:lang w:val="en-US"/>
        </w:rPr>
        <w:t>AlCl</w:t>
      </w:r>
      <w:proofErr w:type="spellEnd"/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proofErr w:type="spellStart"/>
      <w:r w:rsidRPr="00A636BC">
        <w:rPr>
          <w:szCs w:val="24"/>
          <w:lang w:val="en-US"/>
        </w:rPr>
        <w:t>GaCl</w:t>
      </w:r>
      <w:proofErr w:type="spellEnd"/>
      <w:r w:rsidRPr="00A636BC">
        <w:rPr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szCs w:val="24"/>
          <w:lang w:val="en-US"/>
        </w:rPr>
        <w:t>AlN</w:t>
      </w:r>
      <w:proofErr w:type="spellEnd"/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</w:p>
    <w:p w14:paraId="2F34A039" w14:textId="68ACF3FA" w:rsidR="00272EFA" w:rsidRDefault="00272EFA" w:rsidP="003643BA">
      <w:pPr>
        <w:jc w:val="both"/>
        <w:rPr>
          <w:szCs w:val="24"/>
        </w:rPr>
      </w:pP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proofErr w:type="spellStart"/>
      <w:r w:rsidRPr="00272EFA">
        <w:rPr>
          <w:szCs w:val="24"/>
          <w:lang w:val="en-US"/>
        </w:rPr>
        <w:t>AlCl</w:t>
      </w:r>
      <w:proofErr w:type="spellEnd"/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3643BA">
      <w:pPr>
        <w:ind w:firstLine="709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4BA8">
      <w:pPr>
        <w:ind w:firstLine="709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34345861" w14:textId="48FDB53A" w:rsidR="00184BA8" w:rsidRDefault="00184BA8" w:rsidP="003643BA">
      <w:pPr>
        <w:ind w:firstLine="709"/>
        <w:jc w:val="both"/>
      </w:pPr>
      <w:r w:rsidRPr="00184BA8">
        <w:lastRenderedPageBreak/>
        <w:t xml:space="preserve">Диаграммы Аррениуса для межфазных потоков </w:t>
      </w:r>
      <w:proofErr w:type="spellStart"/>
      <w:r w:rsidRPr="00184BA8">
        <w:t>Al</w:t>
      </w:r>
      <w:proofErr w:type="spellEnd"/>
      <w:r w:rsidRPr="00184BA8">
        <w:t>-компонент:</w:t>
      </w:r>
    </w:p>
    <w:p w14:paraId="0A412637" w14:textId="76AD217E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3BC04301" wp14:editId="4819273D">
            <wp:extent cx="4517571" cy="3388178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104" cy="33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64ED1D62" w:rsidR="00184BA8" w:rsidRDefault="00184BA8" w:rsidP="00184BA8">
      <w:pPr>
        <w:ind w:firstLine="709"/>
        <w:jc w:val="both"/>
      </w:pPr>
      <w:r w:rsidRPr="00184BA8">
        <w:t xml:space="preserve">Диаграмма Аррениуса скорости испарения источника </w:t>
      </w:r>
      <w:proofErr w:type="spellStart"/>
      <w:r w:rsidRPr="00184BA8">
        <w:t>Al</w:t>
      </w:r>
      <w:proofErr w:type="spellEnd"/>
      <w:r w:rsidRPr="00184BA8">
        <w:t>:</w:t>
      </w:r>
    </w:p>
    <w:p w14:paraId="1C40F7BE" w14:textId="72332C8A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6F3AF9E9" wp14:editId="56F5ABAB">
            <wp:extent cx="4517390" cy="338804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628" cy="33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699" w14:textId="77777777" w:rsidR="00184BA8" w:rsidRDefault="00184BA8" w:rsidP="00184BA8">
      <w:pPr>
        <w:ind w:firstLine="709"/>
        <w:jc w:val="both"/>
      </w:pPr>
    </w:p>
    <w:p w14:paraId="716C1F52" w14:textId="77777777" w:rsidR="00184BA8" w:rsidRDefault="00184BA8" w:rsidP="00184BA8">
      <w:pPr>
        <w:ind w:firstLine="709"/>
        <w:jc w:val="both"/>
      </w:pPr>
    </w:p>
    <w:p w14:paraId="32708718" w14:textId="77777777" w:rsidR="00184BA8" w:rsidRDefault="00184BA8" w:rsidP="00184BA8">
      <w:pPr>
        <w:ind w:firstLine="709"/>
        <w:jc w:val="both"/>
      </w:pPr>
    </w:p>
    <w:p w14:paraId="6C99A0A0" w14:textId="5BFA753D" w:rsidR="00184BA8" w:rsidRDefault="00184BA8" w:rsidP="00184BA8">
      <w:pPr>
        <w:ind w:firstLine="709"/>
        <w:jc w:val="both"/>
      </w:pPr>
      <w:r w:rsidRPr="00184BA8">
        <w:lastRenderedPageBreak/>
        <w:t xml:space="preserve">Диаграммы Аррениуса для межфазных потоков </w:t>
      </w:r>
      <w:proofErr w:type="spellStart"/>
      <w:r w:rsidRPr="00184BA8">
        <w:t>Ga</w:t>
      </w:r>
      <w:proofErr w:type="spellEnd"/>
      <w:r w:rsidRPr="00184BA8">
        <w:t>-компонент:</w:t>
      </w:r>
    </w:p>
    <w:p w14:paraId="69BAA6E7" w14:textId="607B2849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62B75F81" wp14:editId="3195F23F">
            <wp:extent cx="50292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005" cy="37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05C2B780" w:rsidR="00184BA8" w:rsidRDefault="00184BA8" w:rsidP="00184BA8">
      <w:pPr>
        <w:ind w:firstLine="709"/>
        <w:jc w:val="both"/>
      </w:pPr>
      <w:r w:rsidRPr="00184BA8">
        <w:t xml:space="preserve">Диаграмма Аррениуса скорости испарения источника </w:t>
      </w:r>
      <w:proofErr w:type="spellStart"/>
      <w:r w:rsidRPr="00184BA8">
        <w:t>Ga</w:t>
      </w:r>
      <w:proofErr w:type="spellEnd"/>
      <w:r w:rsidRPr="00184BA8">
        <w:t>:</w:t>
      </w:r>
    </w:p>
    <w:p w14:paraId="1A065FE7" w14:textId="7F707FE6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405C106B" wp14:editId="70F23BDE">
            <wp:extent cx="5167085" cy="387531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340" cy="38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24C" w14:textId="370323C9" w:rsidR="00440F17" w:rsidRPr="00440F17" w:rsidRDefault="00440F17" w:rsidP="00440F17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Г</w:t>
      </w:r>
      <w:r w:rsidRPr="00440F17">
        <w:rPr>
          <w:i w:val="0"/>
          <w:iCs/>
          <w:sz w:val="24"/>
          <w:szCs w:val="21"/>
        </w:rPr>
        <w:t xml:space="preserve">рафики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1"/>
          </w:rPr>
          <m:t>,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r>
              <m:rPr>
                <m:nor/>
              </m:rPr>
              <w:rPr>
                <w:i w:val="0"/>
                <w:iCs/>
                <w:sz w:val="24"/>
                <w:szCs w:val="21"/>
              </w:rPr>
              <m:t>GaCl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1"/>
          </w:rPr>
          <m:t>,x,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N</m:t>
            </m:r>
          </m:sub>
        </m:sSub>
      </m:oMath>
      <w:r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440F17">
        <w:rPr>
          <w:i w:val="0"/>
          <w:iCs/>
          <w:sz w:val="24"/>
          <w:szCs w:val="21"/>
        </w:rPr>
        <w:t>:</w:t>
      </w:r>
    </w:p>
    <w:p w14:paraId="19E79C55" w14:textId="495AE8A6" w:rsidR="00440F17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32910" wp14:editId="1D5E6524">
            <wp:extent cx="3887658" cy="3823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111" cy="38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897" w14:textId="251193F2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1FC4" wp14:editId="4C122A23">
            <wp:extent cx="3869078" cy="3768437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465" cy="37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669" w14:textId="6DCAB5D2" w:rsidR="00390C1A" w:rsidRDefault="00390C1A" w:rsidP="00184BA8">
      <w:pPr>
        <w:ind w:firstLine="709"/>
        <w:jc w:val="both"/>
        <w:rPr>
          <w:lang w:val="en-US"/>
        </w:rPr>
      </w:pPr>
    </w:p>
    <w:p w14:paraId="7A7BCCF8" w14:textId="1FEDF340" w:rsidR="00390C1A" w:rsidRPr="00440F17" w:rsidRDefault="00390C1A" w:rsidP="00390C1A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Г</w:t>
      </w:r>
      <w:r w:rsidRPr="00440F17">
        <w:rPr>
          <w:i w:val="0"/>
          <w:iCs/>
          <w:sz w:val="24"/>
          <w:szCs w:val="21"/>
        </w:rPr>
        <w:t>рафики зависимости</w:t>
      </w:r>
      <w:r w:rsidRPr="00390C1A">
        <w:rPr>
          <w:i w:val="0"/>
          <w:iCs/>
          <w:sz w:val="24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1"/>
          </w:rPr>
          <m:t>x,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N</m:t>
            </m:r>
          </m:sub>
        </m:sSub>
      </m:oMath>
      <w:r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440F17">
        <w:rPr>
          <w:i w:val="0"/>
          <w:iCs/>
          <w:sz w:val="24"/>
          <w:szCs w:val="21"/>
        </w:rPr>
        <w:t>:</w:t>
      </w:r>
    </w:p>
    <w:p w14:paraId="14AE36DF" w14:textId="77777777" w:rsidR="00390C1A" w:rsidRPr="00390C1A" w:rsidRDefault="00390C1A" w:rsidP="00184BA8">
      <w:pPr>
        <w:ind w:firstLine="709"/>
        <w:jc w:val="both"/>
      </w:pPr>
    </w:p>
    <w:p w14:paraId="177BC2ED" w14:textId="6EE64C07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F0F77" wp14:editId="23EFD4F9">
            <wp:extent cx="3810000" cy="368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171" cy="36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9BA3" w14:textId="50CB0C73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157DF" wp14:editId="1AF8CA0B">
            <wp:extent cx="3685309" cy="352934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263" cy="35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4BA8">
      <w:pPr>
        <w:ind w:firstLine="709"/>
        <w:jc w:val="both"/>
        <w:rPr>
          <w:lang w:val="en-US"/>
        </w:rPr>
      </w:pPr>
    </w:p>
    <w:p w14:paraId="5214970F" w14:textId="0E7234AD" w:rsidR="00390C1A" w:rsidRPr="00390C1A" w:rsidRDefault="00390C1A" w:rsidP="00184BA8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Д</w:t>
      </w:r>
      <w:r w:rsidRPr="00A636BC">
        <w:rPr>
          <w:szCs w:val="24"/>
        </w:rPr>
        <w:t>иаграмм</w:t>
      </w:r>
      <w:r>
        <w:rPr>
          <w:szCs w:val="24"/>
        </w:rPr>
        <w:t>а</w:t>
      </w:r>
      <w:r w:rsidRPr="00A636BC">
        <w:rPr>
          <w:szCs w:val="24"/>
        </w:rPr>
        <w:t xml:space="preserve"> вхождения алюминия в кристалл</w:t>
      </w:r>
      <w:r w:rsidRPr="00390C1A">
        <w:rPr>
          <w:szCs w:val="24"/>
        </w:rPr>
        <w:t>:</w:t>
      </w:r>
    </w:p>
    <w:p w14:paraId="4E5B9AF4" w14:textId="38B11B92" w:rsidR="00390C1A" w:rsidRP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B70C6" wp14:editId="1FD9537E">
            <wp:extent cx="4494178" cy="308239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ac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091" cy="30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E6CCE6" wp14:editId="61B5B285">
            <wp:extent cx="5121651" cy="3346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142" cy="33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EBB" w14:textId="38B0751F" w:rsidR="002C3BD4" w:rsidRPr="00A636BC" w:rsidRDefault="002C3BD4" w:rsidP="003643BA">
      <w:pPr>
        <w:pStyle w:val="Heading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  <w:bookmarkStart w:id="0" w:name="_GoBack"/>
      <w:bookmarkEnd w:id="0"/>
    </w:p>
    <w:p w14:paraId="47D2B3C3" w14:textId="3D0166F7" w:rsidR="00283236" w:rsidRPr="00A636BC" w:rsidRDefault="00283236" w:rsidP="003643BA">
      <w:pPr>
        <w:pStyle w:val="Heading3"/>
        <w:jc w:val="both"/>
      </w:pPr>
      <w:r w:rsidRPr="00A636BC">
        <w:lastRenderedPageBreak/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</w:t>
      </w:r>
      <w:proofErr w:type="spellStart"/>
      <w:r w:rsidRPr="00A636BC">
        <w:rPr>
          <w:szCs w:val="24"/>
          <w:lang w:val="en-US"/>
        </w:rPr>
        <w:t>Kumagai</w:t>
      </w:r>
      <w:proofErr w:type="spellEnd"/>
      <w:r w:rsidRPr="00A636BC">
        <w:rPr>
          <w:szCs w:val="24"/>
          <w:lang w:val="en-US"/>
        </w:rPr>
        <w:t xml:space="preserve">, and A. </w:t>
      </w:r>
      <w:proofErr w:type="spellStart"/>
      <w:r w:rsidRPr="00A636BC">
        <w:rPr>
          <w:szCs w:val="24"/>
          <w:lang w:val="en-US"/>
        </w:rPr>
        <w:t>Koukitu</w:t>
      </w:r>
      <w:proofErr w:type="spellEnd"/>
      <w:r w:rsidRPr="00A636BC">
        <w:rPr>
          <w:szCs w:val="24"/>
          <w:lang w:val="en-US"/>
        </w:rPr>
        <w:t xml:space="preserve">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 xml:space="preserve">A.S. Segal, D.S. </w:t>
      </w:r>
      <w:proofErr w:type="spellStart"/>
      <w:r w:rsidRPr="00A636BC">
        <w:rPr>
          <w:szCs w:val="24"/>
          <w:lang w:val="en-US"/>
        </w:rPr>
        <w:t>Bazarevskiy</w:t>
      </w:r>
      <w:proofErr w:type="spellEnd"/>
      <w:r w:rsidRPr="00A636BC">
        <w:rPr>
          <w:szCs w:val="24"/>
          <w:lang w:val="en-US"/>
        </w:rPr>
        <w:t>, M.V. Bogdanov, and E.V. Yakovlev. Phys. Stat. Solidi (c) 6 (2009) S329-S332.</w:t>
      </w:r>
    </w:p>
    <w:sectPr w:rsidR="73EC18B6" w:rsidRPr="00A636BC" w:rsidSect="00AB2ED8">
      <w:footerReference w:type="even" r:id="rId18"/>
      <w:footerReference w:type="default" r:id="rId1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790E7" w14:textId="77777777" w:rsidR="007A6056" w:rsidRDefault="007A6056">
      <w:r>
        <w:separator/>
      </w:r>
    </w:p>
  </w:endnote>
  <w:endnote w:type="continuationSeparator" w:id="0">
    <w:p w14:paraId="21C3BF3E" w14:textId="77777777" w:rsidR="007A6056" w:rsidRDefault="007A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A1ECC" w14:textId="77777777" w:rsidR="007A6056" w:rsidRDefault="007A6056">
      <w:r>
        <w:separator/>
      </w:r>
    </w:p>
  </w:footnote>
  <w:footnote w:type="continuationSeparator" w:id="0">
    <w:p w14:paraId="10B4F9B5" w14:textId="77777777" w:rsidR="007A6056" w:rsidRDefault="007A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6118"/>
    <w:rsid w:val="00B27EC5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16A5"/>
    <w:rsid w:val="00BA5BE4"/>
    <w:rsid w:val="00BB3C28"/>
    <w:rsid w:val="00BB6FAA"/>
    <w:rsid w:val="00BC226F"/>
    <w:rsid w:val="00BC2987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121B3"/>
    <w:rsid w:val="00E15330"/>
    <w:rsid w:val="00E158D5"/>
    <w:rsid w:val="00E205F4"/>
    <w:rsid w:val="00E23CCE"/>
    <w:rsid w:val="00E25854"/>
    <w:rsid w:val="00E259AE"/>
    <w:rsid w:val="00E4166E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266F4-A4E4-B841-8C7C-473EE90C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Microsoft Office User</cp:lastModifiedBy>
  <cp:revision>15</cp:revision>
  <cp:lastPrinted>2010-04-06T13:00:00Z</cp:lastPrinted>
  <dcterms:created xsi:type="dcterms:W3CDTF">2020-07-07T18:31:00Z</dcterms:created>
  <dcterms:modified xsi:type="dcterms:W3CDTF">2020-07-08T23:15:00Z</dcterms:modified>
</cp:coreProperties>
</file>