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55" w:rsidRDefault="006C6F55" w:rsidP="005E33F5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5E33F5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E47EB6" w:rsidP="005E33F5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5E33F5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r w:rsidR="00E47EB6">
        <w:rPr>
          <w:rFonts w:ascii="Arial" w:hAnsi="Arial" w:cs="Arial"/>
          <w:color w:val="009CFF"/>
          <w:sz w:val="34"/>
          <w:szCs w:val="60"/>
        </w:rPr>
        <w:t>Beautiful Soup</w:t>
      </w:r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5E33F5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  <w:bookmarkStart w:id="0" w:name="_GoBack"/>
      <w:bookmarkEnd w:id="0"/>
    </w:p>
    <w:p w:rsidR="006C6F55" w:rsidRDefault="006C6F55" w:rsidP="005E33F5"/>
    <w:p w:rsidR="006C6F55" w:rsidRDefault="00A63F7C" w:rsidP="005E33F5">
      <w:pPr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5E33F5">
        <w:rPr>
          <w:b/>
        </w:rPr>
        <w:t>BOA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8520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749"/>
        <w:gridCol w:w="1440"/>
        <w:gridCol w:w="1249"/>
        <w:gridCol w:w="1088"/>
        <w:gridCol w:w="1123"/>
        <w:gridCol w:w="917"/>
        <w:gridCol w:w="565"/>
      </w:tblGrid>
      <w:tr w:rsidR="00283DA7" w:rsidRPr="00283DA7" w:rsidTr="00283DA7">
        <w:trPr>
          <w:trHeight w:val="60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TAB Name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Opening              Balance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 Balance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Interest Rate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</w:tbl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5E33F5">
      <w:pPr>
        <w:rPr>
          <w:b/>
        </w:rPr>
      </w:pPr>
    </w:p>
    <w:p w:rsidR="00B03168" w:rsidRPr="00B03168" w:rsidRDefault="00B03168" w:rsidP="005E33F5">
      <w:pPr>
        <w:rPr>
          <w:b/>
        </w:rPr>
      </w:pPr>
      <w:r w:rsidRPr="00B03168">
        <w:rPr>
          <w:b/>
        </w:rPr>
        <w:t>Steps</w:t>
      </w:r>
    </w:p>
    <w:p w:rsidR="006C6F55" w:rsidRDefault="00F9097F" w:rsidP="000348E2">
      <w:pPr>
        <w:pStyle w:val="ListParagraph"/>
        <w:numPr>
          <w:ilvl w:val="0"/>
          <w:numId w:val="1"/>
        </w:numPr>
      </w:pPr>
      <w:r>
        <w:t xml:space="preserve">Bank URL: </w:t>
      </w:r>
      <w:hyperlink r:id="rId7" w:history="1">
        <w:r w:rsidR="000348E2" w:rsidRPr="003C3A57">
          <w:rPr>
            <w:rStyle w:val="Hyperlink"/>
          </w:rPr>
          <w:t>https://www.bankofamerica.com/deposits/bank-account-interest-rates/</w:t>
        </w:r>
      </w:hyperlink>
      <w:r w:rsidR="000348E2">
        <w:t xml:space="preserve"> </w:t>
      </w:r>
      <w:r>
        <w:t xml:space="preserve">  (PDF)</w:t>
      </w:r>
    </w:p>
    <w:p w:rsidR="00B03168" w:rsidRDefault="00D72DA7" w:rsidP="005E33F5">
      <w:pPr>
        <w:spacing w:after="0" w:line="240" w:lineRule="auto"/>
      </w:pPr>
      <w:r>
        <w:t xml:space="preserve"> </w:t>
      </w:r>
    </w:p>
    <w:p w:rsidR="000348E2" w:rsidRDefault="000348E2" w:rsidP="005E33F5">
      <w:pPr>
        <w:spacing w:after="0" w:line="240" w:lineRule="auto"/>
      </w:pPr>
    </w:p>
    <w:p w:rsidR="000348E2" w:rsidRDefault="000348E2" w:rsidP="005E33F5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4114800" cy="21839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8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E2" w:rsidRDefault="000348E2" w:rsidP="005E33F5">
      <w:pPr>
        <w:spacing w:after="0" w:line="240" w:lineRule="auto"/>
      </w:pPr>
    </w:p>
    <w:p w:rsidR="00E2244F" w:rsidRPr="00E41502" w:rsidRDefault="00E2244F" w:rsidP="005E33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Scrape deposit </w:t>
      </w:r>
      <w:r w:rsidR="00F9097F">
        <w:t xml:space="preserve">rates from the PDF. </w:t>
      </w:r>
      <w:r w:rsidR="00F9097F" w:rsidRPr="00F9097F">
        <w:rPr>
          <w:b/>
        </w:rPr>
        <w:t>(PDF to be done separately)</w:t>
      </w:r>
    </w:p>
    <w:p w:rsidR="00E41502" w:rsidRDefault="00E41502" w:rsidP="00E41502">
      <w:pPr>
        <w:pStyle w:val="ListParagraph"/>
      </w:pPr>
    </w:p>
    <w:p w:rsidR="00E41502" w:rsidRDefault="00E41502" w:rsidP="00E41502">
      <w:pPr>
        <w:spacing w:after="0" w:line="240" w:lineRule="auto"/>
      </w:pPr>
    </w:p>
    <w:p w:rsidR="00E2244F" w:rsidRDefault="00BE42C2" w:rsidP="005E33F5">
      <w:pPr>
        <w:spacing w:after="0" w:line="240" w:lineRule="auto"/>
        <w:rPr>
          <w:b/>
          <w:u w:val="single"/>
        </w:rPr>
      </w:pPr>
      <w:r w:rsidRPr="00BE42C2">
        <w:rPr>
          <w:b/>
          <w:u w:val="single"/>
        </w:rPr>
        <w:t>Savings Rates</w:t>
      </w:r>
    </w:p>
    <w:p w:rsidR="00BE42C2" w:rsidRDefault="00BE42C2" w:rsidP="005E33F5">
      <w:pPr>
        <w:spacing w:after="0" w:line="240" w:lineRule="auto"/>
        <w:rPr>
          <w:b/>
          <w:u w:val="single"/>
        </w:rPr>
      </w:pPr>
    </w:p>
    <w:p w:rsidR="00BE42C2" w:rsidRDefault="002C7B7A" w:rsidP="005E33F5">
      <w:pPr>
        <w:spacing w:after="0" w:line="240" w:lineRule="auto"/>
        <w:rPr>
          <w:b/>
        </w:rPr>
      </w:pPr>
      <w:r>
        <w:rPr>
          <w:b/>
        </w:rPr>
        <w:t>Checking Rates</w:t>
      </w:r>
    </w:p>
    <w:p w:rsidR="002C7B7A" w:rsidRDefault="002C7B7A" w:rsidP="005E33F5">
      <w:pPr>
        <w:spacing w:after="0" w:line="240" w:lineRule="auto"/>
        <w:rPr>
          <w:b/>
        </w:rPr>
      </w:pPr>
    </w:p>
    <w:p w:rsidR="002C7B7A" w:rsidRDefault="002C7B7A" w:rsidP="005E33F5">
      <w:pPr>
        <w:spacing w:after="0" w:line="240" w:lineRule="auto"/>
        <w:rPr>
          <w:b/>
        </w:rPr>
      </w:pPr>
      <w:r>
        <w:rPr>
          <w:b/>
        </w:rPr>
        <w:t>CDs</w:t>
      </w:r>
    </w:p>
    <w:p w:rsidR="002C7B7A" w:rsidRDefault="002C7B7A" w:rsidP="005E33F5">
      <w:pPr>
        <w:spacing w:after="0" w:line="240" w:lineRule="auto"/>
        <w:rPr>
          <w:b/>
        </w:rPr>
      </w:pPr>
    </w:p>
    <w:p w:rsidR="00BE42C2" w:rsidRDefault="00BE42C2" w:rsidP="005E33F5">
      <w:pPr>
        <w:spacing w:after="0" w:line="240" w:lineRule="auto"/>
      </w:pPr>
    </w:p>
    <w:p w:rsidR="00E2244F" w:rsidRDefault="00E2244F" w:rsidP="006C5933">
      <w:pPr>
        <w:spacing w:after="0" w:line="240" w:lineRule="auto"/>
        <w:ind w:left="-630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5E33F5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13700" w:type="dxa"/>
        <w:tblInd w:w="-1352" w:type="dxa"/>
        <w:tblLook w:val="04A0" w:firstRow="1" w:lastRow="0" w:firstColumn="1" w:lastColumn="0" w:noHBand="0" w:noVBand="1"/>
      </w:tblPr>
      <w:tblGrid>
        <w:gridCol w:w="12936"/>
        <w:gridCol w:w="764"/>
      </w:tblGrid>
      <w:tr w:rsidR="00535867" w:rsidRPr="00EB5E49" w:rsidTr="006C5933">
        <w:trPr>
          <w:trHeight w:val="300"/>
        </w:trPr>
        <w:tc>
          <w:tcPr>
            <w:tcW w:w="1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4A0130" w:rsidRDefault="00C863D8" w:rsidP="005E33F5">
            <w:pPr>
              <w:rPr>
                <w:rFonts w:ascii="Arial" w:hAnsi="Arial" w:cs="Arial"/>
                <w:color w:val="009CFF"/>
                <w:sz w:val="60"/>
                <w:szCs w:val="60"/>
              </w:rPr>
            </w:pPr>
            <w:r w:rsidRPr="004A0130">
              <w:rPr>
                <w:rFonts w:ascii="Arial" w:hAnsi="Arial" w:cs="Arial"/>
                <w:color w:val="009CFF"/>
                <w:sz w:val="60"/>
                <w:szCs w:val="60"/>
              </w:rPr>
              <w:t>Work 2: Capturing Mortgage data</w:t>
            </w:r>
          </w:p>
          <w:p w:rsidR="00C863D8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Capture data for both Refinance rates and Buying Mortgage rates, additional data needs to be captured from Details</w:t>
            </w:r>
          </w:p>
          <w:p w:rsid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985551" w:rsidRDefault="00985551" w:rsidP="00985551">
            <w:pPr>
              <w:rPr>
                <w:b/>
              </w:rPr>
            </w:pPr>
            <w:r>
              <w:rPr>
                <w:b/>
              </w:rPr>
              <w:t xml:space="preserve">Scarped Data Format (File Name - </w:t>
            </w:r>
            <w:proofErr w:type="spellStart"/>
            <w:r>
              <w:rPr>
                <w:b/>
              </w:rPr>
              <w:t>BOA</w:t>
            </w:r>
            <w:r>
              <w:rPr>
                <w:b/>
              </w:rPr>
              <w:t>_Data_Mortgage</w:t>
            </w:r>
            <w:proofErr w:type="spellEnd"/>
            <w:r>
              <w:rPr>
                <w:b/>
              </w:rPr>
              <w:t>_&lt;MM_DD_YYYY&gt;.csv)</w:t>
            </w:r>
          </w:p>
          <w:p w:rsidR="00985551" w:rsidRDefault="00985551" w:rsidP="00985551">
            <w:pPr>
              <w:rPr>
                <w:b/>
              </w:rPr>
            </w:pPr>
          </w:p>
          <w:p w:rsidR="00510490" w:rsidRDefault="00510490" w:rsidP="00985551">
            <w:pPr>
              <w:rPr>
                <w:b/>
              </w:rPr>
            </w:pPr>
          </w:p>
          <w:tbl>
            <w:tblPr>
              <w:tblW w:w="9658" w:type="dxa"/>
              <w:tblLook w:val="04A0" w:firstRow="1" w:lastRow="0" w:firstColumn="1" w:lastColumn="0" w:noHBand="0" w:noVBand="1"/>
            </w:tblPr>
            <w:tblGrid>
              <w:gridCol w:w="640"/>
              <w:gridCol w:w="863"/>
              <w:gridCol w:w="1010"/>
              <w:gridCol w:w="920"/>
              <w:gridCol w:w="680"/>
              <w:gridCol w:w="558"/>
              <w:gridCol w:w="778"/>
              <w:gridCol w:w="819"/>
              <w:gridCol w:w="774"/>
              <w:gridCol w:w="1072"/>
              <w:gridCol w:w="967"/>
              <w:gridCol w:w="577"/>
            </w:tblGrid>
            <w:tr w:rsidR="00985551" w:rsidRPr="00283DA7" w:rsidTr="00A64325">
              <w:trPr>
                <w:trHeight w:val="719"/>
              </w:trPr>
              <w:tc>
                <w:tcPr>
                  <w:tcW w:w="476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lastRenderedPageBreak/>
                    <w:t>Date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Bank Name</w:t>
                  </w:r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Property Value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amount</w:t>
                  </w:r>
                </w:p>
              </w:tc>
              <w:tc>
                <w:tcPr>
                  <w:tcW w:w="50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State</w:t>
                  </w:r>
                </w:p>
              </w:tc>
              <w:tc>
                <w:tcPr>
                  <w:tcW w:w="415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City</w:t>
                  </w:r>
                </w:p>
              </w:tc>
              <w:tc>
                <w:tcPr>
                  <w:tcW w:w="86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Credit Score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to Value Ratio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Type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Product Name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Interest Rate</w:t>
                  </w:r>
                </w:p>
              </w:tc>
              <w:tc>
                <w:tcPr>
                  <w:tcW w:w="42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APR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47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</w:tbl>
          <w:p w:rsidR="00985551" w:rsidRDefault="00985551" w:rsidP="00985551">
            <w:pPr>
              <w:rPr>
                <w:b/>
              </w:rPr>
            </w:pPr>
          </w:p>
          <w:p w:rsidR="00985551" w:rsidRDefault="00985551" w:rsidP="00985551">
            <w:pPr>
              <w:rPr>
                <w:b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EE2DA3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hyperlink r:id="rId9" w:history="1">
              <w:r w:rsidRPr="003C3A57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https://www.bankofamerica.com/mortgage/home-mortgage/</w:t>
              </w:r>
            </w:hyperlink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</w:p>
          <w:p w:rsidR="00EE2DA3" w:rsidRDefault="00EE2DA3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EE2DA3" w:rsidRDefault="00EE2DA3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object w:dxaOrig="15450" w:dyaOrig="9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3.5pt;height:294pt" o:ole="">
                  <v:imagedata r:id="rId10" o:title=""/>
                </v:shape>
                <o:OLEObject Type="Embed" ProgID="PBrush" ShapeID="_x0000_i1025" DrawAspect="Content" ObjectID="_1581260544" r:id="rId11"/>
              </w:object>
            </w: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EE2DA3" w:rsidRDefault="00EE2DA3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hyperlink r:id="rId12" w:history="1">
              <w:r w:rsidRPr="003C3A57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https://www.bankofamerica.com/mortgage/refinance/</w:t>
              </w:r>
            </w:hyperlink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EE2DA3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object w:dxaOrig="16020" w:dyaOrig="8775">
                <v:shape id="_x0000_i1026" type="#_x0000_t75" style="width:462.75pt;height:253.5pt" o:ole="">
                  <v:imagedata r:id="rId13" o:title=""/>
                </v:shape>
                <o:OLEObject Type="Embed" ProgID="PBrush" ShapeID="_x0000_i1026" DrawAspect="Content" ObjectID="_1581260545" r:id="rId14"/>
              </w:object>
            </w: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EB5E49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EB5E49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F42E0F" w:rsidRDefault="00F42E0F" w:rsidP="005E33F5"/>
    <w:p w:rsidR="00F42E0F" w:rsidRDefault="00F42E0F" w:rsidP="005E33F5"/>
    <w:p w:rsidR="00F42E0F" w:rsidRDefault="00F42E0F" w:rsidP="005E33F5"/>
    <w:p w:rsidR="00F42E0F" w:rsidRDefault="00F42E0F" w:rsidP="005E33F5"/>
    <w:p w:rsidR="00F42E0F" w:rsidRDefault="00F42E0F" w:rsidP="005E33F5"/>
    <w:p w:rsidR="00F42E0F" w:rsidRDefault="00F42E0F" w:rsidP="005E33F5"/>
    <w:p w:rsidR="00F42E0F" w:rsidRDefault="00F42E0F" w:rsidP="005E33F5"/>
    <w:p w:rsidR="006C6F55" w:rsidRDefault="006C6F55" w:rsidP="005E33F5"/>
    <w:p w:rsidR="00283DA7" w:rsidRDefault="00283DA7" w:rsidP="005E33F5">
      <w:pPr>
        <w:rPr>
          <w:b/>
        </w:rPr>
      </w:pPr>
    </w:p>
    <w:p w:rsidR="00283DA7" w:rsidRDefault="00283DA7" w:rsidP="005E33F5">
      <w:pPr>
        <w:rPr>
          <w:b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Pr="00366EA4" w:rsidRDefault="00737CBF" w:rsidP="005E33F5">
      <w:pPr>
        <w:rPr>
          <w:b/>
        </w:rPr>
      </w:pPr>
    </w:p>
    <w:sectPr w:rsidR="00737CBF" w:rsidRPr="00366EA4" w:rsidSect="006C5933">
      <w:pgSz w:w="11906" w:h="16838"/>
      <w:pgMar w:top="1440" w:right="83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55"/>
    <w:rsid w:val="000348E2"/>
    <w:rsid w:val="00045CE3"/>
    <w:rsid w:val="00087EB0"/>
    <w:rsid w:val="001375EB"/>
    <w:rsid w:val="0017665D"/>
    <w:rsid w:val="001D183D"/>
    <w:rsid w:val="002022F8"/>
    <w:rsid w:val="00243280"/>
    <w:rsid w:val="00283DA7"/>
    <w:rsid w:val="002C7B7A"/>
    <w:rsid w:val="002F5A43"/>
    <w:rsid w:val="00366EA4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D2E94"/>
    <w:rsid w:val="00510490"/>
    <w:rsid w:val="00531B97"/>
    <w:rsid w:val="00535867"/>
    <w:rsid w:val="005D3B8B"/>
    <w:rsid w:val="005E10F1"/>
    <w:rsid w:val="005E33F5"/>
    <w:rsid w:val="00603DD4"/>
    <w:rsid w:val="006871E1"/>
    <w:rsid w:val="006877EF"/>
    <w:rsid w:val="006C5933"/>
    <w:rsid w:val="006C6F55"/>
    <w:rsid w:val="00737CBF"/>
    <w:rsid w:val="007560A7"/>
    <w:rsid w:val="00777161"/>
    <w:rsid w:val="00835CF0"/>
    <w:rsid w:val="00841AC8"/>
    <w:rsid w:val="0089099D"/>
    <w:rsid w:val="00901E8F"/>
    <w:rsid w:val="0095764E"/>
    <w:rsid w:val="0098346B"/>
    <w:rsid w:val="00985551"/>
    <w:rsid w:val="009E2E84"/>
    <w:rsid w:val="009E605C"/>
    <w:rsid w:val="009F0123"/>
    <w:rsid w:val="00A236CF"/>
    <w:rsid w:val="00A611B3"/>
    <w:rsid w:val="00A63F7C"/>
    <w:rsid w:val="00A8174D"/>
    <w:rsid w:val="00AB43EC"/>
    <w:rsid w:val="00B03168"/>
    <w:rsid w:val="00B64FE1"/>
    <w:rsid w:val="00BE42C2"/>
    <w:rsid w:val="00C6032B"/>
    <w:rsid w:val="00C67594"/>
    <w:rsid w:val="00C832EA"/>
    <w:rsid w:val="00C83C51"/>
    <w:rsid w:val="00C863D8"/>
    <w:rsid w:val="00CE00A1"/>
    <w:rsid w:val="00D72DA7"/>
    <w:rsid w:val="00D8373A"/>
    <w:rsid w:val="00DE4835"/>
    <w:rsid w:val="00E2244F"/>
    <w:rsid w:val="00E41502"/>
    <w:rsid w:val="00E47EB6"/>
    <w:rsid w:val="00E6554E"/>
    <w:rsid w:val="00EB5E49"/>
    <w:rsid w:val="00EC11E9"/>
    <w:rsid w:val="00EC584D"/>
    <w:rsid w:val="00EE22F3"/>
    <w:rsid w:val="00EE2DA3"/>
    <w:rsid w:val="00EF3646"/>
    <w:rsid w:val="00F42E0F"/>
    <w:rsid w:val="00F8465A"/>
    <w:rsid w:val="00F9097F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bankofamerica.com/deposits/bank-account-interest-rates/" TargetMode="External"/><Relationship Id="rId12" Type="http://schemas.openxmlformats.org/officeDocument/2006/relationships/hyperlink" Target="https://www.bankofamerica.com/mortgage/refinan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ankofamerica.com/mortgage/home-mortgage/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Ullas Kumar</cp:lastModifiedBy>
  <cp:revision>9</cp:revision>
  <dcterms:created xsi:type="dcterms:W3CDTF">2018-02-27T11:50:00Z</dcterms:created>
  <dcterms:modified xsi:type="dcterms:W3CDTF">2018-02-27T12:45:00Z</dcterms:modified>
</cp:coreProperties>
</file>