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399" w:rsidRPr="008D1399" w:rsidRDefault="008D1399" w:rsidP="008D139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r w:rsidRPr="008D1399">
        <w:rPr>
          <w:rFonts w:ascii="TH SarabunPSK" w:hAnsi="TH SarabunPSK" w:cs="TH SarabunPSK"/>
          <w:b/>
          <w:bCs/>
          <w:sz w:val="32"/>
          <w:szCs w:val="32"/>
          <w:cs/>
        </w:rPr>
        <w:t>ข้อตก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ลงในกา</w:t>
      </w:r>
      <w:r w:rsidRPr="008D1399">
        <w:rPr>
          <w:rFonts w:ascii="TH SarabunPSK" w:hAnsi="TH SarabunPSK" w:cs="TH SarabunPSK"/>
          <w:b/>
          <w:bCs/>
          <w:sz w:val="32"/>
          <w:szCs w:val="32"/>
          <w:cs/>
        </w:rPr>
        <w:t>รใช้ซอฟต์แวร์</w:t>
      </w:r>
    </w:p>
    <w:bookmarkEnd w:id="0"/>
    <w:p w:rsidR="008D1399" w:rsidRPr="008D1399" w:rsidRDefault="008D1399" w:rsidP="008D139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D1399" w:rsidRPr="008D1399" w:rsidRDefault="008D1399" w:rsidP="008D139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D1399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ซอฟต์แวร์นี้เป็นผลงานที่พัฒนา</w:t>
      </w:r>
      <w:r w:rsidRPr="008D1399">
        <w:rPr>
          <w:rFonts w:ascii="TH SarabunPSK" w:hAnsi="TH SarabunPSK" w:cs="TH SarabunPSK"/>
          <w:sz w:val="32"/>
          <w:szCs w:val="32"/>
          <w:cs/>
        </w:rPr>
        <w:t>ขึ้นโดย นายภูบดี กลิ่นโอชา  และ นาย หัสศวรรษ ทิพย์จักร จาก วิทยาลัยเทคนิคเชียงใหม่ ภายใต้การดูแลของ อาจารย์ ศิริพงษ์ วงค์ปินใจภายใต้โครงการ ตู้จ่ายยาเม็ดสามัญประจำาบ้านโดยใช้ระบบแสกนบัตร(</w:t>
      </w:r>
      <w:r w:rsidRPr="008D1399">
        <w:rPr>
          <w:rFonts w:ascii="TH SarabunPSK" w:hAnsi="TH SarabunPSK" w:cs="TH SarabunPSK"/>
          <w:sz w:val="32"/>
          <w:szCs w:val="32"/>
        </w:rPr>
        <w:t>RFID)</w:t>
      </w:r>
      <w:r w:rsidRPr="008D1399">
        <w:rPr>
          <w:rFonts w:ascii="TH SarabunPSK" w:hAnsi="TH SarabunPSK" w:cs="TH SarabunPSK"/>
          <w:sz w:val="32"/>
          <w:szCs w:val="32"/>
          <w:cs/>
        </w:rPr>
        <w:t>ซึ่งสนับสนุนโดย ศูนย์เทคโนโลยีอิเล็กทรอนิกส์และคอมพิวเตอร์แห่งชาติ โดยมีวัตถุประสงค์เพื่อส่งเสริมให้นักเรียนและนักศึกษาได้เรียนรู้และฝึกทักษะในการพัฒนาซอฟต์แวร์ ลิขสิทธิ์ของซอฟต์แวร์นี้จึงเป็นของผู้พัฒนา ซึ่งผู้พัฒนาได้อนุญาตให้ศูนย์เทคโนโลยีอิเล็กทรอนิกส์และคอมพิวเตอร์แห่งชำติ เผยแพร่ซอฟต์แวร์นี้ตาม “ต้นฉบับ” โดยไม่มีการแก้ไขดัดแปลงใดๆ ทั้งสิ้น ให้แก่บุคคลทั่วไปได้ใช้เพื่อประโยชน์ส่วนบุคคลหรือประโยชน์ทางการศึกษาที่ไม่มีวัตถุประสงค์ในเชิงพาณิชย์โดยไม่คิดค่าตอบแทนการใช้ซอฟต์แวร์ ดังนั้น ศูนย์เทคโนโลยีอิเล็กทรอนิกส์และคอมพิวเตอร์แห่งชาติ จึงไม่มีหน้าที่ในการดูแล บำรุงรักษา จัดการอบรมการใช้งาน หรือพัฒนาประสิทธิภำพซอฟต์แวร์ รวมทั้งไม่รับรองความถูกต้องหรือประสิทธิภาพการทำงารของซอร์ฟแวร์ ตลอดจนไม่รับประกันควำมเสียหายต่างๆ อันเกิดจากการใช้ซอฟต์แวร์นี้ทั้งสิ้น</w:t>
      </w:r>
    </w:p>
    <w:p w:rsidR="008D1399" w:rsidRDefault="008D139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8D1399" w:rsidRPr="008D1399" w:rsidRDefault="008D1399" w:rsidP="008D139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D1399">
        <w:rPr>
          <w:rFonts w:ascii="TH SarabunPSK" w:hAnsi="TH SarabunPSK" w:cs="TH SarabunPSK"/>
          <w:b/>
          <w:bCs/>
          <w:sz w:val="32"/>
          <w:szCs w:val="32"/>
        </w:rPr>
        <w:lastRenderedPageBreak/>
        <w:t>License Agreement</w:t>
      </w:r>
    </w:p>
    <w:p w:rsidR="006139DE" w:rsidRPr="008D1399" w:rsidRDefault="008D1399" w:rsidP="008D139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D1399">
        <w:rPr>
          <w:rFonts w:ascii="TH SarabunPSK" w:hAnsi="TH SarabunPSK" w:cs="TH SarabunPSK"/>
          <w:sz w:val="32"/>
          <w:szCs w:val="32"/>
        </w:rPr>
        <w:t xml:space="preserve">This software is a work developed by </w:t>
      </w:r>
      <w:proofErr w:type="spellStart"/>
      <w:r w:rsidRPr="008D1399">
        <w:rPr>
          <w:rFonts w:ascii="TH SarabunPSK" w:hAnsi="TH SarabunPSK" w:cs="TH SarabunPSK"/>
          <w:sz w:val="32"/>
          <w:szCs w:val="32"/>
        </w:rPr>
        <w:t>Mr.Pubadee</w:t>
      </w:r>
      <w:proofErr w:type="spellEnd"/>
      <w:r w:rsidRPr="008D13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8D1399">
        <w:rPr>
          <w:rFonts w:ascii="TH SarabunPSK" w:hAnsi="TH SarabunPSK" w:cs="TH SarabunPSK"/>
          <w:sz w:val="32"/>
          <w:szCs w:val="32"/>
        </w:rPr>
        <w:t>Klinocha</w:t>
      </w:r>
      <w:proofErr w:type="spellEnd"/>
      <w:r w:rsidRPr="008D1399">
        <w:rPr>
          <w:rFonts w:ascii="TH SarabunPSK" w:hAnsi="TH SarabunPSK" w:cs="TH SarabunPSK"/>
          <w:sz w:val="32"/>
          <w:szCs w:val="32"/>
        </w:rPr>
        <w:t xml:space="preserve">  Mr</w:t>
      </w:r>
      <w:proofErr w:type="gramEnd"/>
      <w:r w:rsidRPr="008D1399">
        <w:rPr>
          <w:rFonts w:ascii="TH SarabunPSK" w:hAnsi="TH SarabunPSK" w:cs="TH SarabunPSK"/>
          <w:sz w:val="32"/>
          <w:szCs w:val="32"/>
        </w:rPr>
        <w:t xml:space="preserve">. </w:t>
      </w:r>
      <w:proofErr w:type="spellStart"/>
      <w:r w:rsidRPr="008D1399">
        <w:rPr>
          <w:rFonts w:ascii="TH SarabunPSK" w:hAnsi="TH SarabunPSK" w:cs="TH SarabunPSK"/>
          <w:sz w:val="32"/>
          <w:szCs w:val="32"/>
        </w:rPr>
        <w:t>Hutsawat</w:t>
      </w:r>
      <w:proofErr w:type="spellEnd"/>
      <w:r w:rsidRPr="008D13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D1399">
        <w:rPr>
          <w:rFonts w:ascii="TH SarabunPSK" w:hAnsi="TH SarabunPSK" w:cs="TH SarabunPSK"/>
          <w:sz w:val="32"/>
          <w:szCs w:val="32"/>
        </w:rPr>
        <w:t>Tipjak</w:t>
      </w:r>
      <w:proofErr w:type="spellEnd"/>
      <w:r w:rsidRPr="008D1399">
        <w:rPr>
          <w:rFonts w:ascii="TH SarabunPSK" w:hAnsi="TH SarabunPSK" w:cs="TH SarabunPSK"/>
          <w:sz w:val="32"/>
          <w:szCs w:val="32"/>
        </w:rPr>
        <w:t xml:space="preserve"> from </w:t>
      </w:r>
      <w:proofErr w:type="spellStart"/>
      <w:r w:rsidRPr="008D1399">
        <w:rPr>
          <w:rFonts w:ascii="TH SarabunPSK" w:hAnsi="TH SarabunPSK" w:cs="TH SarabunPSK"/>
          <w:sz w:val="32"/>
          <w:szCs w:val="32"/>
        </w:rPr>
        <w:t>Chiangmai</w:t>
      </w:r>
      <w:proofErr w:type="spellEnd"/>
      <w:r w:rsidRPr="008D13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D1399">
        <w:rPr>
          <w:rFonts w:ascii="TH SarabunPSK" w:hAnsi="TH SarabunPSK" w:cs="TH SarabunPSK"/>
          <w:sz w:val="32"/>
          <w:szCs w:val="32"/>
        </w:rPr>
        <w:t>Technicalcollege</w:t>
      </w:r>
      <w:proofErr w:type="spellEnd"/>
      <w:r w:rsidRPr="008D1399">
        <w:rPr>
          <w:rFonts w:ascii="TH SarabunPSK" w:hAnsi="TH SarabunPSK" w:cs="TH SarabunPSK"/>
          <w:sz w:val="32"/>
          <w:szCs w:val="32"/>
        </w:rPr>
        <w:t xml:space="preserve"> under the provision of Mr. </w:t>
      </w:r>
      <w:proofErr w:type="spellStart"/>
      <w:r w:rsidRPr="008D1399">
        <w:rPr>
          <w:rFonts w:ascii="TH SarabunPSK" w:hAnsi="TH SarabunPSK" w:cs="TH SarabunPSK"/>
          <w:sz w:val="32"/>
          <w:szCs w:val="32"/>
        </w:rPr>
        <w:t>Siripong</w:t>
      </w:r>
      <w:proofErr w:type="spellEnd"/>
      <w:r w:rsidRPr="008D13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D1399">
        <w:rPr>
          <w:rFonts w:ascii="TH SarabunPSK" w:hAnsi="TH SarabunPSK" w:cs="TH SarabunPSK"/>
          <w:sz w:val="32"/>
          <w:szCs w:val="32"/>
        </w:rPr>
        <w:t>Wongpinjai</w:t>
      </w:r>
      <w:proofErr w:type="spellEnd"/>
      <w:r w:rsidRPr="008D1399">
        <w:rPr>
          <w:rFonts w:ascii="TH SarabunPSK" w:hAnsi="TH SarabunPSK" w:cs="TH SarabunPSK"/>
          <w:sz w:val="32"/>
          <w:szCs w:val="32"/>
        </w:rPr>
        <w:t xml:space="preserve"> under , which has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D1399">
        <w:rPr>
          <w:rFonts w:ascii="TH SarabunPSK" w:hAnsi="TH SarabunPSK" w:cs="TH SarabunPSK"/>
          <w:sz w:val="32"/>
          <w:szCs w:val="32"/>
        </w:rPr>
        <w:t>been supported by the National Electronics and Computer Technology Center (NECTEC), in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D1399">
        <w:rPr>
          <w:rFonts w:ascii="TH SarabunPSK" w:hAnsi="TH SarabunPSK" w:cs="TH SarabunPSK"/>
          <w:sz w:val="32"/>
          <w:szCs w:val="32"/>
        </w:rPr>
        <w:t>order to encourage pupils and students to learn and practice their skills in developing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D1399">
        <w:rPr>
          <w:rFonts w:ascii="TH SarabunPSK" w:hAnsi="TH SarabunPSK" w:cs="TH SarabunPSK"/>
          <w:sz w:val="32"/>
          <w:szCs w:val="32"/>
        </w:rPr>
        <w:t>software. Therefore, the intellectual property of this software shall belong to the developer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D1399">
        <w:rPr>
          <w:rFonts w:ascii="TH SarabunPSK" w:hAnsi="TH SarabunPSK" w:cs="TH SarabunPSK"/>
          <w:sz w:val="32"/>
          <w:szCs w:val="32"/>
        </w:rPr>
        <w:t>and the developer gives NECTEC a permission to distribute this software as an “as is ”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D1399">
        <w:rPr>
          <w:rFonts w:ascii="TH SarabunPSK" w:hAnsi="TH SarabunPSK" w:cs="TH SarabunPSK"/>
          <w:sz w:val="32"/>
          <w:szCs w:val="32"/>
        </w:rPr>
        <w:t>non-modified software for a temporary and non-exclusive use without remuneration to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D1399">
        <w:rPr>
          <w:rFonts w:ascii="TH SarabunPSK" w:hAnsi="TH SarabunPSK" w:cs="TH SarabunPSK"/>
          <w:sz w:val="32"/>
          <w:szCs w:val="32"/>
        </w:rPr>
        <w:t>anyone for his or her own purpose or academic purpose, which are not commercial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D1399">
        <w:rPr>
          <w:rFonts w:ascii="TH SarabunPSK" w:hAnsi="TH SarabunPSK" w:cs="TH SarabunPSK"/>
          <w:sz w:val="32"/>
          <w:szCs w:val="32"/>
        </w:rPr>
        <w:t>purposes. In this connection, NECTEC shall not be responsible to the user for taking care,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D1399">
        <w:rPr>
          <w:rFonts w:ascii="TH SarabunPSK" w:hAnsi="TH SarabunPSK" w:cs="TH SarabunPSK"/>
          <w:sz w:val="32"/>
          <w:szCs w:val="32"/>
        </w:rPr>
        <w:t>maintaining, training or developing the efficiency of this software. Moreover, NECTEC shall not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D1399">
        <w:rPr>
          <w:rFonts w:ascii="TH SarabunPSK" w:hAnsi="TH SarabunPSK" w:cs="TH SarabunPSK"/>
          <w:sz w:val="32"/>
          <w:szCs w:val="32"/>
        </w:rPr>
        <w:t>be liable for any error, software efficiency and damages in connection with or arising out of</w:t>
      </w:r>
      <w:r>
        <w:rPr>
          <w:rFonts w:ascii="TH SarabunPSK" w:hAnsi="TH SarabunPSK" w:cs="TH SarabunPSK"/>
          <w:sz w:val="32"/>
          <w:szCs w:val="32"/>
        </w:rPr>
        <w:t xml:space="preserve"> the use of the software </w:t>
      </w:r>
      <w:r w:rsidRPr="008D1399">
        <w:rPr>
          <w:rFonts w:ascii="TH SarabunPSK" w:hAnsi="TH SarabunPSK" w:cs="TH SarabunPSK"/>
          <w:sz w:val="32"/>
          <w:szCs w:val="32"/>
        </w:rPr>
        <w:t>NSC</w:t>
      </w:r>
    </w:p>
    <w:sectPr w:rsidR="006139DE" w:rsidRPr="008D1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99"/>
    <w:rsid w:val="006139DE"/>
    <w:rsid w:val="008D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E3CC"/>
  <w15:chartTrackingRefBased/>
  <w15:docId w15:val="{8CB3C0C4-007B-4EAE-8836-124165B5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SHiNCHaN</dc:creator>
  <cp:keywords/>
  <dc:description/>
  <cp:lastModifiedBy>SHiNCHaN</cp:lastModifiedBy>
  <cp:revision>1</cp:revision>
  <dcterms:created xsi:type="dcterms:W3CDTF">2018-01-31T14:47:00Z</dcterms:created>
  <dcterms:modified xsi:type="dcterms:W3CDTF">2018-01-31T14:50:00Z</dcterms:modified>
</cp:coreProperties>
</file>