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9B0" w:rsidRDefault="00813FAD">
      <w:pPr>
        <w:pStyle w:val="Heading1"/>
        <w:spacing w:before="20"/>
      </w:pPr>
      <w:r>
        <w:t>Assignment-based</w:t>
      </w:r>
      <w:r>
        <w:rPr>
          <w:spacing w:val="-6"/>
        </w:rPr>
        <w:t xml:space="preserve"> </w:t>
      </w:r>
      <w:r>
        <w:t>Subjective</w:t>
      </w:r>
      <w:r>
        <w:rPr>
          <w:spacing w:val="-3"/>
        </w:rPr>
        <w:t xml:space="preserve"> </w:t>
      </w:r>
      <w:r>
        <w:t>Questions</w:t>
      </w:r>
    </w:p>
    <w:p w:rsidR="00AA59B0" w:rsidRPr="00E56F00" w:rsidRDefault="00813FAD">
      <w:pPr>
        <w:pStyle w:val="ListParagraph"/>
        <w:numPr>
          <w:ilvl w:val="0"/>
          <w:numId w:val="2"/>
        </w:numPr>
        <w:tabs>
          <w:tab w:val="left" w:pos="461"/>
          <w:tab w:val="left" w:pos="7865"/>
        </w:tabs>
        <w:spacing w:before="190" w:line="259" w:lineRule="auto"/>
        <w:ind w:right="294"/>
      </w:pPr>
      <w:r>
        <w:t>From your analysis of the categorical variables from the dataset, what could you infer about</w:t>
      </w:r>
      <w:r>
        <w:rPr>
          <w:spacing w:val="-47"/>
        </w:rPr>
        <w:t xml:space="preserve"> </w:t>
      </w:r>
      <w:r>
        <w:t>their</w:t>
      </w:r>
      <w:r>
        <w:rPr>
          <w:spacing w:val="-1"/>
        </w:rPr>
        <w:t xml:space="preserve"> </w:t>
      </w:r>
      <w:r>
        <w:t>effect</w:t>
      </w:r>
      <w:r>
        <w:rPr>
          <w:spacing w:val="-1"/>
        </w:rPr>
        <w:t xml:space="preserve"> </w:t>
      </w:r>
      <w:r>
        <w:t>on</w:t>
      </w:r>
      <w:r>
        <w:rPr>
          <w:spacing w:val="-2"/>
        </w:rPr>
        <w:t xml:space="preserve"> </w:t>
      </w:r>
      <w:r>
        <w:t>the</w:t>
      </w:r>
      <w:r>
        <w:rPr>
          <w:spacing w:val="1"/>
        </w:rPr>
        <w:t xml:space="preserve"> </w:t>
      </w:r>
      <w:r>
        <w:t>dependent variable?</w:t>
      </w:r>
      <w:r>
        <w:tab/>
      </w:r>
      <w:r>
        <w:rPr>
          <w:spacing w:val="-1"/>
        </w:rPr>
        <w:t>(3</w:t>
      </w:r>
      <w:r>
        <w:rPr>
          <w:spacing w:val="-10"/>
        </w:rPr>
        <w:t xml:space="preserve"> </w:t>
      </w:r>
      <w:r>
        <w:rPr>
          <w:spacing w:val="-1"/>
        </w:rPr>
        <w:t>marks)</w:t>
      </w:r>
    </w:p>
    <w:p w:rsidR="00E56F00" w:rsidRDefault="00E56F00" w:rsidP="00E56F00">
      <w:pPr>
        <w:pStyle w:val="ListParagraph"/>
        <w:tabs>
          <w:tab w:val="left" w:pos="461"/>
          <w:tab w:val="left" w:pos="7865"/>
        </w:tabs>
        <w:spacing w:before="190" w:line="259" w:lineRule="auto"/>
        <w:ind w:right="294" w:firstLine="0"/>
        <w:rPr>
          <w:spacing w:val="-1"/>
        </w:rPr>
      </w:pPr>
      <w:r w:rsidRPr="00F1322C">
        <w:rPr>
          <w:b/>
          <w:spacing w:val="-1"/>
        </w:rPr>
        <w:t>Answer:</w:t>
      </w:r>
      <w:r>
        <w:rPr>
          <w:spacing w:val="-1"/>
        </w:rPr>
        <w:t xml:space="preserve"> </w:t>
      </w:r>
      <w:r w:rsidR="00F1322C">
        <w:rPr>
          <w:spacing w:val="-1"/>
        </w:rPr>
        <w:t>From categorical variables, it is observed that-</w:t>
      </w:r>
    </w:p>
    <w:p w:rsidR="00F1322C" w:rsidRDefault="00F1322C" w:rsidP="00F1322C">
      <w:pPr>
        <w:pStyle w:val="ListParagraph"/>
        <w:numPr>
          <w:ilvl w:val="0"/>
          <w:numId w:val="3"/>
        </w:numPr>
        <w:tabs>
          <w:tab w:val="left" w:pos="461"/>
          <w:tab w:val="left" w:pos="7865"/>
        </w:tabs>
        <w:spacing w:before="190" w:line="259" w:lineRule="auto"/>
        <w:ind w:right="294"/>
        <w:rPr>
          <w:spacing w:val="-1"/>
        </w:rPr>
      </w:pPr>
      <w:r>
        <w:rPr>
          <w:spacing w:val="-1"/>
        </w:rPr>
        <w:t>The count of bike</w:t>
      </w:r>
      <w:r w:rsidR="003735C0">
        <w:rPr>
          <w:spacing w:val="-1"/>
        </w:rPr>
        <w:t xml:space="preserve"> rentals are</w:t>
      </w:r>
      <w:bookmarkStart w:id="0" w:name="_GoBack"/>
      <w:bookmarkEnd w:id="0"/>
      <w:r>
        <w:rPr>
          <w:spacing w:val="-1"/>
        </w:rPr>
        <w:t xml:space="preserve"> higher in the year 2019.</w:t>
      </w:r>
    </w:p>
    <w:p w:rsidR="00F1322C" w:rsidRDefault="00F1322C" w:rsidP="00F1322C">
      <w:pPr>
        <w:pStyle w:val="ListParagraph"/>
        <w:numPr>
          <w:ilvl w:val="0"/>
          <w:numId w:val="3"/>
        </w:numPr>
        <w:tabs>
          <w:tab w:val="left" w:pos="461"/>
          <w:tab w:val="left" w:pos="7865"/>
        </w:tabs>
        <w:spacing w:before="190" w:line="259" w:lineRule="auto"/>
        <w:ind w:right="294"/>
        <w:rPr>
          <w:spacing w:val="-1"/>
        </w:rPr>
      </w:pPr>
      <w:r>
        <w:rPr>
          <w:spacing w:val="-1"/>
        </w:rPr>
        <w:t>The count of bike rentals start lowest in Spring season and rise through Summer and Fall to come back down in Winter season.</w:t>
      </w:r>
    </w:p>
    <w:p w:rsidR="00F1322C" w:rsidRDefault="00F1322C" w:rsidP="00F1322C">
      <w:pPr>
        <w:pStyle w:val="ListParagraph"/>
        <w:numPr>
          <w:ilvl w:val="0"/>
          <w:numId w:val="3"/>
        </w:numPr>
        <w:tabs>
          <w:tab w:val="left" w:pos="461"/>
          <w:tab w:val="left" w:pos="7865"/>
        </w:tabs>
        <w:spacing w:before="190" w:line="259" w:lineRule="auto"/>
        <w:ind w:right="294"/>
        <w:rPr>
          <w:spacing w:val="-1"/>
        </w:rPr>
      </w:pPr>
      <w:r>
        <w:rPr>
          <w:spacing w:val="-1"/>
        </w:rPr>
        <w:t>The count of bike rentals are higher in Clear weather with few clouds and Misty and Cloudy weather.</w:t>
      </w:r>
    </w:p>
    <w:p w:rsidR="00E56F00" w:rsidRDefault="00E56F00" w:rsidP="00E56F00">
      <w:pPr>
        <w:pStyle w:val="ListParagraph"/>
        <w:tabs>
          <w:tab w:val="left" w:pos="461"/>
          <w:tab w:val="left" w:pos="7865"/>
        </w:tabs>
        <w:spacing w:before="190" w:line="259" w:lineRule="auto"/>
        <w:ind w:right="294" w:firstLine="0"/>
      </w:pPr>
    </w:p>
    <w:p w:rsidR="00F1322C" w:rsidRDefault="00813FAD" w:rsidP="00F1322C">
      <w:pPr>
        <w:pStyle w:val="ListParagraph"/>
        <w:numPr>
          <w:ilvl w:val="0"/>
          <w:numId w:val="2"/>
        </w:numPr>
        <w:tabs>
          <w:tab w:val="left" w:pos="461"/>
          <w:tab w:val="left" w:pos="7882"/>
        </w:tabs>
        <w:spacing w:before="0"/>
        <w:ind w:hanging="361"/>
      </w:pPr>
      <w:r>
        <w:t>Why</w:t>
      </w:r>
      <w:r>
        <w:rPr>
          <w:spacing w:val="-2"/>
        </w:rPr>
        <w:t xml:space="preserve"> </w:t>
      </w:r>
      <w:r>
        <w:t>is</w:t>
      </w:r>
      <w:r>
        <w:rPr>
          <w:spacing w:val="-1"/>
        </w:rPr>
        <w:t xml:space="preserve"> </w:t>
      </w:r>
      <w:r>
        <w:t>it</w:t>
      </w:r>
      <w:r>
        <w:rPr>
          <w:spacing w:val="-2"/>
        </w:rPr>
        <w:t xml:space="preserve"> </w:t>
      </w:r>
      <w:r>
        <w:t>important</w:t>
      </w:r>
      <w:r>
        <w:rPr>
          <w:spacing w:val="-1"/>
        </w:rPr>
        <w:t xml:space="preserve"> </w:t>
      </w:r>
      <w:r>
        <w:t>to</w:t>
      </w:r>
      <w:r>
        <w:rPr>
          <w:spacing w:val="-1"/>
        </w:rPr>
        <w:t xml:space="preserve"> </w:t>
      </w:r>
      <w:r>
        <w:t>use</w:t>
      </w:r>
      <w:r>
        <w:rPr>
          <w:spacing w:val="-2"/>
        </w:rPr>
        <w:t xml:space="preserve"> </w:t>
      </w:r>
      <w:proofErr w:type="spellStart"/>
      <w:r>
        <w:rPr>
          <w:b/>
        </w:rPr>
        <w:t>drop_first</w:t>
      </w:r>
      <w:proofErr w:type="spellEnd"/>
      <w:r>
        <w:rPr>
          <w:b/>
        </w:rPr>
        <w:t>=True</w:t>
      </w:r>
      <w:r>
        <w:rPr>
          <w:b/>
          <w:spacing w:val="-1"/>
        </w:rPr>
        <w:t xml:space="preserve"> </w:t>
      </w:r>
      <w:r>
        <w:t>during</w:t>
      </w:r>
      <w:r>
        <w:rPr>
          <w:spacing w:val="-3"/>
        </w:rPr>
        <w:t xml:space="preserve"> </w:t>
      </w:r>
      <w:r>
        <w:t>dummy</w:t>
      </w:r>
      <w:r>
        <w:rPr>
          <w:spacing w:val="-3"/>
        </w:rPr>
        <w:t xml:space="preserve"> </w:t>
      </w:r>
      <w:r>
        <w:t>variable</w:t>
      </w:r>
      <w:r>
        <w:rPr>
          <w:spacing w:val="-5"/>
        </w:rPr>
        <w:t xml:space="preserve"> </w:t>
      </w:r>
      <w:r>
        <w:t>creation?</w:t>
      </w:r>
      <w:r>
        <w:tab/>
        <w:t>(2</w:t>
      </w:r>
      <w:r>
        <w:rPr>
          <w:spacing w:val="-1"/>
        </w:rPr>
        <w:t xml:space="preserve"> </w:t>
      </w:r>
      <w:r>
        <w:t>mark)</w:t>
      </w:r>
    </w:p>
    <w:p w:rsidR="00F1322C" w:rsidRDefault="00F1322C" w:rsidP="00F1322C">
      <w:pPr>
        <w:pStyle w:val="ListParagraph"/>
        <w:tabs>
          <w:tab w:val="left" w:pos="461"/>
          <w:tab w:val="left" w:pos="7882"/>
        </w:tabs>
        <w:spacing w:before="0"/>
        <w:ind w:firstLine="0"/>
      </w:pPr>
      <w:r w:rsidRPr="00F1322C">
        <w:rPr>
          <w:b/>
          <w:spacing w:val="-1"/>
        </w:rPr>
        <w:t>Answer:</w:t>
      </w:r>
      <w:r>
        <w:rPr>
          <w:spacing w:val="-1"/>
        </w:rPr>
        <w:t xml:space="preserve"> </w:t>
      </w:r>
      <w:r>
        <w:t>Since the same information can be represented with n-1 variables when a feature has n levels. The first dummy variables out of n can be dropped. The amount of information will remain the same.</w:t>
      </w:r>
    </w:p>
    <w:p w:rsidR="00AA59B0" w:rsidRDefault="00813FAD">
      <w:pPr>
        <w:pStyle w:val="ListParagraph"/>
        <w:numPr>
          <w:ilvl w:val="0"/>
          <w:numId w:val="2"/>
        </w:numPr>
        <w:tabs>
          <w:tab w:val="left" w:pos="461"/>
          <w:tab w:val="left" w:pos="7862"/>
        </w:tabs>
        <w:spacing w:line="256" w:lineRule="auto"/>
        <w:ind w:right="165"/>
      </w:pPr>
      <w:r>
        <w:t>Looking at the pair-plot among the numerical variables, which one has the highest correlation</w:t>
      </w:r>
      <w:r>
        <w:rPr>
          <w:spacing w:val="-47"/>
        </w:rPr>
        <w:t xml:space="preserve"> </w:t>
      </w:r>
      <w:r>
        <w:t>with</w:t>
      </w:r>
      <w:r>
        <w:rPr>
          <w:spacing w:val="-1"/>
        </w:rPr>
        <w:t xml:space="preserve"> </w:t>
      </w:r>
      <w:r>
        <w:t>the</w:t>
      </w:r>
      <w:r>
        <w:rPr>
          <w:spacing w:val="-2"/>
        </w:rPr>
        <w:t xml:space="preserve"> </w:t>
      </w:r>
      <w:r>
        <w:t>target variable?</w:t>
      </w:r>
      <w:r>
        <w:tab/>
        <w:t>(1</w:t>
      </w:r>
      <w:r>
        <w:rPr>
          <w:spacing w:val="-3"/>
        </w:rPr>
        <w:t xml:space="preserve"> </w:t>
      </w:r>
      <w:r>
        <w:t>mark)</w:t>
      </w:r>
    </w:p>
    <w:p w:rsidR="00F1322C" w:rsidRPr="00F1322C" w:rsidRDefault="00F1322C" w:rsidP="00F1322C">
      <w:pPr>
        <w:pStyle w:val="ListParagraph"/>
        <w:tabs>
          <w:tab w:val="left" w:pos="461"/>
          <w:tab w:val="left" w:pos="7862"/>
        </w:tabs>
        <w:spacing w:line="256" w:lineRule="auto"/>
        <w:ind w:right="165" w:firstLine="0"/>
      </w:pPr>
      <w:r w:rsidRPr="00F1322C">
        <w:rPr>
          <w:b/>
          <w:spacing w:val="-1"/>
        </w:rPr>
        <w:t>Answer:</w:t>
      </w:r>
      <w:r>
        <w:rPr>
          <w:b/>
          <w:spacing w:val="-1"/>
        </w:rPr>
        <w:t xml:space="preserve"> </w:t>
      </w:r>
      <w:r>
        <w:rPr>
          <w:spacing w:val="-1"/>
        </w:rPr>
        <w:t xml:space="preserve">Temp variable seems to have highest correlation with target variable </w:t>
      </w:r>
      <w:proofErr w:type="spellStart"/>
      <w:r>
        <w:rPr>
          <w:spacing w:val="-1"/>
        </w:rPr>
        <w:t>cnt</w:t>
      </w:r>
      <w:proofErr w:type="spellEnd"/>
      <w:r>
        <w:rPr>
          <w:spacing w:val="-1"/>
        </w:rPr>
        <w:t xml:space="preserve"> in pair plot.</w:t>
      </w:r>
    </w:p>
    <w:p w:rsidR="00AA59B0" w:rsidRPr="00F1322C" w:rsidRDefault="00813FAD">
      <w:pPr>
        <w:pStyle w:val="ListParagraph"/>
        <w:numPr>
          <w:ilvl w:val="0"/>
          <w:numId w:val="2"/>
        </w:numPr>
        <w:tabs>
          <w:tab w:val="left" w:pos="461"/>
          <w:tab w:val="left" w:pos="7862"/>
        </w:tabs>
        <w:spacing w:before="4" w:line="259" w:lineRule="auto"/>
        <w:ind w:right="296"/>
      </w:pPr>
      <w:r>
        <w:t>How did you validate the assumptions of Linear Regression after building the model on the</w:t>
      </w:r>
      <w:r>
        <w:rPr>
          <w:spacing w:val="1"/>
        </w:rPr>
        <w:t xml:space="preserve"> </w:t>
      </w:r>
      <w:r>
        <w:t>training</w:t>
      </w:r>
      <w:r>
        <w:rPr>
          <w:spacing w:val="-2"/>
        </w:rPr>
        <w:t xml:space="preserve"> </w:t>
      </w:r>
      <w:r>
        <w:t>set?</w:t>
      </w:r>
      <w:r>
        <w:tab/>
      </w:r>
      <w:r>
        <w:rPr>
          <w:spacing w:val="-1"/>
        </w:rPr>
        <w:t>(3</w:t>
      </w:r>
      <w:r>
        <w:rPr>
          <w:spacing w:val="-8"/>
        </w:rPr>
        <w:t xml:space="preserve"> </w:t>
      </w:r>
      <w:r>
        <w:rPr>
          <w:spacing w:val="-1"/>
        </w:rPr>
        <w:t>marks)</w:t>
      </w:r>
    </w:p>
    <w:p w:rsidR="00F1322C" w:rsidRPr="00A54ED8" w:rsidRDefault="00A54ED8" w:rsidP="00F1322C">
      <w:pPr>
        <w:pStyle w:val="ListParagraph"/>
        <w:tabs>
          <w:tab w:val="left" w:pos="461"/>
          <w:tab w:val="left" w:pos="7862"/>
        </w:tabs>
        <w:spacing w:before="4" w:line="259" w:lineRule="auto"/>
        <w:ind w:right="296" w:firstLine="0"/>
      </w:pPr>
      <w:r w:rsidRPr="00F1322C">
        <w:rPr>
          <w:b/>
          <w:spacing w:val="-1"/>
        </w:rPr>
        <w:t>Answer:</w:t>
      </w:r>
      <w:r>
        <w:rPr>
          <w:b/>
          <w:spacing w:val="-1"/>
        </w:rPr>
        <w:t xml:space="preserve"> </w:t>
      </w:r>
      <w:r>
        <w:rPr>
          <w:spacing w:val="-1"/>
        </w:rPr>
        <w:t>By doing residual analysis, plotting error terms to see if they fall on a normal distribution. Also checked VIF, to eliminate highly correlated features to avoid model overfitting. Checked R2 score of test data.</w:t>
      </w:r>
    </w:p>
    <w:p w:rsidR="00AA59B0" w:rsidRPr="00A54ED8" w:rsidRDefault="00813FAD">
      <w:pPr>
        <w:pStyle w:val="ListParagraph"/>
        <w:numPr>
          <w:ilvl w:val="0"/>
          <w:numId w:val="2"/>
        </w:numPr>
        <w:tabs>
          <w:tab w:val="left" w:pos="461"/>
          <w:tab w:val="left" w:pos="7862"/>
        </w:tabs>
        <w:spacing w:before="1" w:line="256" w:lineRule="auto"/>
        <w:ind w:right="298"/>
      </w:pPr>
      <w:r>
        <w:t>Based on the final model, which are the top 3 features contributing significantly towards</w:t>
      </w:r>
      <w:r>
        <w:rPr>
          <w:spacing w:val="1"/>
        </w:rPr>
        <w:t xml:space="preserve"> </w:t>
      </w:r>
      <w:r>
        <w:t>explaining</w:t>
      </w:r>
      <w:r>
        <w:rPr>
          <w:spacing w:val="-2"/>
        </w:rPr>
        <w:t xml:space="preserve"> </w:t>
      </w:r>
      <w:r>
        <w:t>the demand</w:t>
      </w:r>
      <w:r>
        <w:rPr>
          <w:spacing w:val="-3"/>
        </w:rPr>
        <w:t xml:space="preserve"> </w:t>
      </w:r>
      <w:r>
        <w:t>of</w:t>
      </w:r>
      <w:r>
        <w:rPr>
          <w:spacing w:val="-1"/>
        </w:rPr>
        <w:t xml:space="preserve"> </w:t>
      </w:r>
      <w:r>
        <w:t>the</w:t>
      </w:r>
      <w:r>
        <w:rPr>
          <w:spacing w:val="1"/>
        </w:rPr>
        <w:t xml:space="preserve"> </w:t>
      </w:r>
      <w:r>
        <w:t>shared</w:t>
      </w:r>
      <w:r>
        <w:rPr>
          <w:spacing w:val="-1"/>
        </w:rPr>
        <w:t xml:space="preserve"> </w:t>
      </w:r>
      <w:r>
        <w:t>bikes?</w:t>
      </w:r>
      <w:r>
        <w:tab/>
      </w:r>
      <w:r>
        <w:rPr>
          <w:spacing w:val="-1"/>
        </w:rPr>
        <w:t>(2</w:t>
      </w:r>
      <w:r>
        <w:rPr>
          <w:spacing w:val="-10"/>
        </w:rPr>
        <w:t xml:space="preserve"> </w:t>
      </w:r>
      <w:r>
        <w:rPr>
          <w:spacing w:val="-1"/>
        </w:rPr>
        <w:t>marks)</w:t>
      </w:r>
    </w:p>
    <w:p w:rsidR="00A54ED8" w:rsidRPr="00A54ED8" w:rsidRDefault="00A54ED8" w:rsidP="00A54ED8">
      <w:pPr>
        <w:pStyle w:val="ListParagraph"/>
        <w:tabs>
          <w:tab w:val="left" w:pos="461"/>
          <w:tab w:val="left" w:pos="7862"/>
        </w:tabs>
        <w:spacing w:before="1" w:line="256" w:lineRule="auto"/>
        <w:ind w:right="298" w:firstLine="0"/>
      </w:pPr>
      <w:r w:rsidRPr="00F1322C">
        <w:rPr>
          <w:b/>
          <w:spacing w:val="-1"/>
        </w:rPr>
        <w:t>Answer:</w:t>
      </w:r>
      <w:r>
        <w:rPr>
          <w:b/>
          <w:spacing w:val="-1"/>
        </w:rPr>
        <w:t xml:space="preserve"> </w:t>
      </w:r>
      <w:r w:rsidR="00026D9E">
        <w:rPr>
          <w:spacing w:val="-1"/>
        </w:rPr>
        <w:t xml:space="preserve">Season, </w:t>
      </w:r>
      <w:proofErr w:type="spellStart"/>
      <w:r w:rsidR="00026D9E">
        <w:rPr>
          <w:spacing w:val="-1"/>
        </w:rPr>
        <w:t>Weathersit</w:t>
      </w:r>
      <w:proofErr w:type="spellEnd"/>
      <w:r w:rsidR="00026D9E">
        <w:rPr>
          <w:spacing w:val="-1"/>
        </w:rPr>
        <w:t xml:space="preserve"> and </w:t>
      </w:r>
      <w:proofErr w:type="spellStart"/>
      <w:r w:rsidR="00026D9E">
        <w:rPr>
          <w:spacing w:val="-1"/>
        </w:rPr>
        <w:t>Windspeed</w:t>
      </w:r>
      <w:proofErr w:type="spellEnd"/>
    </w:p>
    <w:p w:rsidR="00AA59B0" w:rsidRDefault="00AA59B0">
      <w:pPr>
        <w:pStyle w:val="BodyText"/>
        <w:spacing w:before="0"/>
        <w:ind w:left="0" w:firstLine="0"/>
      </w:pPr>
    </w:p>
    <w:p w:rsidR="00AA59B0" w:rsidRDefault="00AA59B0">
      <w:pPr>
        <w:pStyle w:val="BodyText"/>
        <w:spacing w:before="4"/>
        <w:ind w:left="0" w:firstLine="0"/>
        <w:rPr>
          <w:sz w:val="28"/>
        </w:rPr>
      </w:pPr>
    </w:p>
    <w:p w:rsidR="00AA59B0" w:rsidRDefault="00813FAD">
      <w:pPr>
        <w:pStyle w:val="Heading1"/>
      </w:pPr>
      <w:r>
        <w:t>General</w:t>
      </w:r>
      <w:r>
        <w:rPr>
          <w:spacing w:val="-6"/>
        </w:rPr>
        <w:t xml:space="preserve"> </w:t>
      </w:r>
      <w:r>
        <w:t>Subjective</w:t>
      </w:r>
      <w:r>
        <w:rPr>
          <w:spacing w:val="-5"/>
        </w:rPr>
        <w:t xml:space="preserve"> </w:t>
      </w:r>
      <w:r>
        <w:t>Questions</w:t>
      </w:r>
    </w:p>
    <w:p w:rsidR="00AA59B0" w:rsidRDefault="00813FAD">
      <w:pPr>
        <w:pStyle w:val="ListParagraph"/>
        <w:numPr>
          <w:ilvl w:val="0"/>
          <w:numId w:val="1"/>
        </w:numPr>
        <w:tabs>
          <w:tab w:val="left" w:pos="461"/>
          <w:tab w:val="left" w:pos="7661"/>
        </w:tabs>
        <w:spacing w:before="192"/>
        <w:ind w:hanging="361"/>
      </w:pPr>
      <w:r>
        <w:t>Explain</w:t>
      </w:r>
      <w:r>
        <w:rPr>
          <w:spacing w:val="-3"/>
        </w:rPr>
        <w:t xml:space="preserve"> </w:t>
      </w:r>
      <w:r>
        <w:t>the</w:t>
      </w:r>
      <w:r>
        <w:rPr>
          <w:spacing w:val="-1"/>
        </w:rPr>
        <w:t xml:space="preserve"> </w:t>
      </w:r>
      <w:r>
        <w:t>linear</w:t>
      </w:r>
      <w:r>
        <w:rPr>
          <w:spacing w:val="-1"/>
        </w:rPr>
        <w:t xml:space="preserve"> </w:t>
      </w:r>
      <w:r>
        <w:t>regression</w:t>
      </w:r>
      <w:r>
        <w:rPr>
          <w:spacing w:val="-3"/>
        </w:rPr>
        <w:t xml:space="preserve"> </w:t>
      </w:r>
      <w:r>
        <w:t>algorithm in</w:t>
      </w:r>
      <w:r>
        <w:rPr>
          <w:spacing w:val="-2"/>
        </w:rPr>
        <w:t xml:space="preserve"> </w:t>
      </w:r>
      <w:r>
        <w:t>detail.</w:t>
      </w:r>
      <w:r>
        <w:tab/>
        <w:t>(4 marks)</w:t>
      </w:r>
    </w:p>
    <w:p w:rsidR="008859D8" w:rsidRDefault="008859D8" w:rsidP="008859D8">
      <w:pPr>
        <w:pStyle w:val="ListParagraph"/>
        <w:tabs>
          <w:tab w:val="left" w:pos="461"/>
          <w:tab w:val="left" w:pos="7661"/>
        </w:tabs>
        <w:spacing w:before="192"/>
        <w:ind w:firstLine="0"/>
        <w:rPr>
          <w:spacing w:val="-1"/>
        </w:rPr>
      </w:pPr>
      <w:r w:rsidRPr="00F1322C">
        <w:rPr>
          <w:b/>
          <w:spacing w:val="-1"/>
        </w:rPr>
        <w:t>Answer:</w:t>
      </w:r>
      <w:r>
        <w:rPr>
          <w:b/>
          <w:spacing w:val="-1"/>
        </w:rPr>
        <w:t xml:space="preserve"> </w:t>
      </w:r>
      <w:r>
        <w:rPr>
          <w:spacing w:val="-1"/>
        </w:rPr>
        <w:t xml:space="preserve">A supervised linear regression algorithm analyzes data from labelled datasets to find linear relationship between independent and dependent variables. It is used in machine learning to make predictions about future </w:t>
      </w:r>
      <w:proofErr w:type="spellStart"/>
      <w:r>
        <w:rPr>
          <w:spacing w:val="-1"/>
        </w:rPr>
        <w:t>datsets</w:t>
      </w:r>
      <w:proofErr w:type="spellEnd"/>
      <w:r>
        <w:rPr>
          <w:spacing w:val="-1"/>
        </w:rPr>
        <w:t>.</w:t>
      </w:r>
    </w:p>
    <w:p w:rsidR="00347674" w:rsidRPr="00347674" w:rsidRDefault="00347674" w:rsidP="008859D8">
      <w:pPr>
        <w:pStyle w:val="ListParagraph"/>
        <w:tabs>
          <w:tab w:val="left" w:pos="461"/>
          <w:tab w:val="left" w:pos="7661"/>
        </w:tabs>
        <w:spacing w:before="192"/>
        <w:ind w:firstLine="0"/>
      </w:pPr>
      <w:r>
        <w:rPr>
          <w:spacing w:val="-1"/>
        </w:rPr>
        <w:t>When there’s only one independent feature, it is called Simple Linear Regression (SLR). And when there are multiple independent features, it is called Multiple Linear Regression (MLR).</w:t>
      </w:r>
    </w:p>
    <w:p w:rsidR="00AA59B0" w:rsidRDefault="00813FAD">
      <w:pPr>
        <w:pStyle w:val="ListParagraph"/>
        <w:numPr>
          <w:ilvl w:val="0"/>
          <w:numId w:val="1"/>
        </w:numPr>
        <w:tabs>
          <w:tab w:val="left" w:pos="461"/>
          <w:tab w:val="left" w:pos="7661"/>
        </w:tabs>
        <w:spacing w:before="19"/>
        <w:ind w:hanging="361"/>
      </w:pPr>
      <w:r>
        <w:t>Explain</w:t>
      </w:r>
      <w:r>
        <w:rPr>
          <w:spacing w:val="-3"/>
        </w:rPr>
        <w:t xml:space="preserve"> </w:t>
      </w:r>
      <w:r>
        <w:t>the</w:t>
      </w:r>
      <w:r>
        <w:rPr>
          <w:spacing w:val="-1"/>
        </w:rPr>
        <w:t xml:space="preserve"> </w:t>
      </w:r>
      <w:proofErr w:type="spellStart"/>
      <w:r>
        <w:t>Anscombe’s</w:t>
      </w:r>
      <w:proofErr w:type="spellEnd"/>
      <w:r>
        <w:rPr>
          <w:spacing w:val="-3"/>
        </w:rPr>
        <w:t xml:space="preserve"> </w:t>
      </w:r>
      <w:r>
        <w:t>quartet</w:t>
      </w:r>
      <w:r>
        <w:rPr>
          <w:spacing w:val="-1"/>
        </w:rPr>
        <w:t xml:space="preserve"> </w:t>
      </w:r>
      <w:r>
        <w:t>in</w:t>
      </w:r>
      <w:r>
        <w:rPr>
          <w:spacing w:val="-2"/>
        </w:rPr>
        <w:t xml:space="preserve"> </w:t>
      </w:r>
      <w:r>
        <w:t>detail.</w:t>
      </w:r>
      <w:r>
        <w:tab/>
        <w:t>(3 marks)</w:t>
      </w:r>
    </w:p>
    <w:p w:rsidR="00347674" w:rsidRDefault="00B72799" w:rsidP="00347674">
      <w:pPr>
        <w:pStyle w:val="ListParagraph"/>
        <w:tabs>
          <w:tab w:val="left" w:pos="461"/>
          <w:tab w:val="left" w:pos="7661"/>
        </w:tabs>
        <w:spacing w:before="19"/>
        <w:ind w:firstLine="0"/>
      </w:pPr>
      <w:r w:rsidRPr="00F1322C">
        <w:rPr>
          <w:b/>
          <w:spacing w:val="-1"/>
        </w:rPr>
        <w:t>Answer:</w:t>
      </w:r>
      <w:r>
        <w:rPr>
          <w:b/>
          <w:spacing w:val="-1"/>
        </w:rPr>
        <w:t xml:space="preserve"> </w:t>
      </w:r>
      <w:proofErr w:type="spellStart"/>
      <w:r w:rsidR="00347674">
        <w:t>Anscombe’s</w:t>
      </w:r>
      <w:proofErr w:type="spellEnd"/>
      <w:r w:rsidR="00347674">
        <w:rPr>
          <w:spacing w:val="-3"/>
        </w:rPr>
        <w:t xml:space="preserve"> </w:t>
      </w:r>
      <w:r w:rsidR="00347674">
        <w:t xml:space="preserve">quartet refers to four datasets having same statistical metrics like mean, variance, r-squared, correlations but having different qualitative data when plotted on graph. </w:t>
      </w:r>
    </w:p>
    <w:p w:rsidR="00347674" w:rsidRDefault="00347674" w:rsidP="00347674">
      <w:pPr>
        <w:pStyle w:val="ListParagraph"/>
        <w:tabs>
          <w:tab w:val="left" w:pos="461"/>
          <w:tab w:val="left" w:pos="7661"/>
        </w:tabs>
        <w:spacing w:before="19"/>
        <w:ind w:firstLine="0"/>
      </w:pPr>
      <w:r>
        <w:t>It emphasizes on exploring data visually rather than relying solely on statistical metrics about data.</w:t>
      </w:r>
    </w:p>
    <w:p w:rsidR="008859D8" w:rsidRDefault="00347674" w:rsidP="00347674">
      <w:pPr>
        <w:pStyle w:val="ListParagraph"/>
        <w:tabs>
          <w:tab w:val="left" w:pos="461"/>
          <w:tab w:val="left" w:pos="7661"/>
        </w:tabs>
        <w:spacing w:before="19"/>
        <w:ind w:firstLine="0"/>
      </w:pPr>
      <w:proofErr w:type="spellStart"/>
      <w:r w:rsidRPr="00347674">
        <w:t>Anscombe’s</w:t>
      </w:r>
      <w:proofErr w:type="spellEnd"/>
      <w:r w:rsidRPr="00347674">
        <w:t xml:space="preserve"> quartet is used to illustrate the importance of exploratory data analysis and the drawbacks of depending only on summary statistics.  It also emphasizes the importance of using data visualization to spot trends, outliers, and other crucial details that might not be </w:t>
      </w:r>
      <w:r w:rsidRPr="00347674">
        <w:lastRenderedPageBreak/>
        <w:t>obvious from summary statistics alone.</w:t>
      </w:r>
      <w:r>
        <w:t xml:space="preserve"> </w:t>
      </w:r>
    </w:p>
    <w:p w:rsidR="00AA59B0" w:rsidRDefault="00813FAD">
      <w:pPr>
        <w:pStyle w:val="ListParagraph"/>
        <w:numPr>
          <w:ilvl w:val="0"/>
          <w:numId w:val="1"/>
        </w:numPr>
        <w:tabs>
          <w:tab w:val="left" w:pos="461"/>
          <w:tab w:val="left" w:pos="7661"/>
        </w:tabs>
        <w:ind w:hanging="361"/>
      </w:pPr>
      <w:r>
        <w:t>What is</w:t>
      </w:r>
      <w:r>
        <w:rPr>
          <w:spacing w:val="-2"/>
        </w:rPr>
        <w:t xml:space="preserve"> </w:t>
      </w:r>
      <w:r>
        <w:t>Pearson’s</w:t>
      </w:r>
      <w:r>
        <w:rPr>
          <w:spacing w:val="-2"/>
        </w:rPr>
        <w:t xml:space="preserve"> </w:t>
      </w:r>
      <w:r>
        <w:t>R?</w:t>
      </w:r>
      <w:r>
        <w:tab/>
        <w:t>(3 marks)</w:t>
      </w:r>
    </w:p>
    <w:p w:rsidR="00347674" w:rsidRDefault="00347674" w:rsidP="00347674">
      <w:pPr>
        <w:pStyle w:val="ListParagraph"/>
        <w:tabs>
          <w:tab w:val="left" w:pos="461"/>
          <w:tab w:val="left" w:pos="7661"/>
        </w:tabs>
      </w:pPr>
      <w:r>
        <w:tab/>
      </w:r>
      <w:r w:rsidR="00B72799" w:rsidRPr="00F1322C">
        <w:rPr>
          <w:b/>
          <w:spacing w:val="-1"/>
        </w:rPr>
        <w:t>Answer:</w:t>
      </w:r>
      <w:r w:rsidR="00B72799">
        <w:rPr>
          <w:b/>
          <w:spacing w:val="-1"/>
        </w:rPr>
        <w:t xml:space="preserve">  </w:t>
      </w:r>
      <w:r w:rsidRPr="00347674">
        <w:t>The Pearson correlation coefficient (r) is the most common way of measuring a linear correlation. It is a number between –1 and 1 that measures the strength and direction of the relationship between two variables.</w:t>
      </w:r>
      <w:r>
        <w:t xml:space="preserve"> The Pearson correlation coefficient also tells you whether the slope of the line of best fit is negative or positive. When the slope is negative, r is negative. When the slope is positive, r is positive.</w:t>
      </w:r>
    </w:p>
    <w:p w:rsidR="00347674" w:rsidRDefault="00347674" w:rsidP="00347674">
      <w:pPr>
        <w:pStyle w:val="ListParagraph"/>
        <w:tabs>
          <w:tab w:val="left" w:pos="461"/>
          <w:tab w:val="left" w:pos="7661"/>
        </w:tabs>
        <w:ind w:firstLine="0"/>
      </w:pPr>
      <w:r>
        <w:t>When r is 1 or –1, all the points fall exactly on the line of best fit.</w:t>
      </w:r>
    </w:p>
    <w:p w:rsidR="00347674" w:rsidRDefault="00347674" w:rsidP="00347674">
      <w:pPr>
        <w:pStyle w:val="ListParagraph"/>
        <w:tabs>
          <w:tab w:val="left" w:pos="461"/>
          <w:tab w:val="left" w:pos="7661"/>
        </w:tabs>
        <w:ind w:firstLine="0"/>
      </w:pPr>
      <w:r>
        <w:t xml:space="preserve">.When r is 1, it signifies positive correlation, when it is 0, </w:t>
      </w:r>
      <w:proofErr w:type="gramStart"/>
      <w:r>
        <w:t>it</w:t>
      </w:r>
      <w:proofErr w:type="gramEnd"/>
      <w:r>
        <w:t xml:space="preserve"> means no correlation and negative correlation, when it is -1.</w:t>
      </w:r>
    </w:p>
    <w:p w:rsidR="00AA59B0" w:rsidRDefault="00813FAD">
      <w:pPr>
        <w:pStyle w:val="ListParagraph"/>
        <w:numPr>
          <w:ilvl w:val="0"/>
          <w:numId w:val="1"/>
        </w:numPr>
        <w:tabs>
          <w:tab w:val="left" w:pos="461"/>
          <w:tab w:val="left" w:pos="7661"/>
        </w:tabs>
        <w:spacing w:line="259" w:lineRule="auto"/>
        <w:ind w:right="101"/>
      </w:pPr>
      <w:r>
        <w:t>What is scaling? Why is scaling performed? What is the difference between normalized scaling</w:t>
      </w:r>
      <w:r>
        <w:rPr>
          <w:spacing w:val="-47"/>
        </w:rPr>
        <w:t xml:space="preserve"> </w:t>
      </w:r>
      <w:r>
        <w:t>and</w:t>
      </w:r>
      <w:r>
        <w:rPr>
          <w:spacing w:val="-3"/>
        </w:rPr>
        <w:t xml:space="preserve"> </w:t>
      </w:r>
      <w:r>
        <w:t>standardized</w:t>
      </w:r>
      <w:r>
        <w:rPr>
          <w:spacing w:val="-1"/>
        </w:rPr>
        <w:t xml:space="preserve"> </w:t>
      </w:r>
      <w:r>
        <w:t>scaling?</w:t>
      </w:r>
      <w:r>
        <w:tab/>
        <w:t>(3</w:t>
      </w:r>
      <w:r>
        <w:rPr>
          <w:spacing w:val="-1"/>
        </w:rPr>
        <w:t xml:space="preserve"> </w:t>
      </w:r>
      <w:r>
        <w:t>marks)</w:t>
      </w:r>
    </w:p>
    <w:p w:rsidR="005A38F4" w:rsidRDefault="005A38F4" w:rsidP="005A38F4">
      <w:pPr>
        <w:pStyle w:val="ListParagraph"/>
        <w:tabs>
          <w:tab w:val="left" w:pos="461"/>
          <w:tab w:val="left" w:pos="7661"/>
        </w:tabs>
        <w:spacing w:line="259" w:lineRule="auto"/>
        <w:ind w:right="101" w:firstLine="0"/>
        <w:rPr>
          <w:spacing w:val="-1"/>
        </w:rPr>
      </w:pPr>
      <w:r w:rsidRPr="00F1322C">
        <w:rPr>
          <w:b/>
          <w:spacing w:val="-1"/>
        </w:rPr>
        <w:t>Answer:</w:t>
      </w:r>
      <w:r>
        <w:rPr>
          <w:b/>
          <w:spacing w:val="-1"/>
        </w:rPr>
        <w:t xml:space="preserve"> </w:t>
      </w:r>
      <w:r>
        <w:rPr>
          <w:spacing w:val="-1"/>
        </w:rPr>
        <w:t>Scaling is a method to standardize the values in independent variables in a fixed range. It is done at data pre-processing step. It is used to handle highly varying magnitude of values in data. If scaling is not done, machine learning algorithm weighs bigger values higher and smaller values lower regardless of their units.</w:t>
      </w:r>
    </w:p>
    <w:p w:rsidR="005A38F4" w:rsidRDefault="005A38F4" w:rsidP="005A38F4">
      <w:pPr>
        <w:pStyle w:val="ListParagraph"/>
        <w:tabs>
          <w:tab w:val="left" w:pos="461"/>
          <w:tab w:val="left" w:pos="7661"/>
        </w:tabs>
        <w:spacing w:line="259" w:lineRule="auto"/>
        <w:ind w:right="101" w:firstLine="0"/>
        <w:rPr>
          <w:spacing w:val="-1"/>
        </w:rPr>
      </w:pPr>
      <w:r>
        <w:rPr>
          <w:spacing w:val="-1"/>
        </w:rPr>
        <w:t>Normalized scaling scales the values of independent variables in the range of 0 to 1 by subtracting the mean value from the entry and then diving it by difference of min and max values.</w:t>
      </w:r>
    </w:p>
    <w:p w:rsidR="000D19F0" w:rsidRPr="005A38F4" w:rsidRDefault="005A38F4" w:rsidP="005A38F4">
      <w:pPr>
        <w:pStyle w:val="ListParagraph"/>
        <w:tabs>
          <w:tab w:val="left" w:pos="461"/>
          <w:tab w:val="left" w:pos="7661"/>
        </w:tabs>
        <w:spacing w:line="259" w:lineRule="auto"/>
        <w:ind w:right="101" w:firstLine="0"/>
      </w:pPr>
      <w:r>
        <w:rPr>
          <w:spacing w:val="-1"/>
        </w:rPr>
        <w:t>Standardized scaling is based on central tendencies and variance of the data. Each entry is subtracted from the mean value and then divided the standard deviation.</w:t>
      </w:r>
    </w:p>
    <w:p w:rsidR="00AA59B0" w:rsidRDefault="00813FAD">
      <w:pPr>
        <w:pStyle w:val="ListParagraph"/>
        <w:numPr>
          <w:ilvl w:val="0"/>
          <w:numId w:val="1"/>
        </w:numPr>
        <w:tabs>
          <w:tab w:val="left" w:pos="461"/>
        </w:tabs>
        <w:spacing w:before="0" w:line="267" w:lineRule="exact"/>
        <w:ind w:hanging="361"/>
      </w:pPr>
      <w:r>
        <w:t>You</w:t>
      </w:r>
      <w:r>
        <w:rPr>
          <w:spacing w:val="-4"/>
        </w:rPr>
        <w:t xml:space="preserve"> </w:t>
      </w:r>
      <w:r>
        <w:t>might</w:t>
      </w:r>
      <w:r>
        <w:rPr>
          <w:spacing w:val="-1"/>
        </w:rPr>
        <w:t xml:space="preserve"> </w:t>
      </w:r>
      <w:r>
        <w:t>have</w:t>
      </w:r>
      <w:r>
        <w:rPr>
          <w:spacing w:val="-3"/>
        </w:rPr>
        <w:t xml:space="preserve"> </w:t>
      </w:r>
      <w:r>
        <w:t>observed</w:t>
      </w:r>
      <w:r>
        <w:rPr>
          <w:spacing w:val="-2"/>
        </w:rPr>
        <w:t xml:space="preserve"> </w:t>
      </w:r>
      <w:r>
        <w:t>that</w:t>
      </w:r>
      <w:r>
        <w:rPr>
          <w:spacing w:val="-1"/>
        </w:rPr>
        <w:t xml:space="preserve"> </w:t>
      </w:r>
      <w:r>
        <w:t>sometimes</w:t>
      </w:r>
      <w:r>
        <w:rPr>
          <w:spacing w:val="-2"/>
        </w:rPr>
        <w:t xml:space="preserve"> </w:t>
      </w:r>
      <w:r>
        <w:t>the</w:t>
      </w:r>
      <w:r>
        <w:rPr>
          <w:spacing w:val="-2"/>
        </w:rPr>
        <w:t xml:space="preserve"> </w:t>
      </w:r>
      <w:r>
        <w:t>value</w:t>
      </w:r>
      <w:r>
        <w:rPr>
          <w:spacing w:val="-3"/>
        </w:rPr>
        <w:t xml:space="preserve"> </w:t>
      </w:r>
      <w:r>
        <w:t>of</w:t>
      </w:r>
      <w:r>
        <w:rPr>
          <w:spacing w:val="-4"/>
        </w:rPr>
        <w:t xml:space="preserve"> </w:t>
      </w:r>
      <w:r>
        <w:t>VIF</w:t>
      </w:r>
      <w:r>
        <w:rPr>
          <w:spacing w:val="-2"/>
        </w:rPr>
        <w:t xml:space="preserve"> </w:t>
      </w:r>
      <w:r>
        <w:t>is infinite.</w:t>
      </w:r>
      <w:r>
        <w:rPr>
          <w:spacing w:val="-3"/>
        </w:rPr>
        <w:t xml:space="preserve"> </w:t>
      </w:r>
      <w:r>
        <w:t>Why</w:t>
      </w:r>
      <w:r>
        <w:rPr>
          <w:spacing w:val="-1"/>
        </w:rPr>
        <w:t xml:space="preserve"> </w:t>
      </w:r>
      <w:r>
        <w:t>does</w:t>
      </w:r>
      <w:r>
        <w:rPr>
          <w:spacing w:val="-1"/>
        </w:rPr>
        <w:t xml:space="preserve"> </w:t>
      </w:r>
      <w:r>
        <w:t>this</w:t>
      </w:r>
      <w:r>
        <w:rPr>
          <w:spacing w:val="-1"/>
        </w:rPr>
        <w:t xml:space="preserve"> </w:t>
      </w:r>
      <w:r>
        <w:t>happen?</w:t>
      </w:r>
    </w:p>
    <w:p w:rsidR="00AA59B0" w:rsidRDefault="00813FAD">
      <w:pPr>
        <w:pStyle w:val="BodyText"/>
        <w:ind w:left="7661" w:firstLine="0"/>
      </w:pPr>
      <w:r>
        <w:t>(3</w:t>
      </w:r>
      <w:r>
        <w:rPr>
          <w:spacing w:val="-1"/>
        </w:rPr>
        <w:t xml:space="preserve"> </w:t>
      </w:r>
      <w:r>
        <w:t>marks)</w:t>
      </w:r>
    </w:p>
    <w:p w:rsidR="00FC128A" w:rsidRDefault="00FC128A" w:rsidP="00FC128A">
      <w:pPr>
        <w:pStyle w:val="BodyText"/>
      </w:pPr>
      <w:r>
        <w:tab/>
      </w:r>
      <w:r w:rsidR="00462A17" w:rsidRPr="00F1322C">
        <w:rPr>
          <w:b/>
          <w:spacing w:val="-1"/>
        </w:rPr>
        <w:t>Answer:</w:t>
      </w:r>
      <w:r w:rsidR="00462A17">
        <w:rPr>
          <w:b/>
          <w:spacing w:val="-1"/>
        </w:rPr>
        <w:t xml:space="preserve">  </w:t>
      </w:r>
      <w:r w:rsidR="00D516EB">
        <w:t xml:space="preserve">An infinite VIF indicates a variables can exactly be expressed as a linear combination of other variables. It </w:t>
      </w:r>
      <w:proofErr w:type="gramStart"/>
      <w:r w:rsidR="00D516EB">
        <w:t>happens  when</w:t>
      </w:r>
      <w:proofErr w:type="gramEnd"/>
      <w:r w:rsidR="00D516EB">
        <w:t xml:space="preserve"> one variable is perfectly collinear with other variables.</w:t>
      </w:r>
    </w:p>
    <w:p w:rsidR="00AA59B0" w:rsidRDefault="00813FAD">
      <w:pPr>
        <w:pStyle w:val="ListParagraph"/>
        <w:numPr>
          <w:ilvl w:val="0"/>
          <w:numId w:val="1"/>
        </w:numPr>
        <w:tabs>
          <w:tab w:val="left" w:pos="461"/>
        </w:tabs>
        <w:ind w:hanging="361"/>
      </w:pPr>
      <w:r>
        <w:t>What</w:t>
      </w:r>
      <w:r>
        <w:rPr>
          <w:spacing w:val="-1"/>
        </w:rPr>
        <w:t xml:space="preserve"> </w:t>
      </w:r>
      <w:r>
        <w:t>is a</w:t>
      </w:r>
      <w:r>
        <w:rPr>
          <w:spacing w:val="-3"/>
        </w:rPr>
        <w:t xml:space="preserve"> </w:t>
      </w:r>
      <w:r>
        <w:t>Q-Q</w:t>
      </w:r>
      <w:r>
        <w:rPr>
          <w:spacing w:val="-3"/>
        </w:rPr>
        <w:t xml:space="preserve"> </w:t>
      </w:r>
      <w:r>
        <w:t>plot? Explain</w:t>
      </w:r>
      <w:r>
        <w:rPr>
          <w:spacing w:val="-3"/>
        </w:rPr>
        <w:t xml:space="preserve"> </w:t>
      </w:r>
      <w:r>
        <w:t>the</w:t>
      </w:r>
      <w:r>
        <w:rPr>
          <w:spacing w:val="1"/>
        </w:rPr>
        <w:t xml:space="preserve"> </w:t>
      </w:r>
      <w:r>
        <w:t>use</w:t>
      </w:r>
      <w:r>
        <w:rPr>
          <w:spacing w:val="-3"/>
        </w:rPr>
        <w:t xml:space="preserve"> </w:t>
      </w:r>
      <w:r>
        <w:t>and</w:t>
      </w:r>
      <w:r>
        <w:rPr>
          <w:spacing w:val="-1"/>
        </w:rPr>
        <w:t xml:space="preserve"> </w:t>
      </w:r>
      <w:r>
        <w:t>importance</w:t>
      </w:r>
      <w:r>
        <w:rPr>
          <w:spacing w:val="-2"/>
        </w:rPr>
        <w:t xml:space="preserve"> </w:t>
      </w:r>
      <w:r>
        <w:t>of</w:t>
      </w:r>
      <w:r>
        <w:rPr>
          <w:spacing w:val="-4"/>
        </w:rPr>
        <w:t xml:space="preserve"> </w:t>
      </w:r>
      <w:r>
        <w:t>a Q-Q plot</w:t>
      </w:r>
      <w:r>
        <w:rPr>
          <w:spacing w:val="-3"/>
        </w:rPr>
        <w:t xml:space="preserve"> </w:t>
      </w:r>
      <w:r>
        <w:t>in linear</w:t>
      </w:r>
      <w:r>
        <w:rPr>
          <w:spacing w:val="-1"/>
        </w:rPr>
        <w:t xml:space="preserve"> </w:t>
      </w:r>
      <w:r>
        <w:t>regression.</w:t>
      </w:r>
    </w:p>
    <w:p w:rsidR="00AA59B0" w:rsidRDefault="00813FAD">
      <w:pPr>
        <w:pStyle w:val="BodyText"/>
        <w:spacing w:before="21"/>
        <w:ind w:left="7661" w:firstLine="0"/>
      </w:pPr>
      <w:r>
        <w:t>(3</w:t>
      </w:r>
      <w:r>
        <w:rPr>
          <w:spacing w:val="-1"/>
        </w:rPr>
        <w:t xml:space="preserve"> </w:t>
      </w:r>
      <w:r>
        <w:t>marks)</w:t>
      </w:r>
    </w:p>
    <w:p w:rsidR="00AB09B9" w:rsidRPr="00AB09B9" w:rsidRDefault="00462A17" w:rsidP="00AB09B9">
      <w:pPr>
        <w:pStyle w:val="BodyText"/>
        <w:spacing w:before="21"/>
        <w:rPr>
          <w:rFonts w:asciiTheme="minorHAnsi" w:hAnsiTheme="minorHAnsi" w:cstheme="minorHAnsi"/>
          <w:spacing w:val="-1"/>
        </w:rPr>
      </w:pPr>
      <w:r>
        <w:tab/>
      </w:r>
      <w:r w:rsidRPr="00F1322C">
        <w:rPr>
          <w:b/>
          <w:spacing w:val="-1"/>
        </w:rPr>
        <w:t>Answer:</w:t>
      </w:r>
      <w:r>
        <w:rPr>
          <w:b/>
          <w:spacing w:val="-1"/>
        </w:rPr>
        <w:t xml:space="preserve"> </w:t>
      </w:r>
      <w:r w:rsidR="00AB09B9">
        <w:rPr>
          <w:spacing w:val="-1"/>
        </w:rPr>
        <w:t>Q-Q plot also know Quantile-Quantile plots. They’re used to check validity of assumptions made for linear regression model like if residuals are normally distributed. It is a scatter plot created by plotting two different quantiles against each other</w:t>
      </w:r>
      <w:r w:rsidR="00AB09B9" w:rsidRPr="00AB09B9">
        <w:rPr>
          <w:rFonts w:asciiTheme="minorHAnsi" w:hAnsiTheme="minorHAnsi" w:cstheme="minorHAnsi"/>
          <w:spacing w:val="-1"/>
        </w:rPr>
        <w:t>.</w:t>
      </w:r>
      <w:r w:rsidR="00AB09B9" w:rsidRPr="00AB09B9">
        <w:rPr>
          <w:rFonts w:asciiTheme="minorHAnsi" w:hAnsiTheme="minorHAnsi" w:cstheme="minorHAnsi"/>
          <w:color w:val="242424"/>
          <w:spacing w:val="-1"/>
          <w:shd w:val="clear" w:color="auto" w:fill="FFFFFF"/>
        </w:rPr>
        <w:t xml:space="preserve"> For example, if you are testing if the distribution of age of employees in your team is normally distributed, you are comparing the quantiles of your team members’ age vs quantile from a normally distributed curve. If two quantiles are sampled from the same distribution, they should roughly fall in a straight line.</w:t>
      </w:r>
    </w:p>
    <w:sectPr w:rsidR="00AB09B9" w:rsidRPr="00AB09B9">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E6921"/>
    <w:multiLevelType w:val="hybridMultilevel"/>
    <w:tmpl w:val="A86A9364"/>
    <w:lvl w:ilvl="0" w:tplc="D2F0F3A2">
      <w:start w:val="1"/>
      <w:numFmt w:val="decimal"/>
      <w:lvlText w:val="%1."/>
      <w:lvlJc w:val="left"/>
      <w:pPr>
        <w:ind w:left="460" w:hanging="360"/>
        <w:jc w:val="left"/>
      </w:pPr>
      <w:rPr>
        <w:rFonts w:ascii="Calibri" w:eastAsia="Calibri" w:hAnsi="Calibri" w:cs="Calibri" w:hint="default"/>
        <w:w w:val="100"/>
        <w:sz w:val="22"/>
        <w:szCs w:val="22"/>
        <w:lang w:val="en-US" w:eastAsia="en-US" w:bidi="ar-SA"/>
      </w:rPr>
    </w:lvl>
    <w:lvl w:ilvl="1" w:tplc="381CE184">
      <w:numFmt w:val="bullet"/>
      <w:lvlText w:val="•"/>
      <w:lvlJc w:val="left"/>
      <w:pPr>
        <w:ind w:left="1314" w:hanging="360"/>
      </w:pPr>
      <w:rPr>
        <w:rFonts w:hint="default"/>
        <w:lang w:val="en-US" w:eastAsia="en-US" w:bidi="ar-SA"/>
      </w:rPr>
    </w:lvl>
    <w:lvl w:ilvl="2" w:tplc="1C40119E">
      <w:numFmt w:val="bullet"/>
      <w:lvlText w:val="•"/>
      <w:lvlJc w:val="left"/>
      <w:pPr>
        <w:ind w:left="2168" w:hanging="360"/>
      </w:pPr>
      <w:rPr>
        <w:rFonts w:hint="default"/>
        <w:lang w:val="en-US" w:eastAsia="en-US" w:bidi="ar-SA"/>
      </w:rPr>
    </w:lvl>
    <w:lvl w:ilvl="3" w:tplc="3D5C81AE">
      <w:numFmt w:val="bullet"/>
      <w:lvlText w:val="•"/>
      <w:lvlJc w:val="left"/>
      <w:pPr>
        <w:ind w:left="3022" w:hanging="360"/>
      </w:pPr>
      <w:rPr>
        <w:rFonts w:hint="default"/>
        <w:lang w:val="en-US" w:eastAsia="en-US" w:bidi="ar-SA"/>
      </w:rPr>
    </w:lvl>
    <w:lvl w:ilvl="4" w:tplc="782CAFF2">
      <w:numFmt w:val="bullet"/>
      <w:lvlText w:val="•"/>
      <w:lvlJc w:val="left"/>
      <w:pPr>
        <w:ind w:left="3876" w:hanging="360"/>
      </w:pPr>
      <w:rPr>
        <w:rFonts w:hint="default"/>
        <w:lang w:val="en-US" w:eastAsia="en-US" w:bidi="ar-SA"/>
      </w:rPr>
    </w:lvl>
    <w:lvl w:ilvl="5" w:tplc="4E069F98">
      <w:numFmt w:val="bullet"/>
      <w:lvlText w:val="•"/>
      <w:lvlJc w:val="left"/>
      <w:pPr>
        <w:ind w:left="4730" w:hanging="360"/>
      </w:pPr>
      <w:rPr>
        <w:rFonts w:hint="default"/>
        <w:lang w:val="en-US" w:eastAsia="en-US" w:bidi="ar-SA"/>
      </w:rPr>
    </w:lvl>
    <w:lvl w:ilvl="6" w:tplc="1D42C960">
      <w:numFmt w:val="bullet"/>
      <w:lvlText w:val="•"/>
      <w:lvlJc w:val="left"/>
      <w:pPr>
        <w:ind w:left="5584" w:hanging="360"/>
      </w:pPr>
      <w:rPr>
        <w:rFonts w:hint="default"/>
        <w:lang w:val="en-US" w:eastAsia="en-US" w:bidi="ar-SA"/>
      </w:rPr>
    </w:lvl>
    <w:lvl w:ilvl="7" w:tplc="1F52DF96">
      <w:numFmt w:val="bullet"/>
      <w:lvlText w:val="•"/>
      <w:lvlJc w:val="left"/>
      <w:pPr>
        <w:ind w:left="6438" w:hanging="360"/>
      </w:pPr>
      <w:rPr>
        <w:rFonts w:hint="default"/>
        <w:lang w:val="en-US" w:eastAsia="en-US" w:bidi="ar-SA"/>
      </w:rPr>
    </w:lvl>
    <w:lvl w:ilvl="8" w:tplc="27BA7408">
      <w:numFmt w:val="bullet"/>
      <w:lvlText w:val="•"/>
      <w:lvlJc w:val="left"/>
      <w:pPr>
        <w:ind w:left="7292" w:hanging="360"/>
      </w:pPr>
      <w:rPr>
        <w:rFonts w:hint="default"/>
        <w:lang w:val="en-US" w:eastAsia="en-US" w:bidi="ar-SA"/>
      </w:rPr>
    </w:lvl>
  </w:abstractNum>
  <w:abstractNum w:abstractNumId="1" w15:restartNumberingAfterBreak="0">
    <w:nsid w:val="74D5531C"/>
    <w:multiLevelType w:val="hybridMultilevel"/>
    <w:tmpl w:val="8FEE18EC"/>
    <w:lvl w:ilvl="0" w:tplc="BA32874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 w15:restartNumberingAfterBreak="0">
    <w:nsid w:val="7E47322F"/>
    <w:multiLevelType w:val="hybridMultilevel"/>
    <w:tmpl w:val="08121F40"/>
    <w:lvl w:ilvl="0" w:tplc="3DD210F0">
      <w:start w:val="1"/>
      <w:numFmt w:val="decimal"/>
      <w:lvlText w:val="%1."/>
      <w:lvlJc w:val="left"/>
      <w:pPr>
        <w:ind w:left="460" w:hanging="360"/>
        <w:jc w:val="left"/>
      </w:pPr>
      <w:rPr>
        <w:rFonts w:ascii="Calibri" w:eastAsia="Calibri" w:hAnsi="Calibri" w:cs="Calibri" w:hint="default"/>
        <w:w w:val="100"/>
        <w:sz w:val="22"/>
        <w:szCs w:val="22"/>
        <w:lang w:val="en-US" w:eastAsia="en-US" w:bidi="ar-SA"/>
      </w:rPr>
    </w:lvl>
    <w:lvl w:ilvl="1" w:tplc="126E5570">
      <w:numFmt w:val="bullet"/>
      <w:lvlText w:val="•"/>
      <w:lvlJc w:val="left"/>
      <w:pPr>
        <w:ind w:left="1314" w:hanging="360"/>
      </w:pPr>
      <w:rPr>
        <w:rFonts w:hint="default"/>
        <w:lang w:val="en-US" w:eastAsia="en-US" w:bidi="ar-SA"/>
      </w:rPr>
    </w:lvl>
    <w:lvl w:ilvl="2" w:tplc="060C4AE2">
      <w:numFmt w:val="bullet"/>
      <w:lvlText w:val="•"/>
      <w:lvlJc w:val="left"/>
      <w:pPr>
        <w:ind w:left="2168" w:hanging="360"/>
      </w:pPr>
      <w:rPr>
        <w:rFonts w:hint="default"/>
        <w:lang w:val="en-US" w:eastAsia="en-US" w:bidi="ar-SA"/>
      </w:rPr>
    </w:lvl>
    <w:lvl w:ilvl="3" w:tplc="21E24610">
      <w:numFmt w:val="bullet"/>
      <w:lvlText w:val="•"/>
      <w:lvlJc w:val="left"/>
      <w:pPr>
        <w:ind w:left="3022" w:hanging="360"/>
      </w:pPr>
      <w:rPr>
        <w:rFonts w:hint="default"/>
        <w:lang w:val="en-US" w:eastAsia="en-US" w:bidi="ar-SA"/>
      </w:rPr>
    </w:lvl>
    <w:lvl w:ilvl="4" w:tplc="549E9560">
      <w:numFmt w:val="bullet"/>
      <w:lvlText w:val="•"/>
      <w:lvlJc w:val="left"/>
      <w:pPr>
        <w:ind w:left="3876" w:hanging="360"/>
      </w:pPr>
      <w:rPr>
        <w:rFonts w:hint="default"/>
        <w:lang w:val="en-US" w:eastAsia="en-US" w:bidi="ar-SA"/>
      </w:rPr>
    </w:lvl>
    <w:lvl w:ilvl="5" w:tplc="05D29B2C">
      <w:numFmt w:val="bullet"/>
      <w:lvlText w:val="•"/>
      <w:lvlJc w:val="left"/>
      <w:pPr>
        <w:ind w:left="4730" w:hanging="360"/>
      </w:pPr>
      <w:rPr>
        <w:rFonts w:hint="default"/>
        <w:lang w:val="en-US" w:eastAsia="en-US" w:bidi="ar-SA"/>
      </w:rPr>
    </w:lvl>
    <w:lvl w:ilvl="6" w:tplc="7554AC9E">
      <w:numFmt w:val="bullet"/>
      <w:lvlText w:val="•"/>
      <w:lvlJc w:val="left"/>
      <w:pPr>
        <w:ind w:left="5584" w:hanging="360"/>
      </w:pPr>
      <w:rPr>
        <w:rFonts w:hint="default"/>
        <w:lang w:val="en-US" w:eastAsia="en-US" w:bidi="ar-SA"/>
      </w:rPr>
    </w:lvl>
    <w:lvl w:ilvl="7" w:tplc="C5083B46">
      <w:numFmt w:val="bullet"/>
      <w:lvlText w:val="•"/>
      <w:lvlJc w:val="left"/>
      <w:pPr>
        <w:ind w:left="6438" w:hanging="360"/>
      </w:pPr>
      <w:rPr>
        <w:rFonts w:hint="default"/>
        <w:lang w:val="en-US" w:eastAsia="en-US" w:bidi="ar-SA"/>
      </w:rPr>
    </w:lvl>
    <w:lvl w:ilvl="8" w:tplc="6478AF18">
      <w:numFmt w:val="bullet"/>
      <w:lvlText w:val="•"/>
      <w:lvlJc w:val="left"/>
      <w:pPr>
        <w:ind w:left="729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B0"/>
    <w:rsid w:val="00026D9E"/>
    <w:rsid w:val="000D19F0"/>
    <w:rsid w:val="00347674"/>
    <w:rsid w:val="003735C0"/>
    <w:rsid w:val="00462A17"/>
    <w:rsid w:val="005A38F4"/>
    <w:rsid w:val="00813FAD"/>
    <w:rsid w:val="008859D8"/>
    <w:rsid w:val="00A54ED8"/>
    <w:rsid w:val="00AA59B0"/>
    <w:rsid w:val="00AB09B9"/>
    <w:rsid w:val="00B72799"/>
    <w:rsid w:val="00D516EB"/>
    <w:rsid w:val="00E56678"/>
    <w:rsid w:val="00E56F00"/>
    <w:rsid w:val="00F1322C"/>
    <w:rsid w:val="00FC1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FD71"/>
  <w15:docId w15:val="{D2A37F71-E53D-4D52-941C-A715F8FC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60" w:hanging="361"/>
    </w:pPr>
  </w:style>
  <w:style w:type="paragraph" w:styleId="ListParagraph">
    <w:name w:val="List Paragraph"/>
    <w:basedOn w:val="Normal"/>
    <w:uiPriority w:val="1"/>
    <w:qFormat/>
    <w:pPr>
      <w:spacing w:before="22"/>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Deepak Kumar</cp:lastModifiedBy>
  <cp:revision>11</cp:revision>
  <dcterms:created xsi:type="dcterms:W3CDTF">2024-04-08T11:14:00Z</dcterms:created>
  <dcterms:modified xsi:type="dcterms:W3CDTF">2024-04-09T05:07:00Z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2024-04-08T00:00:00Z</vt:filetime>
  </property>
</Properties>
</file>