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76952" w14:textId="77777777" w:rsidR="00A11CB5" w:rsidRPr="00F66D28" w:rsidRDefault="00A11CB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  <w:b/>
          <w:color w:val="000000"/>
          <w:sz w:val="32"/>
          <w:szCs w:val="32"/>
        </w:rPr>
      </w:pPr>
    </w:p>
    <w:p w14:paraId="39376953" w14:textId="77777777" w:rsidR="007E5510" w:rsidRPr="00F66D28" w:rsidRDefault="007E5510" w:rsidP="007E55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What is Kubernet</w:t>
      </w:r>
      <w:r w:rsidR="00F31CCC" w:rsidRPr="00F66D28">
        <w:rPr>
          <w:rFonts w:asciiTheme="minorHAnsi" w:hAnsiTheme="minorHAnsi" w:cstheme="minorHAnsi"/>
          <w:b/>
          <w:color w:val="0070C0"/>
          <w:sz w:val="32"/>
          <w:szCs w:val="32"/>
        </w:rPr>
        <w:t>e</w:t>
      </w: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s?</w:t>
      </w:r>
    </w:p>
    <w:p w14:paraId="39376954" w14:textId="77777777" w:rsidR="007E5510" w:rsidRPr="00F66D28" w:rsidRDefault="007E5510" w:rsidP="007E5510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Kubernetes is a portable, extensible, open source platform for managing containerized workloads and services, that facilitates both declarative configuration and automation.</w:t>
      </w:r>
    </w:p>
    <w:p w14:paraId="39376955" w14:textId="77777777" w:rsidR="007E5510" w:rsidRPr="00F66D28" w:rsidRDefault="007E5510" w:rsidP="007E5510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It has a large, rapidly growing ecosystem. Kubernetes services, support, and tools are widely available.</w:t>
      </w:r>
    </w:p>
    <w:p w14:paraId="39376956" w14:textId="77777777" w:rsidR="007E5510" w:rsidRPr="00F66D28" w:rsidRDefault="00F31CCC" w:rsidP="007E55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Why Kubernetes?</w:t>
      </w:r>
    </w:p>
    <w:p w14:paraId="39376957" w14:textId="77777777" w:rsidR="00F31CCC" w:rsidRPr="00F66D28" w:rsidRDefault="00F31CCC" w:rsidP="00F31CCC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Kubernetes provides an easy way to scale your application, compared to virtual machines. </w:t>
      </w:r>
    </w:p>
    <w:p w14:paraId="39376958" w14:textId="77777777" w:rsidR="00F31CCC" w:rsidRPr="00F66D28" w:rsidRDefault="00F31CCC" w:rsidP="00F31CCC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It keeps code operational and speeds up the delivery process. </w:t>
      </w:r>
    </w:p>
    <w:p w14:paraId="39376959" w14:textId="77777777" w:rsidR="00F31CCC" w:rsidRPr="00F66D28" w:rsidRDefault="00F31CCC" w:rsidP="00F31CCC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Kubernetes API allows automating a lot of resource management and provisioning tasks. </w:t>
      </w:r>
    </w:p>
    <w:p w14:paraId="3937695A" w14:textId="77777777" w:rsidR="00F31CCC" w:rsidRPr="00F66D28" w:rsidRDefault="00F31CCC" w:rsidP="00F31CCC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Building on top of Kubernetes may also prepare you for cloud migration in the future.</w:t>
      </w:r>
    </w:p>
    <w:p w14:paraId="3937695B" w14:textId="77777777" w:rsidR="00F31CCC" w:rsidRPr="00F66D28" w:rsidRDefault="00F31CCC" w:rsidP="00F31CC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b/>
          <w:color w:val="0070C0"/>
          <w:sz w:val="32"/>
          <w:szCs w:val="32"/>
        </w:rPr>
      </w:pPr>
    </w:p>
    <w:p w14:paraId="3937695C" w14:textId="77777777" w:rsidR="00F31CCC" w:rsidRPr="00F66D28" w:rsidRDefault="000F07E3" w:rsidP="007E55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What Kubernetes can do?</w:t>
      </w:r>
    </w:p>
    <w:p w14:paraId="3937695D" w14:textId="77777777" w:rsidR="00B01CE2" w:rsidRPr="00F66D28" w:rsidRDefault="00B01CE2" w:rsidP="00B01CE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Containers are a good way to bundle and run your applications. In a production environment, you need to manage the containers that run the applications and ensure that there is no downtime. For example, if a container goes down, another container needs to start. </w:t>
      </w:r>
    </w:p>
    <w:p w14:paraId="3937695E" w14:textId="77777777" w:rsidR="00B01CE2" w:rsidRPr="00F66D28" w:rsidRDefault="00B01CE2" w:rsidP="00B01CE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</w:p>
    <w:p w14:paraId="3937695F" w14:textId="77777777" w:rsidR="000F07E3" w:rsidRPr="00F66D28" w:rsidRDefault="00460806" w:rsidP="007E55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What is the difference between Kubernetes and Docker Swarm?</w:t>
      </w:r>
    </w:p>
    <w:p w14:paraId="39376960" w14:textId="77777777" w:rsidR="00460806" w:rsidRPr="00F66D28" w:rsidRDefault="00460806" w:rsidP="00E825A7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Docker swarm is a default container orchestration tool that comes with Docker</w:t>
      </w:r>
      <w:r w:rsidR="00E825A7"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.</w:t>
      </w:r>
    </w:p>
    <w:p w14:paraId="39376961" w14:textId="77777777" w:rsidR="00E825A7" w:rsidRPr="00F66D28" w:rsidRDefault="00E825A7" w:rsidP="00E825A7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Docker swarm can </w:t>
      </w:r>
      <w:r w:rsidR="00C73837"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only orchestrate </w:t>
      </w:r>
      <w:proofErr w:type="spellStart"/>
      <w:r w:rsidR="00C73837"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simle</w:t>
      </w:r>
      <w:proofErr w:type="spellEnd"/>
      <w:r w:rsidR="00C73837"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Docker containers</w:t>
      </w:r>
    </w:p>
    <w:p w14:paraId="39376962" w14:textId="77777777" w:rsidR="00C73837" w:rsidRPr="00F66D28" w:rsidRDefault="00C73837" w:rsidP="00E825A7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Kubernetes on the other hand helps </w:t>
      </w:r>
      <w:proofErr w:type="spellStart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mange</w:t>
      </w:r>
      <w:proofErr w:type="spellEnd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much more complex software application containers.</w:t>
      </w:r>
    </w:p>
    <w:p w14:paraId="39376963" w14:textId="77777777" w:rsidR="00C73837" w:rsidRPr="00F66D28" w:rsidRDefault="00C73837" w:rsidP="00E825A7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Kubernetes offers support for large demand production environment.</w:t>
      </w:r>
    </w:p>
    <w:p w14:paraId="39376964" w14:textId="77777777" w:rsidR="00C73837" w:rsidRPr="00F66D28" w:rsidRDefault="00C73837" w:rsidP="00E825A7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Docker swarm can’t do auto </w:t>
      </w:r>
      <w:proofErr w:type="spellStart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scalling</w:t>
      </w:r>
      <w:proofErr w:type="spellEnd"/>
    </w:p>
    <w:p w14:paraId="39376965" w14:textId="77777777" w:rsidR="00C73837" w:rsidRPr="00F66D28" w:rsidRDefault="00C73837" w:rsidP="00E825A7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Docker Swarm doesn’t have a GUI</w:t>
      </w:r>
    </w:p>
    <w:p w14:paraId="39376966" w14:textId="77777777" w:rsidR="00C73837" w:rsidRPr="00F66D28" w:rsidRDefault="00C73837" w:rsidP="00E825A7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Docker can deploy rolling updates but can’t deploy automatic rollbacks</w:t>
      </w:r>
    </w:p>
    <w:p w14:paraId="39376967" w14:textId="77777777" w:rsidR="00C73837" w:rsidRPr="00F66D28" w:rsidRDefault="008D58CB" w:rsidP="00E825A7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Docker requires third-party tools like ELK stack for logging and monitoring while Kubernetes has integrated tools for the same</w:t>
      </w:r>
    </w:p>
    <w:p w14:paraId="39376968" w14:textId="77777777" w:rsidR="008D58CB" w:rsidRPr="00F66D28" w:rsidRDefault="008D58CB" w:rsidP="00E825A7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lastRenderedPageBreak/>
        <w:t>Docker Swarm can share storage volumes with any container easily while Kubernetes can only share storage volumes with containers in the same pod.</w:t>
      </w:r>
    </w:p>
    <w:p w14:paraId="39376969" w14:textId="77777777" w:rsidR="008D58CB" w:rsidRPr="00F66D28" w:rsidRDefault="008D58CB" w:rsidP="00E825A7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</w:p>
    <w:p w14:paraId="3937696A" w14:textId="77777777" w:rsidR="00460806" w:rsidRPr="00F66D28" w:rsidRDefault="003F4E4F" w:rsidP="007E55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 xml:space="preserve">What is a </w:t>
      </w:r>
      <w:proofErr w:type="spellStart"/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Heapster</w:t>
      </w:r>
      <w:proofErr w:type="spellEnd"/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?</w:t>
      </w:r>
    </w:p>
    <w:p w14:paraId="3937696B" w14:textId="77777777" w:rsidR="00632954" w:rsidRPr="00F66D28" w:rsidRDefault="00632954" w:rsidP="0063295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hd w:val="clear" w:color="auto" w:fill="FFFFFF"/>
        </w:rPr>
        <w:t> </w:t>
      </w:r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In a Kubernetes cluster, application performance can be examined at many different levels: containers, </w:t>
      </w:r>
      <w:hyperlink r:id="rId8" w:history="1">
        <w:r w:rsidRPr="00F66D28">
          <w:rPr>
            <w:rFonts w:asciiTheme="minorHAnsi" w:hAnsiTheme="minorHAnsi" w:cstheme="minorHAnsi"/>
            <w:color w:val="222222"/>
            <w:sz w:val="24"/>
            <w:szCs w:val="24"/>
          </w:rPr>
          <w:t>pods</w:t>
        </w:r>
      </w:hyperlink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, </w:t>
      </w:r>
      <w:hyperlink r:id="rId9" w:history="1">
        <w:r w:rsidRPr="00F66D28">
          <w:rPr>
            <w:rFonts w:asciiTheme="minorHAnsi" w:hAnsiTheme="minorHAnsi" w:cstheme="minorHAnsi"/>
            <w:color w:val="222222"/>
            <w:sz w:val="24"/>
            <w:szCs w:val="24"/>
          </w:rPr>
          <w:t>services</w:t>
        </w:r>
      </w:hyperlink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, and whole clusters. </w:t>
      </w:r>
    </w:p>
    <w:p w14:paraId="3937696C" w14:textId="77777777" w:rsidR="00632954" w:rsidRPr="00F66D28" w:rsidRDefault="00632954" w:rsidP="0063295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As part of Kubernetes we want to provide users with detailed resource usage information about their running applications at all these levels. </w:t>
      </w:r>
    </w:p>
    <w:p w14:paraId="3937696D" w14:textId="77777777" w:rsidR="00632954" w:rsidRPr="00F66D28" w:rsidRDefault="00632954" w:rsidP="0063295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This will give users deep insights into how their applications are performing and where possible application bottlenecks may be found. </w:t>
      </w:r>
    </w:p>
    <w:p w14:paraId="3937696E" w14:textId="77777777" w:rsidR="00632954" w:rsidRPr="00F66D28" w:rsidRDefault="00632954" w:rsidP="0063295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hd w:val="clear" w:color="auto" w:fill="FFFFFF"/>
        </w:rPr>
        <w:t>In comes 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fldChar w:fldCharType="begin"/>
      </w:r>
      <w:r w:rsidRPr="00F66D28">
        <w:rPr>
          <w:rFonts w:asciiTheme="minorHAnsi" w:hAnsiTheme="minorHAnsi" w:cstheme="minorHAnsi"/>
          <w:color w:val="222222"/>
          <w:shd w:val="clear" w:color="auto" w:fill="FFFFFF"/>
        </w:rPr>
        <w:instrText xml:space="preserve"> HYPERLINK "https://github.com/kubernetes/heapster" </w:instrText>
      </w:r>
      <w:r w:rsidRPr="00F66D28">
        <w:rPr>
          <w:rFonts w:asciiTheme="minorHAnsi" w:hAnsiTheme="minorHAnsi" w:cstheme="minorHAnsi"/>
          <w:color w:val="222222"/>
          <w:shd w:val="clear" w:color="auto" w:fill="FFFFFF"/>
        </w:rPr>
        <w:fldChar w:fldCharType="separate"/>
      </w:r>
      <w:r w:rsidRPr="00F66D28">
        <w:rPr>
          <w:rFonts w:asciiTheme="minorHAnsi" w:hAnsiTheme="minorHAnsi" w:cstheme="minorHAnsi"/>
          <w:color w:val="222222"/>
          <w:shd w:val="clear" w:color="auto" w:fill="FFFFFF"/>
        </w:rPr>
        <w:t>Heapster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fldChar w:fldCharType="end"/>
      </w:r>
      <w:r w:rsidRPr="00F66D28">
        <w:rPr>
          <w:rFonts w:asciiTheme="minorHAnsi" w:hAnsiTheme="minorHAnsi" w:cstheme="minorHAnsi"/>
          <w:color w:val="222222"/>
          <w:shd w:val="clear" w:color="auto" w:fill="FFFFFF"/>
        </w:rPr>
        <w:t>, a project meant to provide a base monitoring platform on Kubernetes.</w:t>
      </w:r>
    </w:p>
    <w:p w14:paraId="3937696F" w14:textId="77777777" w:rsidR="00632954" w:rsidRPr="00F66D28" w:rsidRDefault="00632954" w:rsidP="0063295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Heapster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 is a cluster-wide aggregator of monitoring and event data.</w:t>
      </w:r>
    </w:p>
    <w:p w14:paraId="39376970" w14:textId="77777777" w:rsidR="004964A8" w:rsidRPr="00F66D28" w:rsidRDefault="00632954" w:rsidP="0063295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It currently supports Kubernetes natively and works on all Kubernetes setups. </w:t>
      </w:r>
    </w:p>
    <w:p w14:paraId="39376971" w14:textId="77777777" w:rsidR="004964A8" w:rsidRPr="00F66D28" w:rsidRDefault="00632954" w:rsidP="0063295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Heapster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 runs as a pod in the cluster, similar to how any Kubernetes application would run. </w:t>
      </w:r>
    </w:p>
    <w:p w14:paraId="39376972" w14:textId="77777777" w:rsidR="004964A8" w:rsidRPr="00F66D28" w:rsidRDefault="00632954" w:rsidP="0063295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The 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Heapster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 pod discovers all nodes in the cluster and queries usage information from the nodes’ 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fldChar w:fldCharType="begin"/>
      </w:r>
      <w:r w:rsidRPr="00F66D28">
        <w:rPr>
          <w:rFonts w:asciiTheme="minorHAnsi" w:hAnsiTheme="minorHAnsi" w:cstheme="minorHAnsi"/>
          <w:color w:val="222222"/>
          <w:shd w:val="clear" w:color="auto" w:fill="FFFFFF"/>
        </w:rPr>
        <w:instrText xml:space="preserve"> HYPERLINK "https://github.com/kubernetes/kubernetes/blob/master/DESIGN.md" \l "kubelet" </w:instrText>
      </w:r>
      <w:r w:rsidRPr="00F66D28">
        <w:rPr>
          <w:rFonts w:asciiTheme="minorHAnsi" w:hAnsiTheme="minorHAnsi" w:cstheme="minorHAnsi"/>
          <w:color w:val="222222"/>
          <w:shd w:val="clear" w:color="auto" w:fill="FFFFFF"/>
        </w:rPr>
        <w:fldChar w:fldCharType="separate"/>
      </w:r>
      <w:r w:rsidRPr="00F66D28">
        <w:rPr>
          <w:rFonts w:asciiTheme="minorHAnsi" w:hAnsiTheme="minorHAnsi" w:cstheme="minorHAnsi"/>
          <w:color w:val="222222"/>
        </w:rPr>
        <w:t>Kubelets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fldChar w:fldCharType="end"/>
      </w:r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, the on-machine Kubernetes agent. The 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Kubelet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 itself fetches the data from 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fldChar w:fldCharType="begin"/>
      </w:r>
      <w:r w:rsidRPr="00F66D28">
        <w:rPr>
          <w:rFonts w:asciiTheme="minorHAnsi" w:hAnsiTheme="minorHAnsi" w:cstheme="minorHAnsi"/>
          <w:color w:val="222222"/>
          <w:shd w:val="clear" w:color="auto" w:fill="FFFFFF"/>
        </w:rPr>
        <w:instrText xml:space="preserve"> HYPERLINK "https://github.com/google/cadvisor" </w:instrText>
      </w:r>
      <w:r w:rsidRPr="00F66D28">
        <w:rPr>
          <w:rFonts w:asciiTheme="minorHAnsi" w:hAnsiTheme="minorHAnsi" w:cstheme="minorHAnsi"/>
          <w:color w:val="222222"/>
          <w:shd w:val="clear" w:color="auto" w:fill="FFFFFF"/>
        </w:rPr>
        <w:fldChar w:fldCharType="separate"/>
      </w:r>
      <w:r w:rsidRPr="00F66D28">
        <w:rPr>
          <w:rFonts w:asciiTheme="minorHAnsi" w:hAnsiTheme="minorHAnsi" w:cstheme="minorHAnsi"/>
          <w:color w:val="222222"/>
        </w:rPr>
        <w:t>cAdvisor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fldChar w:fldCharType="end"/>
      </w:r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. </w:t>
      </w:r>
    </w:p>
    <w:p w14:paraId="39376973" w14:textId="77777777" w:rsidR="00632954" w:rsidRPr="00F66D28" w:rsidRDefault="00632954" w:rsidP="0063295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Heapster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 groups the information by pod along with the relevant labels. This data is then pushed to a configurable backend for storage and visualization.</w:t>
      </w:r>
    </w:p>
    <w:p w14:paraId="39376974" w14:textId="77777777" w:rsidR="003F4E4F" w:rsidRPr="00F66D28" w:rsidRDefault="002D56EB" w:rsidP="007E55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 xml:space="preserve">What is </w:t>
      </w:r>
      <w:proofErr w:type="spellStart"/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kubelet</w:t>
      </w:r>
      <w:proofErr w:type="spellEnd"/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?</w:t>
      </w:r>
    </w:p>
    <w:p w14:paraId="39376975" w14:textId="77777777" w:rsidR="008D58CB" w:rsidRPr="00F66D28" w:rsidRDefault="008D58CB" w:rsidP="008D58CB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The 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Kublet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 is a service agent that controls and maintains a set of pods by watching pod specs through the Kubernetes API server.</w:t>
      </w:r>
    </w:p>
    <w:p w14:paraId="39376976" w14:textId="77777777" w:rsidR="008D58CB" w:rsidRPr="00F66D28" w:rsidRDefault="008D58CB" w:rsidP="008D58CB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hd w:val="clear" w:color="auto" w:fill="FFFFFF"/>
        </w:rPr>
        <w:t>It preserves the pod lifecycle by ensuring that a given set of containers are all running as they should.</w:t>
      </w:r>
    </w:p>
    <w:p w14:paraId="39376977" w14:textId="77777777" w:rsidR="008D58CB" w:rsidRPr="00F66D28" w:rsidRDefault="008D58CB" w:rsidP="008D58CB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The 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kublet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 runs on each node and enables the communication between master and slave nodes.</w:t>
      </w:r>
    </w:p>
    <w:p w14:paraId="39376978" w14:textId="77777777" w:rsidR="008D58CB" w:rsidRPr="00F66D28" w:rsidRDefault="008D58CB" w:rsidP="008D58CB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F66D28">
        <w:rPr>
          <w:rFonts w:asciiTheme="minorHAnsi" w:hAnsiTheme="minorHAnsi" w:cstheme="minorHAnsi"/>
          <w:b/>
          <w:color w:val="222222"/>
          <w:shd w:val="clear" w:color="auto" w:fill="FFFFFF"/>
        </w:rPr>
        <w:t>Refer the link:</w:t>
      </w:r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 https://kubernetes.io/docs/reference/command-line-tools-reference/kubelet/</w:t>
      </w:r>
    </w:p>
    <w:p w14:paraId="39376979" w14:textId="77777777" w:rsidR="002D56EB" w:rsidRPr="00F66D28" w:rsidRDefault="002D56EB" w:rsidP="007E55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 xml:space="preserve">What is </w:t>
      </w:r>
      <w:proofErr w:type="spellStart"/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kubectl</w:t>
      </w:r>
      <w:proofErr w:type="spellEnd"/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?</w:t>
      </w:r>
    </w:p>
    <w:p w14:paraId="3937697A" w14:textId="77777777" w:rsidR="00234DB4" w:rsidRPr="00F66D28" w:rsidRDefault="00234DB4" w:rsidP="00234DB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hd w:val="clear" w:color="auto" w:fill="FFFFFF"/>
        </w:rPr>
        <w:t>The Kubernetes command-line tool, 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fldChar w:fldCharType="begin"/>
      </w:r>
      <w:r w:rsidRPr="00F66D28">
        <w:rPr>
          <w:rFonts w:asciiTheme="minorHAnsi" w:hAnsiTheme="minorHAnsi" w:cstheme="minorHAnsi"/>
          <w:color w:val="222222"/>
          <w:shd w:val="clear" w:color="auto" w:fill="FFFFFF"/>
        </w:rPr>
        <w:instrText xml:space="preserve"> HYPERLINK "https://kubernetes.io/docs/reference/kubectl/kubectl/" </w:instrText>
      </w:r>
      <w:r w:rsidRPr="00F66D28">
        <w:rPr>
          <w:rFonts w:asciiTheme="minorHAnsi" w:hAnsiTheme="minorHAnsi" w:cstheme="minorHAnsi"/>
          <w:color w:val="222222"/>
          <w:shd w:val="clear" w:color="auto" w:fill="FFFFFF"/>
        </w:rPr>
        <w:fldChar w:fldCharType="separate"/>
      </w:r>
      <w:r w:rsidRPr="00F66D28">
        <w:rPr>
          <w:rFonts w:asciiTheme="minorHAnsi" w:hAnsiTheme="minorHAnsi" w:cstheme="minorHAnsi"/>
          <w:color w:val="222222"/>
          <w:shd w:val="clear" w:color="auto" w:fill="FFFFFF"/>
        </w:rPr>
        <w:t>kubectl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fldChar w:fldCharType="end"/>
      </w:r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, allows you to run commands against Kubernetes clusters. </w:t>
      </w:r>
    </w:p>
    <w:p w14:paraId="3937697B" w14:textId="77777777" w:rsidR="00234DB4" w:rsidRPr="00F66D28" w:rsidRDefault="00234DB4" w:rsidP="00234DB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You can use 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kubectl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 to deploy applications, inspect and manage cluster resources, and view logs.</w:t>
      </w:r>
    </w:p>
    <w:p w14:paraId="3937697C" w14:textId="77777777" w:rsidR="002D56EB" w:rsidRPr="00F66D28" w:rsidRDefault="005D01DF" w:rsidP="007E55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What are the different services within Kubernetes?</w:t>
      </w:r>
    </w:p>
    <w:p w14:paraId="3937697D" w14:textId="77777777" w:rsidR="00234DB4" w:rsidRPr="00F66D28" w:rsidRDefault="00234DB4" w:rsidP="00234DB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 xml:space="preserve">Different types of Kubernetes services are </w:t>
      </w:r>
    </w:p>
    <w:p w14:paraId="3937697E" w14:textId="77777777" w:rsidR="00234DB4" w:rsidRPr="00F66D28" w:rsidRDefault="00234DB4" w:rsidP="00234DB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b/>
          <w:sz w:val="32"/>
          <w:szCs w:val="32"/>
        </w:rPr>
      </w:pPr>
      <w:r w:rsidRPr="00F66D28">
        <w:rPr>
          <w:rFonts w:asciiTheme="minorHAnsi" w:hAnsiTheme="minorHAnsi" w:cstheme="minorHAnsi"/>
          <w:b/>
          <w:sz w:val="32"/>
          <w:szCs w:val="32"/>
        </w:rPr>
        <w:t>Cluster IP:</w:t>
      </w:r>
    </w:p>
    <w:p w14:paraId="3937697F" w14:textId="77777777" w:rsidR="00234DB4" w:rsidRPr="00F66D28" w:rsidRDefault="00234DB4" w:rsidP="00234DB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hd w:val="clear" w:color="auto" w:fill="FFFFFF"/>
        </w:rPr>
        <w:lastRenderedPageBreak/>
        <w:t xml:space="preserve">In 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ClusterIP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, the services are not available for external access of the cluster and used for internal communications between different Pods or microservices in the cluster.</w:t>
      </w:r>
    </w:p>
    <w:p w14:paraId="39376980" w14:textId="77777777" w:rsidR="00234DB4" w:rsidRPr="00F66D28" w:rsidRDefault="00234DB4" w:rsidP="00234DB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b/>
          <w:sz w:val="32"/>
          <w:szCs w:val="32"/>
        </w:rPr>
      </w:pPr>
    </w:p>
    <w:p w14:paraId="39376981" w14:textId="77777777" w:rsidR="00234DB4" w:rsidRPr="00F66D28" w:rsidRDefault="00234DB4" w:rsidP="00234DB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noProof/>
        </w:rPr>
        <w:drawing>
          <wp:inline distT="0" distB="0" distL="0" distR="0" wp14:anchorId="393769CF" wp14:editId="393769D0">
            <wp:extent cx="5943600" cy="3343275"/>
            <wp:effectExtent l="0" t="0" r="0" b="9525"/>
            <wp:docPr id="1" name="Picture 1" descr="cluster ip service to expose p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uster ip service to expose pod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76982" w14:textId="77777777" w:rsidR="00234DB4" w:rsidRPr="00F66D28" w:rsidRDefault="00234DB4" w:rsidP="00234DB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b/>
          <w:sz w:val="32"/>
          <w:szCs w:val="32"/>
        </w:rPr>
      </w:pPr>
      <w:r w:rsidRPr="00F66D28">
        <w:rPr>
          <w:rFonts w:asciiTheme="minorHAnsi" w:hAnsiTheme="minorHAnsi" w:cstheme="minorHAnsi"/>
          <w:b/>
          <w:sz w:val="32"/>
          <w:szCs w:val="32"/>
        </w:rPr>
        <w:t>Node Port:</w:t>
      </w:r>
    </w:p>
    <w:p w14:paraId="39376983" w14:textId="77777777" w:rsidR="008C645E" w:rsidRPr="008C645E" w:rsidRDefault="008C645E" w:rsidP="008C645E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8C645E">
        <w:rPr>
          <w:rFonts w:asciiTheme="minorHAnsi" w:hAnsiTheme="minorHAnsi" w:cstheme="minorHAnsi"/>
          <w:color w:val="222222"/>
          <w:shd w:val="clear" w:color="auto" w:fill="FFFFFF"/>
        </w:rPr>
        <w:t>This service exposes outside and allows the outside traffic to connect to Kubernetes Pods through the node port which is the port opened at Node end.</w:t>
      </w:r>
    </w:p>
    <w:p w14:paraId="39376984" w14:textId="77777777" w:rsidR="008C645E" w:rsidRPr="008C645E" w:rsidRDefault="008C645E" w:rsidP="008C645E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8C645E">
        <w:rPr>
          <w:rFonts w:asciiTheme="minorHAnsi" w:hAnsiTheme="minorHAnsi" w:cstheme="minorHAnsi"/>
          <w:color w:val="222222"/>
          <w:shd w:val="clear" w:color="auto" w:fill="FFFFFF"/>
        </w:rPr>
        <w:t>The Pods can be accessed from external using &lt;</w:t>
      </w:r>
      <w:proofErr w:type="spellStart"/>
      <w:r w:rsidRPr="008C645E">
        <w:rPr>
          <w:rFonts w:asciiTheme="minorHAnsi" w:hAnsiTheme="minorHAnsi" w:cstheme="minorHAnsi"/>
          <w:color w:val="222222"/>
          <w:shd w:val="clear" w:color="auto" w:fill="FFFFFF"/>
        </w:rPr>
        <w:t>NodeIp</w:t>
      </w:r>
      <w:proofErr w:type="spellEnd"/>
      <w:r w:rsidRPr="008C645E">
        <w:rPr>
          <w:rFonts w:asciiTheme="minorHAnsi" w:hAnsiTheme="minorHAnsi" w:cstheme="minorHAnsi"/>
          <w:color w:val="222222"/>
          <w:shd w:val="clear" w:color="auto" w:fill="FFFFFF"/>
        </w:rPr>
        <w:t>&gt;:&lt;</w:t>
      </w:r>
      <w:proofErr w:type="spellStart"/>
      <w:r w:rsidRPr="008C645E">
        <w:rPr>
          <w:rFonts w:asciiTheme="minorHAnsi" w:hAnsiTheme="minorHAnsi" w:cstheme="minorHAnsi"/>
          <w:color w:val="222222"/>
          <w:shd w:val="clear" w:color="auto" w:fill="FFFFFF"/>
        </w:rPr>
        <w:t>Nodeport</w:t>
      </w:r>
      <w:proofErr w:type="spellEnd"/>
      <w:r w:rsidRPr="008C645E">
        <w:rPr>
          <w:rFonts w:asciiTheme="minorHAnsi" w:hAnsiTheme="minorHAnsi" w:cstheme="minorHAnsi"/>
          <w:color w:val="222222"/>
          <w:shd w:val="clear" w:color="auto" w:fill="FFFFFF"/>
        </w:rPr>
        <w:t>&gt;</w:t>
      </w:r>
    </w:p>
    <w:p w14:paraId="39376985" w14:textId="77777777" w:rsidR="008C645E" w:rsidRPr="008C645E" w:rsidRDefault="008C645E" w:rsidP="008C645E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8C645E">
        <w:rPr>
          <w:rFonts w:asciiTheme="minorHAnsi" w:hAnsiTheme="minorHAnsi" w:cstheme="minorHAnsi"/>
          <w:color w:val="222222"/>
          <w:shd w:val="clear" w:color="auto" w:fill="FFFFFF"/>
        </w:rPr>
        <w:t>If there are multiple nodes, multiple IP addresses with the same port can be exposed.</w:t>
      </w:r>
    </w:p>
    <w:p w14:paraId="39376986" w14:textId="77777777" w:rsidR="008C645E" w:rsidRPr="00F66D28" w:rsidRDefault="008C645E" w:rsidP="00234DB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b/>
          <w:sz w:val="32"/>
          <w:szCs w:val="32"/>
        </w:rPr>
      </w:pPr>
    </w:p>
    <w:p w14:paraId="39376987" w14:textId="77777777" w:rsidR="008C645E" w:rsidRPr="00F66D28" w:rsidRDefault="008C645E" w:rsidP="00234DB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b/>
          <w:sz w:val="32"/>
          <w:szCs w:val="32"/>
        </w:rPr>
      </w:pPr>
      <w:r w:rsidRPr="00F66D28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393769D1" wp14:editId="393769D2">
            <wp:extent cx="5943600" cy="4277122"/>
            <wp:effectExtent l="0" t="0" r="0" b="9525"/>
            <wp:docPr id="4" name="Picture 4" descr="node port allows outside traffic to connect to pod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de port allows outside traffic to connect to pods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76988" w14:textId="77777777" w:rsidR="008C645E" w:rsidRPr="00F66D28" w:rsidRDefault="008C645E" w:rsidP="008C645E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Each node in your cluster has an open port called a 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NodePort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. Even if your app runs on a different node, Kubernetes straightforwardly routes traffic from the 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NodePort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 to the service.</w:t>
      </w:r>
    </w:p>
    <w:p w14:paraId="39376989" w14:textId="77777777" w:rsidR="00234DB4" w:rsidRPr="00F66D28" w:rsidRDefault="008C645E" w:rsidP="008C645E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Every Kubernetes cluster accepts 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NodePort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, but you have to modify your firewalls if you’re using a cloud service provider like Google Cloud.</w:t>
      </w:r>
    </w:p>
    <w:p w14:paraId="3937698A" w14:textId="77777777" w:rsidR="008C645E" w:rsidRPr="00F66D28" w:rsidRDefault="008C645E" w:rsidP="008C645E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3937698B" w14:textId="77777777" w:rsidR="008C645E" w:rsidRPr="00F66D28" w:rsidRDefault="008C645E" w:rsidP="008C64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sz w:val="32"/>
          <w:szCs w:val="32"/>
        </w:rPr>
      </w:pPr>
      <w:r w:rsidRPr="00F66D28">
        <w:rPr>
          <w:rFonts w:asciiTheme="minorHAnsi" w:hAnsiTheme="minorHAnsi" w:cstheme="minorHAnsi"/>
          <w:b/>
          <w:sz w:val="32"/>
          <w:szCs w:val="32"/>
        </w:rPr>
        <w:t xml:space="preserve">          Load Balancer:</w:t>
      </w:r>
    </w:p>
    <w:p w14:paraId="3937698C" w14:textId="77777777" w:rsidR="008C645E" w:rsidRPr="00F66D28" w:rsidRDefault="008C645E" w:rsidP="008C645E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sz w:val="32"/>
          <w:szCs w:val="32"/>
        </w:rPr>
      </w:pPr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This service will use or dynamically create an external load balancer like a cloud load balancer when running in the cloud. </w:t>
      </w:r>
    </w:p>
    <w:p w14:paraId="3937698D" w14:textId="77777777" w:rsidR="008C645E" w:rsidRPr="00F66D28" w:rsidRDefault="008C645E" w:rsidP="008C645E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sz w:val="32"/>
          <w:szCs w:val="32"/>
        </w:rPr>
      </w:pPr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This uses Network load balancer (Layer 4 load balancer).  This generates additional costs for additional load balancer components. </w:t>
      </w:r>
    </w:p>
    <w:p w14:paraId="3937698E" w14:textId="77777777" w:rsidR="008C645E" w:rsidRPr="00F66D28" w:rsidRDefault="008C645E" w:rsidP="008C645E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sz w:val="32"/>
          <w:szCs w:val="32"/>
        </w:rPr>
      </w:pPr>
      <w:r w:rsidRPr="00F66D28">
        <w:rPr>
          <w:rFonts w:asciiTheme="minorHAnsi" w:hAnsiTheme="minorHAnsi" w:cstheme="minorHAnsi"/>
          <w:color w:val="222222"/>
          <w:shd w:val="clear" w:color="auto" w:fill="FFFFFF"/>
        </w:rPr>
        <w:t>The advantage of this service is external load balancer features can be leveraged.</w:t>
      </w:r>
    </w:p>
    <w:p w14:paraId="3937698F" w14:textId="77777777" w:rsidR="008C645E" w:rsidRPr="00F66D28" w:rsidRDefault="008C645E" w:rsidP="008C645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Theme="minorHAnsi" w:hAnsiTheme="minorHAnsi" w:cstheme="minorHAnsi"/>
          <w:b/>
          <w:sz w:val="32"/>
          <w:szCs w:val="32"/>
        </w:rPr>
      </w:pPr>
    </w:p>
    <w:p w14:paraId="39376990" w14:textId="77777777" w:rsidR="008C645E" w:rsidRPr="00F66D28" w:rsidRDefault="008C645E" w:rsidP="008C645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Theme="minorHAnsi" w:hAnsiTheme="minorHAnsi" w:cstheme="minorHAnsi"/>
          <w:b/>
          <w:sz w:val="32"/>
          <w:szCs w:val="32"/>
        </w:rPr>
      </w:pPr>
    </w:p>
    <w:p w14:paraId="39376991" w14:textId="77777777" w:rsidR="008C645E" w:rsidRPr="00F66D28" w:rsidRDefault="008C645E" w:rsidP="008C645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Theme="minorHAnsi" w:hAnsiTheme="minorHAnsi" w:cstheme="minorHAnsi"/>
          <w:b/>
          <w:sz w:val="32"/>
          <w:szCs w:val="32"/>
        </w:rPr>
      </w:pPr>
    </w:p>
    <w:p w14:paraId="39376992" w14:textId="77777777" w:rsidR="008C645E" w:rsidRPr="00F66D28" w:rsidRDefault="008C645E" w:rsidP="008C645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Theme="minorHAnsi" w:hAnsiTheme="minorHAnsi" w:cstheme="minorHAnsi"/>
          <w:b/>
          <w:sz w:val="32"/>
          <w:szCs w:val="32"/>
        </w:rPr>
      </w:pPr>
    </w:p>
    <w:p w14:paraId="39376993" w14:textId="77777777" w:rsidR="008C645E" w:rsidRPr="00F66D28" w:rsidRDefault="008C645E" w:rsidP="008C645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Theme="minorHAnsi" w:hAnsiTheme="minorHAnsi" w:cstheme="minorHAnsi"/>
          <w:b/>
          <w:sz w:val="32"/>
          <w:szCs w:val="32"/>
        </w:rPr>
      </w:pPr>
      <w:r w:rsidRPr="00F66D28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393769D3" wp14:editId="393769D4">
            <wp:extent cx="3628375" cy="1647825"/>
            <wp:effectExtent l="0" t="0" r="0" b="0"/>
            <wp:docPr id="5" name="Picture 5" descr="https://dz2cdn1.dzone.com/storage/temp/14849007-loadbalanc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z2cdn1.dzone.com/storage/temp/14849007-loadbalance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76994" w14:textId="77777777" w:rsidR="008C645E" w:rsidRPr="00F66D28" w:rsidRDefault="008C645E" w:rsidP="008C645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Theme="minorHAnsi" w:hAnsiTheme="minorHAnsi" w:cstheme="minorHAnsi"/>
          <w:b/>
          <w:sz w:val="32"/>
          <w:szCs w:val="32"/>
        </w:rPr>
      </w:pPr>
    </w:p>
    <w:p w14:paraId="39376995" w14:textId="77777777" w:rsidR="008C645E" w:rsidRPr="00F66D28" w:rsidRDefault="008C645E" w:rsidP="008C645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Theme="minorHAnsi" w:hAnsiTheme="minorHAnsi" w:cstheme="minorHAnsi"/>
          <w:b/>
          <w:sz w:val="32"/>
          <w:szCs w:val="32"/>
        </w:rPr>
      </w:pPr>
      <w:r w:rsidRPr="00F66D28">
        <w:rPr>
          <w:rFonts w:asciiTheme="minorHAnsi" w:hAnsiTheme="minorHAnsi" w:cstheme="minorHAnsi"/>
          <w:b/>
          <w:sz w:val="32"/>
          <w:szCs w:val="32"/>
        </w:rPr>
        <w:t>Ingre</w:t>
      </w:r>
      <w:r w:rsidR="00B64F5B" w:rsidRPr="00F66D28">
        <w:rPr>
          <w:rFonts w:asciiTheme="minorHAnsi" w:hAnsiTheme="minorHAnsi" w:cstheme="minorHAnsi"/>
          <w:b/>
          <w:sz w:val="32"/>
          <w:szCs w:val="32"/>
        </w:rPr>
        <w:t>ss:</w:t>
      </w:r>
    </w:p>
    <w:p w14:paraId="39376996" w14:textId="77777777" w:rsidR="00B64F5B" w:rsidRPr="00F66D28" w:rsidRDefault="00B64F5B" w:rsidP="00B64F5B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This service allows the routing of HTTP(S) traffic according to defined rules like path-based routings. </w:t>
      </w:r>
    </w:p>
    <w:p w14:paraId="39376997" w14:textId="77777777" w:rsidR="00B64F5B" w:rsidRPr="00F66D28" w:rsidRDefault="00B64F5B" w:rsidP="00B64F5B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hd w:val="clear" w:color="auto" w:fill="FFFFFF"/>
        </w:rPr>
        <w:t>This can be associated with one or more service objects where these services are further associated with Pods. The ingress controller creates HTTP(S) load balancer Layer 7 load balancer which are configured automatically using the definition in the Ingress object.</w:t>
      </w:r>
    </w:p>
    <w:p w14:paraId="39376998" w14:textId="77777777" w:rsidR="00B64F5B" w:rsidRPr="00F66D28" w:rsidRDefault="00AB1FA2" w:rsidP="00B64F5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Theme="minorHAnsi" w:hAnsiTheme="minorHAnsi" w:cstheme="minorHAnsi"/>
          <w:color w:val="222222"/>
          <w:shd w:val="clear" w:color="auto" w:fill="FFFFFF"/>
        </w:rPr>
      </w:pPr>
      <w:r w:rsidRPr="00F66D28">
        <w:rPr>
          <w:rFonts w:asciiTheme="minorHAnsi" w:hAnsiTheme="minorHAnsi" w:cstheme="minorHAnsi"/>
          <w:noProof/>
        </w:rPr>
        <w:drawing>
          <wp:inline distT="0" distB="0" distL="0" distR="0" wp14:anchorId="393769D5" wp14:editId="393769D6">
            <wp:extent cx="5943600" cy="3343275"/>
            <wp:effectExtent l="0" t="0" r="0" b="9525"/>
            <wp:docPr id="6" name="Picture 6" descr="https://dz2cdn1.dzone.com/storage/temp/14855005-ing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z2cdn1.dzone.com/storage/temp/14855005-ingres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76999" w14:textId="77777777" w:rsidR="005D01DF" w:rsidRPr="00F66D28" w:rsidRDefault="007F2548" w:rsidP="007E55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How to set a static IP for Kubernetes load balancer?</w:t>
      </w:r>
    </w:p>
    <w:p w14:paraId="3937699A" w14:textId="77777777" w:rsidR="00FF6007" w:rsidRPr="00F66D28" w:rsidRDefault="00FF6007" w:rsidP="00FF6007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hd w:val="clear" w:color="auto" w:fill="FFFFFF"/>
        </w:rPr>
        <w:t>Kubernetes Master assigns a new IP address.</w:t>
      </w:r>
    </w:p>
    <w:p w14:paraId="3937699B" w14:textId="77777777" w:rsidR="00FF6007" w:rsidRPr="00F66D28" w:rsidRDefault="00FF6007" w:rsidP="00FF6007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hd w:val="clear" w:color="auto" w:fill="FFFFFF"/>
        </w:rPr>
        <w:t>We can set a static IP for Kubernetes load balancer by changing the DNS records whenever Kubernetes Master assigns a new IP address.</w:t>
      </w:r>
    </w:p>
    <w:p w14:paraId="3937699C" w14:textId="77777777" w:rsidR="00FF6007" w:rsidRPr="00F66D28" w:rsidRDefault="00FF6007" w:rsidP="00FF600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 xml:space="preserve"> </w:t>
      </w:r>
    </w:p>
    <w:p w14:paraId="3937699D" w14:textId="77777777" w:rsidR="007F2548" w:rsidRPr="00F66D28" w:rsidRDefault="007F2548" w:rsidP="007E55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lastRenderedPageBreak/>
        <w:t>What is ETCD?</w:t>
      </w:r>
    </w:p>
    <w:p w14:paraId="3937699E" w14:textId="77777777" w:rsidR="00FF6007" w:rsidRPr="00F66D28" w:rsidRDefault="00FF6007" w:rsidP="008233EC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etcd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 is a consistent and highly-available key value store used as Kubernetes' backing store for all cluster data.</w:t>
      </w:r>
    </w:p>
    <w:p w14:paraId="3937699F" w14:textId="77777777" w:rsidR="00FF6007" w:rsidRPr="00F66D28" w:rsidRDefault="00FF6007" w:rsidP="008233EC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If your Kubernetes cluster uses 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etcd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 as its backing store, make sure you have a 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fldChar w:fldCharType="begin"/>
      </w:r>
      <w:r w:rsidRPr="00F66D28">
        <w:rPr>
          <w:rFonts w:asciiTheme="minorHAnsi" w:hAnsiTheme="minorHAnsi" w:cstheme="minorHAnsi"/>
          <w:color w:val="222222"/>
          <w:shd w:val="clear" w:color="auto" w:fill="FFFFFF"/>
        </w:rPr>
        <w:instrText xml:space="preserve"> HYPERLINK "https://kubernetes.io/docs/tasks/administer-cluster/configure-upgrade-etcd/" \l "backing-up-an-etcd-cluster" </w:instrText>
      </w:r>
      <w:r w:rsidRPr="00F66D28">
        <w:rPr>
          <w:rFonts w:asciiTheme="minorHAnsi" w:hAnsiTheme="minorHAnsi" w:cstheme="minorHAnsi"/>
          <w:color w:val="222222"/>
          <w:shd w:val="clear" w:color="auto" w:fill="FFFFFF"/>
        </w:rPr>
        <w:fldChar w:fldCharType="separate"/>
      </w:r>
      <w:r w:rsidRPr="00F66D28">
        <w:rPr>
          <w:rFonts w:asciiTheme="minorHAnsi" w:hAnsiTheme="minorHAnsi" w:cstheme="minorHAnsi"/>
          <w:color w:val="222222"/>
          <w:shd w:val="clear" w:color="auto" w:fill="FFFFFF"/>
        </w:rPr>
        <w:t>back up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fldChar w:fldCharType="end"/>
      </w:r>
      <w:r w:rsidRPr="00F66D28">
        <w:rPr>
          <w:rFonts w:asciiTheme="minorHAnsi" w:hAnsiTheme="minorHAnsi" w:cstheme="minorHAnsi"/>
          <w:color w:val="222222"/>
          <w:shd w:val="clear" w:color="auto" w:fill="FFFFFF"/>
        </w:rPr>
        <w:t> plan for those data.</w:t>
      </w:r>
    </w:p>
    <w:p w14:paraId="393769A0" w14:textId="77777777" w:rsidR="008233EC" w:rsidRPr="00F66D28" w:rsidRDefault="00BD6A20" w:rsidP="008233EC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Kubernetes uses </w:t>
      </w:r>
      <w:proofErr w:type="spellStart"/>
      <w:r w:rsidRPr="00F66D28">
        <w:rPr>
          <w:rFonts w:asciiTheme="minorHAnsi" w:hAnsiTheme="minorHAnsi" w:cstheme="minorHAnsi"/>
          <w:color w:val="222222"/>
          <w:shd w:val="clear" w:color="auto" w:fill="FFFFFF"/>
        </w:rPr>
        <w:t>etcd</w:t>
      </w:r>
      <w:proofErr w:type="spellEnd"/>
      <w:r w:rsidRPr="00F66D28">
        <w:rPr>
          <w:rFonts w:asciiTheme="minorHAnsi" w:hAnsiTheme="minorHAnsi" w:cstheme="minorHAnsi"/>
          <w:color w:val="222222"/>
          <w:shd w:val="clear" w:color="auto" w:fill="FFFFFF"/>
        </w:rPr>
        <w:t xml:space="preserve"> as a distributed key value store for all of its data, including metadata and configuration data, and allows nodes in Kubernetes clusters to read and write data.</w:t>
      </w:r>
    </w:p>
    <w:p w14:paraId="393769A1" w14:textId="77777777" w:rsidR="00BD6A20" w:rsidRPr="00F66D28" w:rsidRDefault="00BD6A20" w:rsidP="008233EC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hd w:val="clear" w:color="auto" w:fill="FFFFFF"/>
        </w:rPr>
        <w:t>ETCD represents the state of a cluster at a specific moment in time and is a center for state management and cluster coordination of a Kubernetes cluster.</w:t>
      </w:r>
    </w:p>
    <w:p w14:paraId="393769A2" w14:textId="77777777" w:rsidR="00FF6007" w:rsidRPr="00F66D28" w:rsidRDefault="00FF6007" w:rsidP="00FF600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b/>
          <w:color w:val="0070C0"/>
          <w:sz w:val="32"/>
          <w:szCs w:val="32"/>
        </w:rPr>
      </w:pPr>
    </w:p>
    <w:p w14:paraId="393769A3" w14:textId="77777777" w:rsidR="007F2548" w:rsidRPr="00F66D28" w:rsidRDefault="007F42BC" w:rsidP="007E55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Can you use many claims out of a persistent volume?</w:t>
      </w:r>
    </w:p>
    <w:p w14:paraId="393769A4" w14:textId="77777777" w:rsidR="00F66D28" w:rsidRPr="00F66D28" w:rsidRDefault="00F66D28" w:rsidP="00F66D28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The mapping between </w:t>
      </w:r>
      <w:proofErr w:type="spellStart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persistentVolume</w:t>
      </w:r>
      <w:proofErr w:type="spellEnd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and </w:t>
      </w:r>
      <w:proofErr w:type="spellStart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persistentVolumeClaim</w:t>
      </w:r>
      <w:proofErr w:type="spellEnd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is always one to one. </w:t>
      </w:r>
    </w:p>
    <w:p w14:paraId="393769A5" w14:textId="77777777" w:rsidR="00F66D28" w:rsidRPr="00F66D28" w:rsidRDefault="00F66D28" w:rsidP="00F66D28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Even when you delete the claim, </w:t>
      </w:r>
      <w:proofErr w:type="spellStart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PersistentVolume</w:t>
      </w:r>
      <w:proofErr w:type="spellEnd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still remains as we set </w:t>
      </w:r>
      <w:proofErr w:type="spellStart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persistentVolumeReclaimPolicy</w:t>
      </w:r>
      <w:proofErr w:type="spellEnd"/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 is set to Retain and It will not be reused by any other claims. </w:t>
      </w:r>
    </w:p>
    <w:p w14:paraId="393769A6" w14:textId="77777777" w:rsidR="00F66D28" w:rsidRPr="00F66D28" w:rsidRDefault="00F66D28" w:rsidP="00F66D2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b/>
          <w:color w:val="0070C0"/>
          <w:sz w:val="32"/>
          <w:szCs w:val="32"/>
        </w:rPr>
      </w:pPr>
    </w:p>
    <w:p w14:paraId="393769A7" w14:textId="77777777" w:rsidR="007F42BC" w:rsidRDefault="00A425A1" w:rsidP="007E55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How do you deploy a feature with zero downtime in Kubernetes?</w:t>
      </w:r>
    </w:p>
    <w:p w14:paraId="393769A8" w14:textId="77777777" w:rsidR="00F66D28" w:rsidRDefault="00F66D28" w:rsidP="00F66D28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F66D2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In</w:t>
      </w:r>
      <w: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Kubernetes you can define the update strategy in deployments, you should put Rolling Update as a strategy to ensure no down time.</w:t>
      </w:r>
    </w:p>
    <w:p w14:paraId="393769A9" w14:textId="77777777" w:rsidR="003A126F" w:rsidRPr="00F66D28" w:rsidRDefault="003A126F" w:rsidP="003A126F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3A126F"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>Refer the link:</w:t>
      </w:r>
      <w: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3A126F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https://kubernetes.io/blog/2018/04/30/zero-downtime-deployment-kubernetes-jenkins/</w:t>
      </w:r>
    </w:p>
    <w:p w14:paraId="393769AA" w14:textId="77777777" w:rsidR="00A425A1" w:rsidRDefault="00EC7D2D" w:rsidP="007E55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What is the difference between replication controllers and replica sets?</w:t>
      </w:r>
    </w:p>
    <w:p w14:paraId="393769AB" w14:textId="77777777" w:rsidR="00E41413" w:rsidRDefault="00E41413" w:rsidP="00E41413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E41413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Replica Set and Replication Controller do almost the same thing. Both of them ensure that a specified number of pod replicas are running at any given time. </w:t>
      </w:r>
    </w:p>
    <w:p w14:paraId="393769AC" w14:textId="77777777" w:rsidR="003A126F" w:rsidRPr="00E41413" w:rsidRDefault="00E41413" w:rsidP="00E41413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E41413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The difference comes with the usage of selectors to replicate pods. Replica Set use Set-Based selectors while replication controllers use Equity-Based selectors.</w:t>
      </w:r>
    </w:p>
    <w:p w14:paraId="393769AD" w14:textId="77777777" w:rsidR="00EC7D2D" w:rsidRDefault="00EC7D2D" w:rsidP="007E55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What is Kube-proxy?</w:t>
      </w:r>
    </w:p>
    <w:p w14:paraId="393769AE" w14:textId="77777777" w:rsidR="0026624C" w:rsidRPr="0026624C" w:rsidRDefault="0026624C" w:rsidP="0026624C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proofErr w:type="spellStart"/>
      <w:r w:rsidRPr="0026624C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kube</w:t>
      </w:r>
      <w:proofErr w:type="spellEnd"/>
      <w:r w:rsidRPr="0026624C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-proxy is a network proxy that runs on each </w:t>
      </w:r>
      <w:hyperlink r:id="rId14" w:tgtFrame="_blank" w:history="1">
        <w:r w:rsidRPr="0026624C">
          <w:rPr>
            <w:rFonts w:asciiTheme="minorHAnsi" w:hAnsiTheme="minorHAnsi" w:cstheme="minorHAnsi"/>
            <w:color w:val="222222"/>
            <w:sz w:val="24"/>
            <w:szCs w:val="24"/>
            <w:shd w:val="clear" w:color="auto" w:fill="FFFFFF"/>
          </w:rPr>
          <w:t>node</w:t>
        </w:r>
      </w:hyperlink>
      <w:r w:rsidRPr="0026624C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 in your cluster, implementing part of the Kubernetes </w:t>
      </w:r>
      <w:hyperlink r:id="rId15" w:tgtFrame="_blank" w:history="1">
        <w:r w:rsidRPr="0026624C">
          <w:rPr>
            <w:rFonts w:asciiTheme="minorHAnsi" w:hAnsiTheme="minorHAnsi" w:cstheme="minorHAnsi"/>
            <w:color w:val="222222"/>
            <w:sz w:val="24"/>
            <w:szCs w:val="24"/>
            <w:shd w:val="clear" w:color="auto" w:fill="FFFFFF"/>
          </w:rPr>
          <w:t>Service</w:t>
        </w:r>
      </w:hyperlink>
      <w:r w:rsidRPr="0026624C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 concept.</w:t>
      </w:r>
    </w:p>
    <w:p w14:paraId="393769AF" w14:textId="77777777" w:rsidR="0026624C" w:rsidRPr="0026624C" w:rsidRDefault="001E2030" w:rsidP="0026624C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hyperlink r:id="rId16" w:history="1">
        <w:proofErr w:type="spellStart"/>
        <w:r w:rsidR="0026624C" w:rsidRPr="0026624C">
          <w:rPr>
            <w:rFonts w:asciiTheme="minorHAnsi" w:hAnsiTheme="minorHAnsi" w:cstheme="minorHAnsi"/>
            <w:color w:val="222222"/>
            <w:sz w:val="24"/>
            <w:szCs w:val="24"/>
            <w:shd w:val="clear" w:color="auto" w:fill="FFFFFF"/>
          </w:rPr>
          <w:t>kube</w:t>
        </w:r>
        <w:proofErr w:type="spellEnd"/>
        <w:r w:rsidR="0026624C" w:rsidRPr="0026624C">
          <w:rPr>
            <w:rFonts w:asciiTheme="minorHAnsi" w:hAnsiTheme="minorHAnsi" w:cstheme="minorHAnsi"/>
            <w:color w:val="222222"/>
            <w:sz w:val="24"/>
            <w:szCs w:val="24"/>
            <w:shd w:val="clear" w:color="auto" w:fill="FFFFFF"/>
          </w:rPr>
          <w:t>-proxy</w:t>
        </w:r>
      </w:hyperlink>
      <w:r w:rsidR="0026624C" w:rsidRPr="0026624C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 maintains network rules on nodes. These network rules allow network communication to your Pods from network sessions inside or outside of your cluster.</w:t>
      </w:r>
    </w:p>
    <w:p w14:paraId="393769B0" w14:textId="77777777" w:rsidR="0026624C" w:rsidRDefault="0026624C" w:rsidP="0026624C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proofErr w:type="spellStart"/>
      <w:r w:rsidRPr="0026624C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kube</w:t>
      </w:r>
      <w:proofErr w:type="spellEnd"/>
      <w:r w:rsidRPr="0026624C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-proxy uses the operating system packet filtering layer if there is one and it's available. Otherwise, </w:t>
      </w:r>
      <w:proofErr w:type="spellStart"/>
      <w:r w:rsidRPr="0026624C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kube</w:t>
      </w:r>
      <w:proofErr w:type="spellEnd"/>
      <w:r w:rsidRPr="0026624C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-proxy forwards the traffic itself.</w:t>
      </w:r>
    </w:p>
    <w:p w14:paraId="393769B1" w14:textId="77777777" w:rsidR="009246F4" w:rsidRPr="0026624C" w:rsidRDefault="009246F4" w:rsidP="009246F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</w:p>
    <w:p w14:paraId="393769B2" w14:textId="77777777" w:rsidR="0026624C" w:rsidRPr="00F66D28" w:rsidRDefault="0026624C" w:rsidP="0026624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b/>
          <w:color w:val="0070C0"/>
          <w:sz w:val="32"/>
          <w:szCs w:val="32"/>
        </w:rPr>
      </w:pPr>
    </w:p>
    <w:p w14:paraId="393769B3" w14:textId="77777777" w:rsidR="00EC7D2D" w:rsidRDefault="001F20FD" w:rsidP="007E55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What is a Headless Service?</w:t>
      </w:r>
    </w:p>
    <w:p w14:paraId="393769B4" w14:textId="77777777" w:rsidR="009246F4" w:rsidRPr="00AA1801" w:rsidRDefault="009246F4" w:rsidP="00AA1801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AA1801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Headless service is similar to that </w:t>
      </w:r>
      <w:r w:rsidR="00AA1801" w:rsidRPr="00AA1801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of a ‘Normal’ service</w:t>
      </w:r>
      <w:r w:rsidRPr="00AA1801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but does not have a Cluster IP.</w:t>
      </w:r>
    </w:p>
    <w:p w14:paraId="393769B5" w14:textId="77777777" w:rsidR="009246F4" w:rsidRPr="00AA1801" w:rsidRDefault="009246F4" w:rsidP="00AA1801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AA1801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This service enables you to directly reach the pods without the need of accessing it through a proxy.</w:t>
      </w:r>
    </w:p>
    <w:p w14:paraId="393769B6" w14:textId="77777777" w:rsidR="001F20FD" w:rsidRDefault="005559AE" w:rsidP="007E55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Explain PVC?</w:t>
      </w:r>
    </w:p>
    <w:p w14:paraId="393769B7" w14:textId="77777777" w:rsidR="009E56CC" w:rsidRDefault="009E56CC" w:rsidP="009E56C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b/>
          <w:sz w:val="32"/>
          <w:szCs w:val="32"/>
        </w:rPr>
      </w:pPr>
      <w:r w:rsidRPr="009E56CC">
        <w:rPr>
          <w:rFonts w:asciiTheme="minorHAnsi" w:hAnsiTheme="minorHAnsi" w:cstheme="minorHAnsi"/>
          <w:b/>
          <w:sz w:val="32"/>
          <w:szCs w:val="32"/>
        </w:rPr>
        <w:t>PVC (Persistent Volume Claim):</w:t>
      </w:r>
      <w:r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14:paraId="393769B8" w14:textId="77777777" w:rsidR="00B47276" w:rsidRDefault="009E56CC" w:rsidP="009E56CC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9E56CC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It is storage requested by Kubernetes for pods. The user does not know </w:t>
      </w:r>
      <w:r w:rsidR="00B47276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the underlying provisioning.</w:t>
      </w:r>
    </w:p>
    <w:p w14:paraId="393769B9" w14:textId="77777777" w:rsidR="00B47276" w:rsidRDefault="00B47276" w:rsidP="009E56CC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The claim should be created in the same namespace where the pod is created.</w:t>
      </w:r>
    </w:p>
    <w:p w14:paraId="393769BA" w14:textId="77777777" w:rsidR="009E56CC" w:rsidRPr="009E56CC" w:rsidRDefault="00B47276" w:rsidP="00B47276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B47276"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>Refer the link:</w:t>
      </w:r>
      <w: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B47276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https://kubernetes.io/docs/concepts/storage/persistent-volumes/</w:t>
      </w:r>
      <w: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</w:p>
    <w:p w14:paraId="393769BB" w14:textId="77777777" w:rsidR="005559AE" w:rsidRDefault="00896499" w:rsidP="007E55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Tell us about the different components of Kubernetes architecture</w:t>
      </w:r>
    </w:p>
    <w:p w14:paraId="393769BC" w14:textId="77777777" w:rsidR="00B47276" w:rsidRPr="0000646A" w:rsidRDefault="00B47276" w:rsidP="0000646A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00646A"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 xml:space="preserve">Refer the Link: </w:t>
      </w:r>
      <w:r w:rsidRPr="0000646A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https://kubernetes.io/docs/concepts/overview/components/</w:t>
      </w:r>
    </w:p>
    <w:p w14:paraId="393769BD" w14:textId="77777777" w:rsidR="00896499" w:rsidRDefault="007365C6" w:rsidP="007E55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 xml:space="preserve">If you have to pass </w:t>
      </w:r>
      <w:r w:rsidR="002A4AE4" w:rsidRPr="00F66D28">
        <w:rPr>
          <w:rFonts w:asciiTheme="minorHAnsi" w:hAnsiTheme="minorHAnsi" w:cstheme="minorHAnsi"/>
          <w:b/>
          <w:color w:val="0070C0"/>
          <w:sz w:val="32"/>
          <w:szCs w:val="32"/>
        </w:rPr>
        <w:t>sensitive</w:t>
      </w: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 xml:space="preserve"> information in you cluster how would you do it?</w:t>
      </w:r>
    </w:p>
    <w:p w14:paraId="393769BE" w14:textId="77777777" w:rsidR="002A4AE4" w:rsidRDefault="00A72582" w:rsidP="00A7258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A72582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We can pass sensitive information in Kubernetes</w:t>
      </w:r>
      <w: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using secretes. Secrets can be created through </w:t>
      </w:r>
      <w:proofErr w:type="spellStart"/>
      <w: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yaml</w:t>
      </w:r>
      <w:proofErr w:type="spellEnd"/>
      <w: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and text files. </w:t>
      </w:r>
    </w:p>
    <w:p w14:paraId="393769BF" w14:textId="77777777" w:rsidR="00A72582" w:rsidRDefault="00A72582" w:rsidP="00A7258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Majority of the organization use secret to pass sensitive information like username and password.</w:t>
      </w:r>
    </w:p>
    <w:p w14:paraId="393769C0" w14:textId="77777777" w:rsidR="00A72582" w:rsidRPr="00A72582" w:rsidRDefault="00F218E2" w:rsidP="00F218E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F218E2"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>Refer the link:</w:t>
      </w:r>
      <w: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F218E2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https://kubernetes.io/docs/concepts/configuration/secret/</w:t>
      </w:r>
    </w:p>
    <w:p w14:paraId="393769C1" w14:textId="77777777" w:rsidR="007365C6" w:rsidRDefault="004F5DB5" w:rsidP="007E55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 xml:space="preserve">What is </w:t>
      </w:r>
      <w:proofErr w:type="spellStart"/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sematext</w:t>
      </w:r>
      <w:proofErr w:type="spellEnd"/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 xml:space="preserve"> Docker agent?</w:t>
      </w:r>
    </w:p>
    <w:p w14:paraId="393769C2" w14:textId="77777777" w:rsidR="00B2503D" w:rsidRDefault="00B2503D" w:rsidP="00B2503D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proofErr w:type="spellStart"/>
      <w:r w:rsidRPr="00B2503D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Sematext</w:t>
      </w:r>
      <w:proofErr w:type="spellEnd"/>
      <w:r w:rsidRPr="00B2503D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Docker agent is a log collection agent with events and m</w:t>
      </w:r>
      <w: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etrics.</w:t>
      </w:r>
    </w:p>
    <w:p w14:paraId="393769C3" w14:textId="77777777" w:rsidR="00B2503D" w:rsidRDefault="00B2503D" w:rsidP="00B2503D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It runs as a small container in each Docker host. </w:t>
      </w:r>
    </w:p>
    <w:p w14:paraId="393769C4" w14:textId="77777777" w:rsidR="00B2503D" w:rsidRDefault="00B2503D" w:rsidP="00B2503D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These agents gather metrics, events, and logs for all cluster nodes and </w:t>
      </w:r>
      <w:proofErr w:type="spellStart"/>
      <w: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contianers</w:t>
      </w:r>
      <w:proofErr w:type="spellEnd"/>
      <w: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.</w:t>
      </w:r>
    </w:p>
    <w:p w14:paraId="393769C5" w14:textId="77777777" w:rsidR="000B3581" w:rsidRPr="00B2503D" w:rsidRDefault="000B3581" w:rsidP="000B3581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0B3581"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lastRenderedPageBreak/>
        <w:t>Refer Links:</w:t>
      </w:r>
      <w: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0B3581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https://github.com/sematext/sematext-agent-docker</w:t>
      </w:r>
    </w:p>
    <w:p w14:paraId="393769C6" w14:textId="77777777" w:rsidR="004F5DB5" w:rsidRDefault="00D72E06" w:rsidP="007E55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 xml:space="preserve">If you delete a </w:t>
      </w:r>
      <w:proofErr w:type="gramStart"/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pod(</w:t>
      </w:r>
      <w:proofErr w:type="gramEnd"/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created as part of deployment) what happens to information inside of it?</w:t>
      </w:r>
    </w:p>
    <w:p w14:paraId="393769C7" w14:textId="77777777" w:rsidR="00C42FF6" w:rsidRPr="00696815" w:rsidRDefault="00696815" w:rsidP="00696815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696815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Deployment will make sure that a new pod is created to maintain the number of replicas.</w:t>
      </w:r>
    </w:p>
    <w:p w14:paraId="393769C8" w14:textId="77777777" w:rsidR="00696815" w:rsidRPr="00696815" w:rsidRDefault="00696815" w:rsidP="00696815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696815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Now talking about the information, it depends on the type of volume mount used, if you want information to be retained then you need to use persistent volume.</w:t>
      </w:r>
    </w:p>
    <w:p w14:paraId="393769C9" w14:textId="77777777" w:rsidR="00D72E06" w:rsidRDefault="00343C88" w:rsidP="007E55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 xml:space="preserve">Is there any pattern to pods being assigned to nodes? Can you make sure a Pod gets scheduled to a particular </w:t>
      </w:r>
      <w:r w:rsidR="00696815" w:rsidRPr="00F66D28">
        <w:rPr>
          <w:rFonts w:asciiTheme="minorHAnsi" w:hAnsiTheme="minorHAnsi" w:cstheme="minorHAnsi"/>
          <w:b/>
          <w:color w:val="0070C0"/>
          <w:sz w:val="32"/>
          <w:szCs w:val="32"/>
        </w:rPr>
        <w:t>node?</w:t>
      </w:r>
    </w:p>
    <w:p w14:paraId="393769CA" w14:textId="77777777" w:rsidR="00696815" w:rsidRPr="00CA3541" w:rsidRDefault="00696815" w:rsidP="00696815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CA3541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Generally when you create a pod spawns automatically on any </w:t>
      </w:r>
      <w:proofErr w:type="gramStart"/>
      <w:r w:rsidRPr="00CA3541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node(</w:t>
      </w:r>
      <w:proofErr w:type="gramEnd"/>
      <w:r w:rsidRPr="00CA3541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scheduled by Kubernetes internally to </w:t>
      </w:r>
      <w:proofErr w:type="spellStart"/>
      <w:r w:rsidRPr="00CA3541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mange</w:t>
      </w:r>
      <w:proofErr w:type="spellEnd"/>
      <w:r w:rsidRPr="00CA3541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work-load and resources) but let’s say if you want to spa</w:t>
      </w:r>
      <w:r w:rsidR="00CA3541" w:rsidRPr="00CA3541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wn a pod on a particular node that can also be done through taints.</w:t>
      </w:r>
    </w:p>
    <w:p w14:paraId="393769CB" w14:textId="77777777" w:rsidR="00343C88" w:rsidRDefault="00B60179" w:rsidP="007E55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 xml:space="preserve">Let’s say a </w:t>
      </w:r>
      <w:proofErr w:type="spellStart"/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>Kubernets</w:t>
      </w:r>
      <w:proofErr w:type="spellEnd"/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 xml:space="preserve"> job should finish in 20 seconds, however sometimes it takes 5 minutes, </w:t>
      </w:r>
      <w:r w:rsidR="00696815" w:rsidRPr="00F66D28">
        <w:rPr>
          <w:rFonts w:asciiTheme="minorHAnsi" w:hAnsiTheme="minorHAnsi" w:cstheme="minorHAnsi"/>
          <w:b/>
          <w:color w:val="0070C0"/>
          <w:sz w:val="32"/>
          <w:szCs w:val="32"/>
        </w:rPr>
        <w:t>how</w:t>
      </w: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 xml:space="preserve"> </w:t>
      </w:r>
      <w:r w:rsidR="00696815" w:rsidRPr="00F66D28">
        <w:rPr>
          <w:rFonts w:asciiTheme="minorHAnsi" w:hAnsiTheme="minorHAnsi" w:cstheme="minorHAnsi"/>
          <w:b/>
          <w:color w:val="0070C0"/>
          <w:sz w:val="32"/>
          <w:szCs w:val="32"/>
        </w:rPr>
        <w:t>I can</w:t>
      </w:r>
      <w:r w:rsidRPr="00F66D28">
        <w:rPr>
          <w:rFonts w:asciiTheme="minorHAnsi" w:hAnsiTheme="minorHAnsi" w:cstheme="minorHAnsi"/>
          <w:b/>
          <w:color w:val="0070C0"/>
          <w:sz w:val="32"/>
          <w:szCs w:val="32"/>
        </w:rPr>
        <w:t xml:space="preserve"> make sure to stop the application if it exceeds more than 40 seconds.</w:t>
      </w:r>
    </w:p>
    <w:p w14:paraId="393769CC" w14:textId="77777777" w:rsidR="00CA3541" w:rsidRDefault="00CA3541" w:rsidP="00CA3541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CA3541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When we create a job spec, we can give - -</w:t>
      </w:r>
      <w:proofErr w:type="spellStart"/>
      <w:r w:rsidRPr="00CA3541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activeDeadlineSeconds</w:t>
      </w:r>
      <w:proofErr w:type="spellEnd"/>
      <w:r w:rsidRPr="00CA3541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flag to the command, this flag relates to the duration of the job, once the job reaches the threshold specified by the flag the job will be terminated.</w:t>
      </w:r>
      <w:r>
        <w:rPr>
          <w:rFonts w:asciiTheme="minorHAnsi" w:hAnsiTheme="minorHAnsi" w:cstheme="minorHAnsi"/>
          <w:b/>
          <w:color w:val="0070C0"/>
          <w:sz w:val="32"/>
          <w:szCs w:val="32"/>
        </w:rPr>
        <w:t xml:space="preserve"> </w:t>
      </w:r>
    </w:p>
    <w:p w14:paraId="393769CD" w14:textId="28758B11" w:rsidR="00CA3541" w:rsidRDefault="006F1759" w:rsidP="007E55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>
        <w:rPr>
          <w:rFonts w:asciiTheme="minorHAnsi" w:hAnsiTheme="minorHAnsi" w:cstheme="minorHAnsi"/>
          <w:b/>
          <w:color w:val="0070C0"/>
          <w:sz w:val="32"/>
          <w:szCs w:val="32"/>
        </w:rPr>
        <w:t>What is liveness and readiness probe?</w:t>
      </w:r>
    </w:p>
    <w:p w14:paraId="4064DF8C" w14:textId="2C3DA210" w:rsidR="006F1759" w:rsidRPr="00867C5C" w:rsidRDefault="006F1759" w:rsidP="006F175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67C5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-&gt;Liveness </w:t>
      </w:r>
      <w:proofErr w:type="gramStart"/>
      <w:r w:rsidRPr="00867C5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Probe:-</w:t>
      </w:r>
      <w:proofErr w:type="gramEnd"/>
      <w:r w:rsidRPr="00867C5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Kubernetes uses liveness probes to know when to restart a </w:t>
      </w:r>
      <w:proofErr w:type="spellStart"/>
      <w:r w:rsidRPr="00867C5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container.If</w:t>
      </w:r>
      <w:proofErr w:type="spellEnd"/>
      <w:r w:rsidRPr="00867C5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 container is unresponsive -perhaps the application is deadlocked due to a multi-threading defect-restarting the container can make the application more </w:t>
      </w:r>
      <w:proofErr w:type="spellStart"/>
      <w:r w:rsidRPr="00867C5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available,despite</w:t>
      </w:r>
      <w:proofErr w:type="spellEnd"/>
      <w:r w:rsidRPr="00867C5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the defect.</w:t>
      </w:r>
    </w:p>
    <w:p w14:paraId="537F080B" w14:textId="77C1586E" w:rsidR="006F1759" w:rsidRPr="00867C5C" w:rsidRDefault="006F1759" w:rsidP="006F175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867C5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Readiness </w:t>
      </w:r>
      <w:proofErr w:type="gramStart"/>
      <w:r w:rsidRPr="00867C5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Probe:-</w:t>
      </w:r>
      <w:proofErr w:type="gramEnd"/>
      <w:r w:rsidRPr="00867C5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Kubernetes uses readiness probes to decide when the container is available for accepting traffic. The readiness probe is used to control which pods are used as the </w:t>
      </w:r>
      <w:proofErr w:type="spellStart"/>
      <w:r w:rsidRPr="00867C5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backeds</w:t>
      </w:r>
      <w:proofErr w:type="spellEnd"/>
      <w:r w:rsidRPr="00867C5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of the service.</w:t>
      </w:r>
    </w:p>
    <w:p w14:paraId="4F6A6ED8" w14:textId="07F4C70C" w:rsidR="006F1759" w:rsidRPr="00867C5C" w:rsidRDefault="006F1759" w:rsidP="006F175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proofErr w:type="spellStart"/>
      <w:proofErr w:type="gramStart"/>
      <w:r w:rsidRPr="00867C5C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Q.Can</w:t>
      </w:r>
      <w:proofErr w:type="spellEnd"/>
      <w:proofErr w:type="gramEnd"/>
      <w:r w:rsidRPr="00867C5C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 we deploy a pod on particular node?</w:t>
      </w:r>
    </w:p>
    <w:p w14:paraId="5484BF85" w14:textId="79793FF5" w:rsidR="006F1759" w:rsidRPr="00867C5C" w:rsidRDefault="006F1759" w:rsidP="006F175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  <w:b/>
          <w:color w:val="000000" w:themeColor="text1"/>
        </w:rPr>
      </w:pPr>
      <w:r w:rsidRPr="00867C5C">
        <w:rPr>
          <w:rFonts w:ascii="Times New Roman" w:hAnsi="Times New Roman" w:cs="Times New Roman"/>
          <w:b/>
          <w:color w:val="000000" w:themeColor="text1"/>
        </w:rPr>
        <w:t>-&gt;</w:t>
      </w:r>
      <w:proofErr w:type="gramStart"/>
      <w:r w:rsidRPr="00867C5C">
        <w:rPr>
          <w:rFonts w:ascii="Times New Roman" w:hAnsi="Times New Roman" w:cs="Times New Roman"/>
          <w:b/>
          <w:color w:val="000000" w:themeColor="text1"/>
        </w:rPr>
        <w:t>Yes .</w:t>
      </w:r>
      <w:proofErr w:type="gramEnd"/>
    </w:p>
    <w:p w14:paraId="32A4D916" w14:textId="77777777" w:rsidR="006F1759" w:rsidRDefault="006F1759" w:rsidP="006F175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</w:p>
    <w:p w14:paraId="71B138DA" w14:textId="77777777" w:rsidR="006F1759" w:rsidRPr="006F1759" w:rsidRDefault="006F1759" w:rsidP="006F175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</w:p>
    <w:p w14:paraId="393769CE" w14:textId="77777777" w:rsidR="00CA3541" w:rsidRPr="00F66D28" w:rsidRDefault="00CA3541" w:rsidP="00CA35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b/>
          <w:color w:val="0070C0"/>
          <w:sz w:val="32"/>
          <w:szCs w:val="32"/>
        </w:rPr>
      </w:pPr>
    </w:p>
    <w:sectPr w:rsidR="00CA3541" w:rsidRPr="00F66D28">
      <w:headerReference w:type="first" r:id="rId1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3769D9" w14:textId="77777777" w:rsidR="00492E22" w:rsidRDefault="00492E22">
      <w:pPr>
        <w:spacing w:after="0" w:line="240" w:lineRule="auto"/>
      </w:pPr>
      <w:r>
        <w:separator/>
      </w:r>
    </w:p>
  </w:endnote>
  <w:endnote w:type="continuationSeparator" w:id="0">
    <w:p w14:paraId="393769DA" w14:textId="77777777" w:rsidR="00492E22" w:rsidRDefault="00492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769D7" w14:textId="77777777" w:rsidR="00492E22" w:rsidRDefault="00492E22">
      <w:pPr>
        <w:spacing w:after="0" w:line="240" w:lineRule="auto"/>
      </w:pPr>
      <w:r>
        <w:separator/>
      </w:r>
    </w:p>
  </w:footnote>
  <w:footnote w:type="continuationSeparator" w:id="0">
    <w:p w14:paraId="393769D8" w14:textId="77777777" w:rsidR="00492E22" w:rsidRDefault="00492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769DB" w14:textId="77777777" w:rsidR="00B01CE2" w:rsidRDefault="00B01CE2">
    <w:pPr>
      <w:jc w:val="center"/>
      <w:rPr>
        <w:b/>
        <w:color w:val="4A86E8"/>
        <w:sz w:val="46"/>
        <w:szCs w:val="46"/>
      </w:rPr>
    </w:pPr>
    <w:r>
      <w:rPr>
        <w:b/>
        <w:color w:val="4A86E8"/>
        <w:sz w:val="46"/>
        <w:szCs w:val="46"/>
      </w:rPr>
      <w:t>DevOps Interview Preparation Training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D1607"/>
    <w:multiLevelType w:val="hybridMultilevel"/>
    <w:tmpl w:val="4D5C1756"/>
    <w:lvl w:ilvl="0" w:tplc="43B83F1C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5D0048"/>
    <w:multiLevelType w:val="hybridMultilevel"/>
    <w:tmpl w:val="EF50529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B9F6542"/>
    <w:multiLevelType w:val="hybridMultilevel"/>
    <w:tmpl w:val="383CE81A"/>
    <w:lvl w:ilvl="0" w:tplc="B546BA0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D73090C"/>
    <w:multiLevelType w:val="hybridMultilevel"/>
    <w:tmpl w:val="98406232"/>
    <w:lvl w:ilvl="0" w:tplc="AF861CD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C377E3D"/>
    <w:multiLevelType w:val="hybridMultilevel"/>
    <w:tmpl w:val="F11685DE"/>
    <w:lvl w:ilvl="0" w:tplc="2E1EB5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D8A3FC0"/>
    <w:multiLevelType w:val="hybridMultilevel"/>
    <w:tmpl w:val="E8362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F67C5B"/>
    <w:multiLevelType w:val="multilevel"/>
    <w:tmpl w:val="F12CC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726B68"/>
    <w:multiLevelType w:val="hybridMultilevel"/>
    <w:tmpl w:val="F61C5538"/>
    <w:lvl w:ilvl="0" w:tplc="BDEA2F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3F3151"/>
    <w:multiLevelType w:val="hybridMultilevel"/>
    <w:tmpl w:val="17103CD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EC29F3"/>
    <w:multiLevelType w:val="hybridMultilevel"/>
    <w:tmpl w:val="2ED4DC86"/>
    <w:lvl w:ilvl="0" w:tplc="BDEA2F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0238BF"/>
    <w:multiLevelType w:val="hybridMultilevel"/>
    <w:tmpl w:val="7D50E9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FD7F43"/>
    <w:multiLevelType w:val="hybridMultilevel"/>
    <w:tmpl w:val="167C03DA"/>
    <w:lvl w:ilvl="0" w:tplc="2E1EB54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A884044"/>
    <w:multiLevelType w:val="hybridMultilevel"/>
    <w:tmpl w:val="87D8EFB2"/>
    <w:lvl w:ilvl="0" w:tplc="6F56B4F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C1063C5"/>
    <w:multiLevelType w:val="hybridMultilevel"/>
    <w:tmpl w:val="7F0C5206"/>
    <w:lvl w:ilvl="0" w:tplc="6F56B4F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CF71A21"/>
    <w:multiLevelType w:val="multilevel"/>
    <w:tmpl w:val="84B4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FD23DC"/>
    <w:multiLevelType w:val="hybridMultilevel"/>
    <w:tmpl w:val="EB2A5768"/>
    <w:lvl w:ilvl="0" w:tplc="6F56B4F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4C0D4E58"/>
    <w:multiLevelType w:val="multilevel"/>
    <w:tmpl w:val="A8AA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9D02D0"/>
    <w:multiLevelType w:val="multilevel"/>
    <w:tmpl w:val="4090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A11800"/>
    <w:multiLevelType w:val="hybridMultilevel"/>
    <w:tmpl w:val="8E408E1C"/>
    <w:lvl w:ilvl="0" w:tplc="6F56B4F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FAB6477"/>
    <w:multiLevelType w:val="hybridMultilevel"/>
    <w:tmpl w:val="D85A951C"/>
    <w:lvl w:ilvl="0" w:tplc="6F56B4F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66D22D5"/>
    <w:multiLevelType w:val="multilevel"/>
    <w:tmpl w:val="00FC2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5F70FD"/>
    <w:multiLevelType w:val="hybridMultilevel"/>
    <w:tmpl w:val="B19E92C0"/>
    <w:lvl w:ilvl="0" w:tplc="6F56B4F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0"/>
  </w:num>
  <w:num w:numId="5">
    <w:abstractNumId w:val="7"/>
  </w:num>
  <w:num w:numId="6">
    <w:abstractNumId w:val="9"/>
  </w:num>
  <w:num w:numId="7">
    <w:abstractNumId w:val="14"/>
  </w:num>
  <w:num w:numId="8">
    <w:abstractNumId w:val="18"/>
  </w:num>
  <w:num w:numId="9">
    <w:abstractNumId w:val="17"/>
  </w:num>
  <w:num w:numId="10">
    <w:abstractNumId w:val="21"/>
  </w:num>
  <w:num w:numId="11">
    <w:abstractNumId w:val="15"/>
  </w:num>
  <w:num w:numId="12">
    <w:abstractNumId w:val="12"/>
  </w:num>
  <w:num w:numId="13">
    <w:abstractNumId w:val="13"/>
  </w:num>
  <w:num w:numId="14">
    <w:abstractNumId w:val="19"/>
  </w:num>
  <w:num w:numId="15">
    <w:abstractNumId w:val="2"/>
  </w:num>
  <w:num w:numId="16">
    <w:abstractNumId w:val="1"/>
  </w:num>
  <w:num w:numId="17">
    <w:abstractNumId w:val="16"/>
  </w:num>
  <w:num w:numId="18">
    <w:abstractNumId w:val="20"/>
  </w:num>
  <w:num w:numId="19">
    <w:abstractNumId w:val="4"/>
  </w:num>
  <w:num w:numId="20">
    <w:abstractNumId w:val="11"/>
  </w:num>
  <w:num w:numId="21">
    <w:abstractNumId w:val="3"/>
  </w:num>
  <w:num w:numId="22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08D6"/>
    <w:rsid w:val="000028B1"/>
    <w:rsid w:val="00004E7C"/>
    <w:rsid w:val="000061A3"/>
    <w:rsid w:val="0000646A"/>
    <w:rsid w:val="00012393"/>
    <w:rsid w:val="00025588"/>
    <w:rsid w:val="00032176"/>
    <w:rsid w:val="0004319B"/>
    <w:rsid w:val="00056E67"/>
    <w:rsid w:val="0007061C"/>
    <w:rsid w:val="000804A8"/>
    <w:rsid w:val="00087EF0"/>
    <w:rsid w:val="00096D8B"/>
    <w:rsid w:val="000B3581"/>
    <w:rsid w:val="000D0083"/>
    <w:rsid w:val="000D2E80"/>
    <w:rsid w:val="000F07E3"/>
    <w:rsid w:val="0012401F"/>
    <w:rsid w:val="001475B3"/>
    <w:rsid w:val="001522D2"/>
    <w:rsid w:val="0015230A"/>
    <w:rsid w:val="0016410D"/>
    <w:rsid w:val="00165120"/>
    <w:rsid w:val="00170B9A"/>
    <w:rsid w:val="00177FEF"/>
    <w:rsid w:val="0018502D"/>
    <w:rsid w:val="0018761B"/>
    <w:rsid w:val="001955B3"/>
    <w:rsid w:val="001973DE"/>
    <w:rsid w:val="001A3A6F"/>
    <w:rsid w:val="001C4F58"/>
    <w:rsid w:val="001C5651"/>
    <w:rsid w:val="001E2030"/>
    <w:rsid w:val="001E7A0A"/>
    <w:rsid w:val="001F20FD"/>
    <w:rsid w:val="001F6C88"/>
    <w:rsid w:val="00211D0E"/>
    <w:rsid w:val="00227842"/>
    <w:rsid w:val="00230E82"/>
    <w:rsid w:val="00234777"/>
    <w:rsid w:val="00234DB4"/>
    <w:rsid w:val="00246784"/>
    <w:rsid w:val="0025421B"/>
    <w:rsid w:val="0026296C"/>
    <w:rsid w:val="0026624C"/>
    <w:rsid w:val="00274F72"/>
    <w:rsid w:val="002A2F34"/>
    <w:rsid w:val="002A4AE4"/>
    <w:rsid w:val="002C517C"/>
    <w:rsid w:val="002D0BD9"/>
    <w:rsid w:val="002D56EB"/>
    <w:rsid w:val="002F714C"/>
    <w:rsid w:val="003128D9"/>
    <w:rsid w:val="00332125"/>
    <w:rsid w:val="003374E1"/>
    <w:rsid w:val="00343C88"/>
    <w:rsid w:val="00366416"/>
    <w:rsid w:val="003804CE"/>
    <w:rsid w:val="003824C0"/>
    <w:rsid w:val="003A126F"/>
    <w:rsid w:val="003B436A"/>
    <w:rsid w:val="003D3C5F"/>
    <w:rsid w:val="003D558E"/>
    <w:rsid w:val="003F04B5"/>
    <w:rsid w:val="003F4E4F"/>
    <w:rsid w:val="00421659"/>
    <w:rsid w:val="00441C67"/>
    <w:rsid w:val="004464A8"/>
    <w:rsid w:val="00454F66"/>
    <w:rsid w:val="004565CC"/>
    <w:rsid w:val="00460806"/>
    <w:rsid w:val="00461FDD"/>
    <w:rsid w:val="0048168B"/>
    <w:rsid w:val="00492E22"/>
    <w:rsid w:val="004964A8"/>
    <w:rsid w:val="004A77ED"/>
    <w:rsid w:val="004C6C1D"/>
    <w:rsid w:val="004D0576"/>
    <w:rsid w:val="004E22F5"/>
    <w:rsid w:val="004E5069"/>
    <w:rsid w:val="004E7396"/>
    <w:rsid w:val="004F3A88"/>
    <w:rsid w:val="004F5DB5"/>
    <w:rsid w:val="0052010B"/>
    <w:rsid w:val="00530567"/>
    <w:rsid w:val="00545E3E"/>
    <w:rsid w:val="005506C5"/>
    <w:rsid w:val="005559AE"/>
    <w:rsid w:val="00565F78"/>
    <w:rsid w:val="0057343E"/>
    <w:rsid w:val="00590C3B"/>
    <w:rsid w:val="005A0642"/>
    <w:rsid w:val="005A5EC4"/>
    <w:rsid w:val="005A6517"/>
    <w:rsid w:val="005C30B1"/>
    <w:rsid w:val="005C5EE4"/>
    <w:rsid w:val="005D01DF"/>
    <w:rsid w:val="005D257A"/>
    <w:rsid w:val="005D5F6D"/>
    <w:rsid w:val="005D6AC1"/>
    <w:rsid w:val="005E4E0F"/>
    <w:rsid w:val="005F4D16"/>
    <w:rsid w:val="006055BE"/>
    <w:rsid w:val="00624924"/>
    <w:rsid w:val="00632954"/>
    <w:rsid w:val="00646B7A"/>
    <w:rsid w:val="00664BE1"/>
    <w:rsid w:val="00680AC2"/>
    <w:rsid w:val="00696815"/>
    <w:rsid w:val="006F0C23"/>
    <w:rsid w:val="006F1759"/>
    <w:rsid w:val="006F65F8"/>
    <w:rsid w:val="006F708F"/>
    <w:rsid w:val="007171FF"/>
    <w:rsid w:val="007365C6"/>
    <w:rsid w:val="00757981"/>
    <w:rsid w:val="007631A6"/>
    <w:rsid w:val="00763349"/>
    <w:rsid w:val="0076634F"/>
    <w:rsid w:val="00767F1A"/>
    <w:rsid w:val="00774B68"/>
    <w:rsid w:val="007A3C3A"/>
    <w:rsid w:val="007B1B25"/>
    <w:rsid w:val="007E41E3"/>
    <w:rsid w:val="007E5510"/>
    <w:rsid w:val="007F2548"/>
    <w:rsid w:val="007F42BC"/>
    <w:rsid w:val="007F7A48"/>
    <w:rsid w:val="00801AC0"/>
    <w:rsid w:val="00807720"/>
    <w:rsid w:val="0081491C"/>
    <w:rsid w:val="008233EC"/>
    <w:rsid w:val="00824447"/>
    <w:rsid w:val="00840FB3"/>
    <w:rsid w:val="00867C5C"/>
    <w:rsid w:val="00877A94"/>
    <w:rsid w:val="008864AA"/>
    <w:rsid w:val="00896499"/>
    <w:rsid w:val="008B6015"/>
    <w:rsid w:val="008C645E"/>
    <w:rsid w:val="008D0922"/>
    <w:rsid w:val="008D3046"/>
    <w:rsid w:val="008D58CB"/>
    <w:rsid w:val="008E08D6"/>
    <w:rsid w:val="008E3CB4"/>
    <w:rsid w:val="008E5D46"/>
    <w:rsid w:val="008E71E8"/>
    <w:rsid w:val="00900BFB"/>
    <w:rsid w:val="009075F2"/>
    <w:rsid w:val="00910C2E"/>
    <w:rsid w:val="00920F6B"/>
    <w:rsid w:val="009246F4"/>
    <w:rsid w:val="00950E6F"/>
    <w:rsid w:val="00951528"/>
    <w:rsid w:val="0095313F"/>
    <w:rsid w:val="009566C7"/>
    <w:rsid w:val="00962A2B"/>
    <w:rsid w:val="009660A9"/>
    <w:rsid w:val="00967401"/>
    <w:rsid w:val="0097529F"/>
    <w:rsid w:val="00986C36"/>
    <w:rsid w:val="00991017"/>
    <w:rsid w:val="009A1F2E"/>
    <w:rsid w:val="009C13F6"/>
    <w:rsid w:val="009C3FF2"/>
    <w:rsid w:val="009C6651"/>
    <w:rsid w:val="009D4384"/>
    <w:rsid w:val="009E31C7"/>
    <w:rsid w:val="009E340E"/>
    <w:rsid w:val="009E4A8F"/>
    <w:rsid w:val="009E56CC"/>
    <w:rsid w:val="009F5D23"/>
    <w:rsid w:val="00A10140"/>
    <w:rsid w:val="00A11CB5"/>
    <w:rsid w:val="00A13AB9"/>
    <w:rsid w:val="00A25A2C"/>
    <w:rsid w:val="00A26AC4"/>
    <w:rsid w:val="00A425A1"/>
    <w:rsid w:val="00A43A85"/>
    <w:rsid w:val="00A46DD2"/>
    <w:rsid w:val="00A543BF"/>
    <w:rsid w:val="00A56FE3"/>
    <w:rsid w:val="00A72582"/>
    <w:rsid w:val="00A82BA7"/>
    <w:rsid w:val="00A90A78"/>
    <w:rsid w:val="00A952AE"/>
    <w:rsid w:val="00AA1801"/>
    <w:rsid w:val="00AA3611"/>
    <w:rsid w:val="00AA789A"/>
    <w:rsid w:val="00AB1FA2"/>
    <w:rsid w:val="00AE3A60"/>
    <w:rsid w:val="00B01CE2"/>
    <w:rsid w:val="00B206B6"/>
    <w:rsid w:val="00B2503D"/>
    <w:rsid w:val="00B2713E"/>
    <w:rsid w:val="00B30C65"/>
    <w:rsid w:val="00B47276"/>
    <w:rsid w:val="00B47DE4"/>
    <w:rsid w:val="00B57A4B"/>
    <w:rsid w:val="00B60179"/>
    <w:rsid w:val="00B64F5B"/>
    <w:rsid w:val="00B6573A"/>
    <w:rsid w:val="00B74514"/>
    <w:rsid w:val="00B83ABA"/>
    <w:rsid w:val="00B91F03"/>
    <w:rsid w:val="00BA0550"/>
    <w:rsid w:val="00BA61CB"/>
    <w:rsid w:val="00BC5F8B"/>
    <w:rsid w:val="00BC7FD8"/>
    <w:rsid w:val="00BD0965"/>
    <w:rsid w:val="00BD6A20"/>
    <w:rsid w:val="00BF5C1D"/>
    <w:rsid w:val="00C00544"/>
    <w:rsid w:val="00C24006"/>
    <w:rsid w:val="00C40717"/>
    <w:rsid w:val="00C42FF6"/>
    <w:rsid w:val="00C53354"/>
    <w:rsid w:val="00C66C24"/>
    <w:rsid w:val="00C73837"/>
    <w:rsid w:val="00C7617A"/>
    <w:rsid w:val="00C9385B"/>
    <w:rsid w:val="00CA15FE"/>
    <w:rsid w:val="00CA3541"/>
    <w:rsid w:val="00CC1DD3"/>
    <w:rsid w:val="00CF0540"/>
    <w:rsid w:val="00D01CF4"/>
    <w:rsid w:val="00D0486E"/>
    <w:rsid w:val="00D316F9"/>
    <w:rsid w:val="00D45D2D"/>
    <w:rsid w:val="00D572AF"/>
    <w:rsid w:val="00D64D9C"/>
    <w:rsid w:val="00D64E71"/>
    <w:rsid w:val="00D72E06"/>
    <w:rsid w:val="00D743AE"/>
    <w:rsid w:val="00DC37EF"/>
    <w:rsid w:val="00DC514A"/>
    <w:rsid w:val="00DE4677"/>
    <w:rsid w:val="00E128B3"/>
    <w:rsid w:val="00E13CC3"/>
    <w:rsid w:val="00E41413"/>
    <w:rsid w:val="00E510F0"/>
    <w:rsid w:val="00E559B6"/>
    <w:rsid w:val="00E628BA"/>
    <w:rsid w:val="00E66956"/>
    <w:rsid w:val="00E760BB"/>
    <w:rsid w:val="00E825A7"/>
    <w:rsid w:val="00E86ACD"/>
    <w:rsid w:val="00EB03E8"/>
    <w:rsid w:val="00EB1D18"/>
    <w:rsid w:val="00EC478C"/>
    <w:rsid w:val="00EC7D2D"/>
    <w:rsid w:val="00ED448C"/>
    <w:rsid w:val="00EF1C6D"/>
    <w:rsid w:val="00F218E2"/>
    <w:rsid w:val="00F31CCC"/>
    <w:rsid w:val="00F325A5"/>
    <w:rsid w:val="00F409E0"/>
    <w:rsid w:val="00F65FB6"/>
    <w:rsid w:val="00F66D28"/>
    <w:rsid w:val="00F67EDE"/>
    <w:rsid w:val="00F72729"/>
    <w:rsid w:val="00F800F9"/>
    <w:rsid w:val="00F922FB"/>
    <w:rsid w:val="00F979ED"/>
    <w:rsid w:val="00FE3987"/>
    <w:rsid w:val="00FE4929"/>
    <w:rsid w:val="00FF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76952"/>
  <w15:docId w15:val="{E047636A-ACB4-4602-8A09-D6AE4EFF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11E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64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1F6C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6C8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30E8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D0922"/>
    <w:rPr>
      <w:i/>
      <w:iCs/>
    </w:rPr>
  </w:style>
  <w:style w:type="paragraph" w:customStyle="1" w:styleId="q-text">
    <w:name w:val="q-text"/>
    <w:basedOn w:val="Normal"/>
    <w:rsid w:val="005C5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-inline">
    <w:name w:val="q-inline"/>
    <w:basedOn w:val="DefaultParagraphFont"/>
    <w:rsid w:val="005C5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9444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03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899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200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user-guide/pods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kubernetes.io/docs/reference/command-line-tools-reference/kube-prox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kubernetes.io/docs/concepts/services-networking/service/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kubernetes.io/docs/user-guide/services" TargetMode="External"/><Relationship Id="rId14" Type="http://schemas.openxmlformats.org/officeDocument/2006/relationships/hyperlink" Target="https://kubernetes.io/docs/concepts/architecture/nod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YC+Jd8uF7Oy0Hv2Wkzptbeeebg==">AMUW2mV5mzvC8k0N2egnrHIia8HTfbmBl3vBdlXECGkPv0guX+p0iN5NXL1FVTnUrZkcDvUFNV82wk+m3qTYVeUSwSIYMyEPTT5oCZ9GMYlsIm8Ur210vVRSn54HCWQJUi0GxMOjI0fw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8</Pages>
  <Words>1665</Words>
  <Characters>9493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</dc:creator>
  <cp:lastModifiedBy>dipeshkumar borase</cp:lastModifiedBy>
  <cp:revision>39</cp:revision>
  <dcterms:created xsi:type="dcterms:W3CDTF">2022-04-08T11:17:00Z</dcterms:created>
  <dcterms:modified xsi:type="dcterms:W3CDTF">2023-06-21T16:40:00Z</dcterms:modified>
</cp:coreProperties>
</file>