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54"/>
        <w:ind w:right="2217" w:left="229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LITERATURE</w:t>
      </w:r>
      <w:r>
        <w:rPr>
          <w:rFonts w:ascii="Calibri" w:hAnsi="Calibri" w:cs="Calibri" w:eastAsia="Calibri"/>
          <w:color w:val="auto"/>
          <w:spacing w:val="-27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SURVEY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8"/>
          <w:shd w:fill="auto" w:val="clear"/>
        </w:rPr>
      </w:pPr>
    </w:p>
    <w:p>
      <w:pPr>
        <w:spacing w:before="0" w:after="0" w:line="259"/>
        <w:ind w:right="1206" w:left="1273" w:hanging="1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REAL-TIME RIVER WATER QUALITY</w:t>
      </w:r>
      <w:r>
        <w:rPr>
          <w:rFonts w:ascii="Calibri" w:hAnsi="Calibri" w:cs="Calibri" w:eastAsia="Calibri"/>
          <w:color w:val="FF0000"/>
          <w:spacing w:val="1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FF0000"/>
          <w:spacing w:val="-17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AND</w:t>
      </w:r>
      <w:r>
        <w:rPr>
          <w:rFonts w:ascii="Calibri" w:hAnsi="Calibri" w:cs="Calibri" w:eastAsia="Calibri"/>
          <w:color w:val="FF0000"/>
          <w:spacing w:val="-17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CONTROL</w:t>
      </w:r>
      <w:r>
        <w:rPr>
          <w:rFonts w:ascii="Calibri" w:hAnsi="Calibri" w:cs="Calibri" w:eastAsia="Calibri"/>
          <w:color w:val="FF0000"/>
          <w:spacing w:val="-17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SYSTEM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MEMBERS: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2452" w:type="dxa"/>
      </w:tblPr>
      <w:tblGrid>
        <w:gridCol w:w="2028"/>
        <w:gridCol w:w="2406"/>
      </w:tblGrid>
      <w:tr>
        <w:trPr>
          <w:trHeight w:val="378" w:hRule="auto"/>
          <w:jc w:val="left"/>
        </w:trPr>
        <w:tc>
          <w:tcPr>
            <w:tcW w:w="2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5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Poomathi B</w:t>
            </w:r>
          </w:p>
        </w:tc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5"/>
              <w:ind w:right="7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[611419104051]</w:t>
            </w:r>
          </w:p>
        </w:tc>
      </w:tr>
      <w:tr>
        <w:trPr>
          <w:trHeight w:val="500" w:hRule="auto"/>
          <w:jc w:val="left"/>
        </w:trPr>
        <w:tc>
          <w:tcPr>
            <w:tcW w:w="2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Poonguzhali M</w:t>
            </w:r>
          </w:p>
        </w:tc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7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[611419104054]</w:t>
            </w:r>
          </w:p>
        </w:tc>
      </w:tr>
      <w:tr>
        <w:trPr>
          <w:trHeight w:val="452" w:hRule="auto"/>
          <w:jc w:val="left"/>
        </w:trPr>
        <w:tc>
          <w:tcPr>
            <w:tcW w:w="2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Ranjini  R</w:t>
            </w:r>
          </w:p>
        </w:tc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4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[611419104063]</w:t>
            </w:r>
          </w:p>
        </w:tc>
      </w:tr>
      <w:tr>
        <w:trPr>
          <w:trHeight w:val="330" w:hRule="auto"/>
          <w:jc w:val="left"/>
        </w:trPr>
        <w:tc>
          <w:tcPr>
            <w:tcW w:w="2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Santhiya S</w:t>
            </w:r>
          </w:p>
        </w:tc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7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[611419104068]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IoT-based</w:t>
      </w:r>
      <w:r>
        <w:rPr>
          <w:rFonts w:ascii="Calibri" w:hAnsi="Calibri" w:cs="Calibri" w:eastAsia="Calibri"/>
          <w:color w:val="auto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2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Pollution</w:t>
      </w:r>
      <w:r>
        <w:rPr>
          <w:rFonts w:ascii="Calibri" w:hAnsi="Calibri" w:cs="Calibri" w:eastAsia="Calibri"/>
          <w:color w:val="auto"/>
          <w:spacing w:val="-87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Rivers</w:t>
      </w:r>
    </w:p>
    <w:p>
      <w:pPr>
        <w:spacing w:before="0" w:after="0" w:line="372"/>
        <w:ind w:right="5524" w:left="185" w:hanging="1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Mohammad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Ariful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Islam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Khan;</w:t>
      </w:r>
      <w:r>
        <w:rPr>
          <w:rFonts w:ascii="Calibri" w:hAnsi="Calibri" w:cs="Calibri" w:eastAsia="Calibri"/>
          <w:color w:val="EC7C2F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Mohammad Akidul Hoque;</w:t>
      </w:r>
      <w:r>
        <w:rPr>
          <w:rFonts w:ascii="Calibri" w:hAnsi="Calibri" w:cs="Calibri" w:eastAsia="Calibri"/>
          <w:color w:val="EC7C2F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Sabbir</w:t>
      </w:r>
      <w:r>
        <w:rPr>
          <w:rFonts w:ascii="Calibri" w:hAnsi="Calibri" w:cs="Calibri" w:eastAsia="Calibri"/>
          <w:color w:val="EC7C2F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Ahmed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88" w:after="0" w:line="259"/>
        <w:ind w:right="104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research proposes a system to remotely monitor the water quality of a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river so that the authorities can gather better insights about the condition of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 particular river and predict the critical future phenomena. Consequently,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auspicious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protect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rivers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environment. The proposed framework can observe the real-time value of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pH, conductivity, turbidity, temperature and flow of the water by utilizing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various sensors. Furthermore, through our device, effective predictions about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imminent floods can be made. Thus, authorities can commence early warning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floods and ensure prompt evacuation. Thus, our technique can significantly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minimize the casualties caused by this disaster. In this context, real-time feeds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 obtained through Internet of Things (IoT). For wireless data transmission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Queuing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Telemetry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Transport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(MQTT)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25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8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Smart</w:t>
      </w:r>
      <w:r>
        <w:rPr>
          <w:rFonts w:ascii="Calibri" w:hAnsi="Calibri" w:cs="Calibri" w:eastAsia="Calibri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9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8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Monitoring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Cloud</w:t>
      </w:r>
    </w:p>
    <w:p>
      <w:pPr>
        <w:spacing w:before="198" w:after="0" w:line="240"/>
        <w:ind w:right="0" w:left="1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Ajith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Jerom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B.;R.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Manimegalai;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R.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Manimegalai</w:t>
      </w:r>
    </w:p>
    <w:p>
      <w:pPr>
        <w:spacing w:before="185" w:after="0" w:line="240"/>
        <w:ind w:right="0" w:left="1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IEEE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</w:p>
    <w:p>
      <w:pPr>
        <w:spacing w:before="184" w:after="0" w:line="259"/>
        <w:ind w:right="104" w:left="125" w:firstLine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 sources of pollution include agricultural runoff and unregulated small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scale industry that results in polluting, most of the rivers, lakes and surface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 in India. In this paper, An IoT Based Smart Water Quality Monitoring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using Cloud and Deep Learning is proposed to monitor the quality of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water in water-bodies. In conventional systems, the monitoring process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involves the manual collection of sample water from various regions, followed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laboratory testing and analysis. This process is ineffective, as this process is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arduous and time-consuming and it does not provide real-time results. 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quality of water should be monitored continuously, to ensure the safe supply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water from any water bodies and water resources. Hence, the design 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of a low-cost system for real-time monitoring of water quality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Internet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Things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(IoT)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essential.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bodies using Internet of Things (IoT) helps in combating environmental issues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improving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living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standards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living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things.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River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87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</w:t>
      </w:r>
    </w:p>
    <w:p>
      <w:pPr>
        <w:spacing w:before="155" w:after="0" w:line="369"/>
        <w:ind w:right="2364" w:left="125" w:firstLine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-1"/>
          <w:position w:val="0"/>
          <w:sz w:val="28"/>
          <w:shd w:fill="auto" w:val="clear"/>
        </w:rPr>
        <w:t xml:space="preserve">Mohammad</w:t>
      </w:r>
      <w:r>
        <w:rPr>
          <w:rFonts w:ascii="Calibri" w:hAnsi="Calibri" w:cs="Calibri" w:eastAsia="Calibri"/>
          <w:color w:val="EC7C2F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-1"/>
          <w:position w:val="0"/>
          <w:sz w:val="28"/>
          <w:shd w:fill="auto" w:val="clear"/>
        </w:rPr>
        <w:t xml:space="preserve">Salah</w:t>
      </w:r>
      <w:r>
        <w:rPr>
          <w:rFonts w:ascii="Calibri" w:hAnsi="Calibri" w:cs="Calibri" w:eastAsia="Calibri"/>
          <w:color w:val="EC7C2F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-1"/>
          <w:position w:val="0"/>
          <w:sz w:val="28"/>
          <w:shd w:fill="auto" w:val="clear"/>
        </w:rPr>
        <w:t xml:space="preserve">UddinChowdury,</w:t>
      </w:r>
      <w:r>
        <w:rPr>
          <w:rFonts w:ascii="Calibri" w:hAnsi="Calibri" w:cs="Calibri" w:eastAsia="Calibri"/>
          <w:color w:val="EC7C2F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Talha</w:t>
      </w:r>
      <w:r>
        <w:rPr>
          <w:rFonts w:ascii="Calibri" w:hAnsi="Calibri" w:cs="Calibri" w:eastAsia="Calibri"/>
          <w:color w:val="EC7C2F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BinEmran</w:t>
      </w:r>
      <w:r>
        <w:rPr>
          <w:rFonts w:ascii="Calibri" w:hAnsi="Calibri" w:cs="Calibri" w:eastAsia="Calibri"/>
          <w:color w:val="EC7C2F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Science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Direct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spacing w:before="7" w:after="0" w:line="259"/>
        <w:ind w:right="76" w:left="125" w:firstLine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paper proposes a sensor-based water quality monitoring system. 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Wireless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(WSN)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microcontroller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processing the system, communication system for inter and intra node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communication and several sensors. Real-time data access can be done by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remote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Internet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Things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(IoT)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technology.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59"/>
        <w:ind w:right="437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Development and Implementation of Water Quality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Assessment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(WQAM)</w:t>
      </w:r>
      <w:r>
        <w:rPr>
          <w:rFonts w:ascii="Calibri" w:hAnsi="Calibri" w:cs="Calibri" w:eastAsia="Calibri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Internet</w:t>
      </w:r>
      <w:r>
        <w:rPr>
          <w:rFonts w:ascii="Calibri" w:hAnsi="Calibri" w:cs="Calibri" w:eastAsia="Calibri"/>
          <w:color w:val="auto"/>
          <w:spacing w:val="-7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Things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(IoT)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Environment</w:t>
      </w:r>
    </w:p>
    <w:p>
      <w:pPr>
        <w:spacing w:before="152" w:after="0" w:line="240"/>
        <w:ind w:right="0" w:left="1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Muhammad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Farhan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Johan,</w:t>
      </w:r>
    </w:p>
    <w:p>
      <w:pPr>
        <w:spacing w:before="189" w:after="0" w:line="240"/>
        <w:ind w:right="0" w:left="1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S.</w:t>
      </w:r>
      <w:r>
        <w:rPr>
          <w:rFonts w:ascii="Calibri" w:hAnsi="Calibri" w:cs="Calibri" w:eastAsia="Calibri"/>
          <w:color w:val="EC7C2F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Abdullah,</w:t>
      </w:r>
    </w:p>
    <w:p>
      <w:pPr>
        <w:spacing w:before="186" w:after="0" w:line="240"/>
        <w:ind w:right="0" w:left="1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A.</w:t>
      </w:r>
      <w:r>
        <w:rPr>
          <w:rFonts w:ascii="Calibri" w:hAnsi="Calibri" w:cs="Calibri" w:eastAsia="Calibri"/>
          <w:color w:val="EC7C2F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Zanal</w:t>
      </w:r>
      <w:r>
        <w:rPr>
          <w:rFonts w:ascii="Calibri" w:hAnsi="Calibri" w:cs="Calibri" w:eastAsia="Calibri"/>
          <w:color w:val="EC7C2F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Saurabh</w:t>
      </w:r>
    </w:p>
    <w:p>
      <w:pPr>
        <w:spacing w:before="189" w:after="0" w:line="372"/>
        <w:ind w:right="5524" w:left="185" w:hanging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-2"/>
          <w:position w:val="0"/>
          <w:sz w:val="28"/>
          <w:shd w:fill="auto" w:val="clear"/>
        </w:rPr>
        <w:t xml:space="preserve">S. Soman,Hamidreza </w:t>
      </w:r>
      <w:r>
        <w:rPr>
          <w:rFonts w:ascii="Calibri" w:hAnsi="Calibri" w:cs="Calibri" w:eastAsia="Calibri"/>
          <w:color w:val="EC7C2F"/>
          <w:spacing w:val="-1"/>
          <w:position w:val="0"/>
          <w:sz w:val="28"/>
          <w:shd w:fill="auto" w:val="clear"/>
        </w:rPr>
        <w:t xml:space="preserve">Zareipour,</w:t>
      </w:r>
      <w:r>
        <w:rPr>
          <w:rFonts w:ascii="Calibri" w:hAnsi="Calibri" w:cs="Calibri" w:eastAsia="Calibri"/>
          <w:color w:val="EC7C2F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Om</w:t>
      </w:r>
      <w:r>
        <w:rPr>
          <w:rFonts w:ascii="Calibri" w:hAnsi="Calibri" w:cs="Calibri" w:eastAsia="Calibri"/>
          <w:color w:val="EC7C2F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Malik</w:t>
      </w:r>
    </w:p>
    <w:p>
      <w:pPr>
        <w:spacing w:before="0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JEVA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November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206" w:left="125" w:firstLine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paper presents the development and implementation of Water Quality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Assessment and Monitoring (WQAM) system. The system development used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Wi-Fi enabled microcontroller to connect with the IoT environment and store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server.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microcontroller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Arduino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interacts with three types of sensor probes which are pH, turbidity 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 probe. All the data measurements is transferred using a Wi-Fi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ESP8266.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utilize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Thing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Speak. This system was implemented on Bandar Pereda Lake and Deraa River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Pulao Pinang with two systems implemented at each location. The sensors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were placed on the water surface for more accurate measurements. This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continuously measures the readings of pH, turbidity dan temperature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the lake/river for every 1 hour. Twenty readings were taken for every 1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hour within the first 20 minutes with 1 minute interval and the readings were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125" w:hanging="15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Implementation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Real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Approach</w:t>
      </w:r>
      <w:r>
        <w:rPr>
          <w:rFonts w:ascii="Calibri" w:hAnsi="Calibri" w:cs="Calibri" w:eastAsia="Calibri"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7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Parameters</w:t>
      </w:r>
    </w:p>
    <w:p>
      <w:pPr>
        <w:spacing w:before="156" w:after="0" w:line="369"/>
        <w:ind w:right="501" w:left="170" w:firstLine="1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Siti</w:t>
      </w:r>
      <w:r>
        <w:rPr>
          <w:rFonts w:ascii="Calibri" w:hAnsi="Calibri" w:cs="Calibri" w:eastAsia="Calibri"/>
          <w:color w:val="EC7C2F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Aishah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Binti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Makhtar;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Norhafizah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Binti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Burham;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Anees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Bt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Abdul</w:t>
      </w:r>
      <w:r>
        <w:rPr>
          <w:rFonts w:ascii="Calibri" w:hAnsi="Calibri" w:cs="Calibri" w:eastAsia="Calibri"/>
          <w:color w:val="EC7C2F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EC7C2F"/>
          <w:spacing w:val="0"/>
          <w:position w:val="0"/>
          <w:sz w:val="28"/>
          <w:shd w:fill="auto" w:val="clear"/>
        </w:rPr>
        <w:t xml:space="preserve">Aziz</w:t>
      </w:r>
      <w:r>
        <w:rPr>
          <w:rFonts w:ascii="Calibri" w:hAnsi="Calibri" w:cs="Calibri" w:eastAsia="Calibri"/>
          <w:color w:val="EC7C2F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IEEE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June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7" w:after="0" w:line="256"/>
        <w:ind w:right="0" w:left="125" w:firstLine="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 to safe drinking water is essential to nurturing human life on earth.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Polluted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unsanitary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cause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problems.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Unhygienic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59"/>
        <w:ind w:right="119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cause stomach and health-related problems. A specific range of water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quality parameters, mainly temperature, pH, total dissolved solids (TDS) 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turbidity,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degrade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bacteria.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presented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paperwork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develop a smart water quality monitoring system using four sensors and an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platform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quality.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 samples such as tap water, co way water, river water, pond water, 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lake water whether these water samples are in the threshold range for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drinking or not. The device is initially used to measure pH, turbidity, total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dissolved solids (TDS) and temperature, and then sent the information to 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microcontroller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Arduino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