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386489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13"/>
            <w:gridCol w:w="2254"/>
            <w:gridCol w:w="2625"/>
          </w:tblGrid>
          <w:tr w:rsidR="006F1C76">
            <w:sdt>
              <w:sdtPr>
                <w:rPr>
                  <w:rFonts w:asciiTheme="majorHAnsi" w:eastAsiaTheme="majorEastAsia" w:hAnsiTheme="majorHAnsi" w:cstheme="majorBidi"/>
                  <w:sz w:val="76"/>
                  <w:szCs w:val="72"/>
                </w:rPr>
                <w:alias w:val="Title"/>
                <w:id w:val="276713177"/>
                <w:placeholder>
                  <w:docPart w:val="3C74BF568F9347899E1D671A49629B79"/>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6F1C76" w:rsidRDefault="00FC24AA" w:rsidP="006F1C76">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IICT ASSIGNMENT 2</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15A506479ADF49DEB9DE0EECFFC9DC93"/>
                  </w:placeholder>
                  <w:dataBinding w:prefixMappings="xmlns:ns0='http://schemas.microsoft.com/office/2006/coverPageProps'" w:xpath="/ns0:CoverPageProperties[1]/ns0:PublishDate[1]" w:storeItemID="{55AF091B-3C7A-41E3-B477-F2FDAA23CFDA}"/>
                  <w:date w:fullDate="2019-12-14T00:00:00Z">
                    <w:dateFormat w:val="MMMM d"/>
                    <w:lid w:val="en-US"/>
                    <w:storeMappedDataAs w:val="dateTime"/>
                    <w:calendar w:val="gregorian"/>
                  </w:date>
                </w:sdtPr>
                <w:sdtContent>
                  <w:p w:rsidR="006F1C76" w:rsidRDefault="006F1C7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14</w:t>
                    </w:r>
                  </w:p>
                </w:sdtContent>
              </w:sdt>
              <w:sdt>
                <w:sdtPr>
                  <w:rPr>
                    <w:color w:val="4F81BD" w:themeColor="accent1"/>
                    <w:sz w:val="200"/>
                    <w:szCs w:val="200"/>
                  </w:rPr>
                  <w:alias w:val="Year"/>
                  <w:id w:val="276713170"/>
                  <w:placeholder>
                    <w:docPart w:val="BBCFC75A09794C22A926FAF595697130"/>
                  </w:placeholder>
                  <w:dataBinding w:prefixMappings="xmlns:ns0='http://schemas.microsoft.com/office/2006/coverPageProps'" w:xpath="/ns0:CoverPageProperties[1]/ns0:PublishDate[1]" w:storeItemID="{55AF091B-3C7A-41E3-B477-F2FDAA23CFDA}"/>
                  <w:date w:fullDate="2019-12-14T00:00:00Z">
                    <w:dateFormat w:val="yyyy"/>
                    <w:lid w:val="en-US"/>
                    <w:storeMappedDataAs w:val="dateTime"/>
                    <w:calendar w:val="gregorian"/>
                  </w:date>
                </w:sdtPr>
                <w:sdtContent>
                  <w:p w:rsidR="006F1C76" w:rsidRDefault="006F1C76">
                    <w:pPr>
                      <w:pStyle w:val="NoSpacing"/>
                      <w:rPr>
                        <w:color w:val="4F81BD" w:themeColor="accent1"/>
                        <w:sz w:val="200"/>
                        <w:szCs w:val="200"/>
                      </w:rPr>
                    </w:pPr>
                    <w:r>
                      <w:rPr>
                        <w:color w:val="4F81BD" w:themeColor="accent1"/>
                        <w:sz w:val="200"/>
                        <w:szCs w:val="200"/>
                      </w:rPr>
                      <w:t>2019</w:t>
                    </w:r>
                  </w:p>
                </w:sdtContent>
              </w:sdt>
            </w:tc>
          </w:tr>
          <w:tr w:rsidR="006F1C76">
            <w:tc>
              <w:tcPr>
                <w:tcW w:w="7054" w:type="dxa"/>
                <w:gridSpan w:val="2"/>
                <w:tcBorders>
                  <w:top w:val="single" w:sz="18" w:space="0" w:color="808080" w:themeColor="background1" w:themeShade="80"/>
                </w:tcBorders>
                <w:vAlign w:val="center"/>
              </w:tcPr>
              <w:sdt>
                <w:sdtPr>
                  <w:rPr>
                    <w:rFonts w:ascii="Times New Roman" w:hAnsi="Times New Roman" w:cs="Times New Roman"/>
                    <w:sz w:val="36"/>
                    <w:szCs w:val="36"/>
                  </w:rPr>
                  <w:alias w:val="Abstract"/>
                  <w:id w:val="276713183"/>
                  <w:placeholder>
                    <w:docPart w:val="FF7D86E0508D412DBBCB1E842C7B6B41"/>
                  </w:placeholder>
                  <w:dataBinding w:prefixMappings="xmlns:ns0='http://schemas.microsoft.com/office/2006/coverPageProps'" w:xpath="/ns0:CoverPageProperties[1]/ns0:Abstract[1]" w:storeItemID="{55AF091B-3C7A-41E3-B477-F2FDAA23CFDA}"/>
                  <w:text/>
                </w:sdtPr>
                <w:sdtContent>
                  <w:p w:rsidR="006F1C76" w:rsidRPr="006F1C76" w:rsidRDefault="006F1C76" w:rsidP="006F1C76">
                    <w:pPr>
                      <w:pStyle w:val="NoSpacing"/>
                      <w:rPr>
                        <w:rFonts w:ascii="Times New Roman" w:hAnsi="Times New Roman" w:cs="Times New Roman"/>
                        <w:sz w:val="36"/>
                        <w:szCs w:val="36"/>
                      </w:rPr>
                    </w:pPr>
                    <w:r w:rsidRPr="006F1C76">
                      <w:rPr>
                        <w:rFonts w:ascii="Times New Roman" w:hAnsi="Times New Roman" w:cs="Times New Roman"/>
                        <w:sz w:val="36"/>
                        <w:szCs w:val="36"/>
                      </w:rPr>
                      <w:t>CLASS=1A</w:t>
                    </w:r>
                  </w:p>
                </w:sdtContent>
              </w:sdt>
              <w:p w:rsidR="006F1C76" w:rsidRPr="006F1C76" w:rsidRDefault="006F1C76" w:rsidP="006F1C76">
                <w:pPr>
                  <w:pStyle w:val="NoSpacing"/>
                  <w:rPr>
                    <w:rFonts w:ascii="Times New Roman" w:hAnsi="Times New Roman" w:cs="Times New Roman"/>
                    <w:sz w:val="36"/>
                    <w:szCs w:val="36"/>
                  </w:rPr>
                </w:pPr>
                <w:r w:rsidRPr="006F1C76">
                  <w:rPr>
                    <w:rFonts w:ascii="Times New Roman" w:hAnsi="Times New Roman" w:cs="Times New Roman"/>
                    <w:sz w:val="36"/>
                    <w:szCs w:val="36"/>
                  </w:rPr>
                  <w:t>NAME=POORAB GANGWANI</w:t>
                </w:r>
              </w:p>
              <w:p w:rsidR="006F1C76" w:rsidRPr="006F1C76" w:rsidRDefault="006F1C76" w:rsidP="006F1C76">
                <w:pPr>
                  <w:pStyle w:val="NoSpacing"/>
                  <w:rPr>
                    <w:rFonts w:ascii="Times New Roman" w:hAnsi="Times New Roman" w:cs="Times New Roman"/>
                    <w:sz w:val="36"/>
                    <w:szCs w:val="36"/>
                  </w:rPr>
                </w:pPr>
                <w:r w:rsidRPr="006F1C76">
                  <w:rPr>
                    <w:rFonts w:ascii="Times New Roman" w:hAnsi="Times New Roman" w:cs="Times New Roman"/>
                    <w:sz w:val="36"/>
                    <w:szCs w:val="36"/>
                  </w:rPr>
                  <w:t>ROLL NUMBER=CS191092</w:t>
                </w: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F1C76" w:rsidRDefault="006F1C76" w:rsidP="006F1C7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DHA SUFFA UNIVERSITY</w:t>
                    </w:r>
                  </w:p>
                </w:tc>
              </w:sdtContent>
            </w:sdt>
          </w:tr>
        </w:tbl>
        <w:p w:rsidR="006F1C76" w:rsidRDefault="006F1C76"/>
        <w:p w:rsidR="006F1C76" w:rsidRDefault="006F1C76">
          <w:r>
            <w:br w:type="page"/>
          </w:r>
        </w:p>
      </w:sdtContent>
    </w:sdt>
    <w:p w:rsidR="00C015A3" w:rsidRPr="00BE2F74" w:rsidRDefault="00BE2F74">
      <w:pPr>
        <w:rPr>
          <w:rFonts w:ascii="Times New Roman" w:hAnsi="Times New Roman" w:cs="Times New Roman"/>
          <w:b/>
          <w:color w:val="262626" w:themeColor="text1" w:themeTint="D9"/>
          <w:sz w:val="56"/>
          <w:szCs w:val="56"/>
          <w:u w:val="thick"/>
        </w:rPr>
      </w:pPr>
      <w:r w:rsidRPr="00BE2F74">
        <w:rPr>
          <w:rFonts w:ascii="Times New Roman" w:hAnsi="Times New Roman" w:cs="Times New Roman"/>
          <w:b/>
          <w:color w:val="262626" w:themeColor="text1" w:themeTint="D9"/>
          <w:sz w:val="56"/>
          <w:szCs w:val="56"/>
          <w:u w:val="thick"/>
        </w:rPr>
        <w:lastRenderedPageBreak/>
        <w:t>USES OF VIRTUAL REALITY</w:t>
      </w:r>
    </w:p>
    <w:p w:rsidR="00BE2F74" w:rsidRDefault="00BE2F74">
      <w:pPr>
        <w:rPr>
          <w:rFonts w:ascii="Times New Roman" w:hAnsi="Times New Roman" w:cs="Times New Roman"/>
          <w:color w:val="262626" w:themeColor="text1" w:themeTint="D9"/>
          <w:sz w:val="40"/>
          <w:szCs w:val="40"/>
          <w:u w:val="thick"/>
        </w:rPr>
      </w:pPr>
      <w:r>
        <w:rPr>
          <w:rFonts w:ascii="Times New Roman" w:hAnsi="Times New Roman" w:cs="Times New Roman"/>
          <w:color w:val="262626" w:themeColor="text1" w:themeTint="D9"/>
          <w:sz w:val="40"/>
          <w:szCs w:val="40"/>
          <w:u w:val="thick"/>
        </w:rPr>
        <w:t>MILITARY</w:t>
      </w:r>
    </w:p>
    <w:p w:rsidR="00BE2F74" w:rsidRDefault="00BE2F74">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VIRTUAL   REALITY   HAS , IN RECENT   YEARS,  CHANGED  THE  VERY   TRAINING  AND  COMBAT  STRUCTURE  IN  THE  MILITARY  AS NOW  THE  US  GOVERNMENT  HAS  INITIATED  UTILISATION  OF  VR TECHNOLOGY  IN  THE  DEVELOPMENT  OF  A  MASSIVE   VR  BATTLEFIELD  TO PHYSICALLY  AND  MENTALLY  PREPARE  NEWCOMERS  TO  NOT  ONLY  GAIN  MORE  EXPERIENCE  OF  HOW   IT  IS  LIKE  TO  BE  IN  THE  THEATRE  OF WAR  BUT  THROUGH  IT  </w:t>
      </w:r>
      <w:r w:rsidR="00B06BD2">
        <w:rPr>
          <w:rFonts w:ascii="Times New Roman" w:hAnsi="Times New Roman" w:cs="Times New Roman"/>
          <w:color w:val="262626" w:themeColor="text1" w:themeTint="D9"/>
          <w:sz w:val="28"/>
          <w:szCs w:val="28"/>
        </w:rPr>
        <w:t>ALSO  UNDERSTAND  THE  NEED  FOR  EFFICIENT  STRATEGIC  THINKING  ON THE  BATTLEGROUNDS .</w:t>
      </w:r>
      <w:sdt>
        <w:sdtPr>
          <w:rPr>
            <w:rFonts w:ascii="Times New Roman" w:hAnsi="Times New Roman" w:cs="Times New Roman"/>
            <w:color w:val="262626" w:themeColor="text1" w:themeTint="D9"/>
            <w:sz w:val="28"/>
            <w:szCs w:val="28"/>
          </w:rPr>
          <w:id w:val="3864967"/>
          <w:citation/>
        </w:sdtPr>
        <w:sdtContent>
          <w:r w:rsidR="00572C6F">
            <w:rPr>
              <w:rFonts w:ascii="Times New Roman" w:hAnsi="Times New Roman" w:cs="Times New Roman"/>
              <w:color w:val="262626" w:themeColor="text1" w:themeTint="D9"/>
              <w:sz w:val="28"/>
              <w:szCs w:val="28"/>
            </w:rPr>
            <w:fldChar w:fldCharType="begin"/>
          </w:r>
          <w:r w:rsidR="00B06BD2">
            <w:rPr>
              <w:rFonts w:ascii="Times New Roman" w:hAnsi="Times New Roman" w:cs="Times New Roman"/>
              <w:color w:val="262626" w:themeColor="text1" w:themeTint="D9"/>
              <w:sz w:val="28"/>
              <w:szCs w:val="28"/>
            </w:rPr>
            <w:instrText xml:space="preserve"> CITATION ROB19 \l 1033 </w:instrText>
          </w:r>
          <w:r w:rsidR="00572C6F">
            <w:rPr>
              <w:rFonts w:ascii="Times New Roman" w:hAnsi="Times New Roman" w:cs="Times New Roman"/>
              <w:color w:val="262626" w:themeColor="text1" w:themeTint="D9"/>
              <w:sz w:val="28"/>
              <w:szCs w:val="28"/>
            </w:rPr>
            <w:fldChar w:fldCharType="separate"/>
          </w:r>
          <w:r w:rsidR="00B06BD2">
            <w:rPr>
              <w:rFonts w:ascii="Times New Roman" w:hAnsi="Times New Roman" w:cs="Times New Roman"/>
              <w:noProof/>
              <w:color w:val="262626" w:themeColor="text1" w:themeTint="D9"/>
              <w:sz w:val="28"/>
              <w:szCs w:val="28"/>
            </w:rPr>
            <w:t xml:space="preserve"> </w:t>
          </w:r>
          <w:r w:rsidR="00B06BD2" w:rsidRPr="00B06BD2">
            <w:rPr>
              <w:rFonts w:ascii="Times New Roman" w:hAnsi="Times New Roman" w:cs="Times New Roman"/>
              <w:noProof/>
              <w:color w:val="262626" w:themeColor="text1" w:themeTint="D9"/>
              <w:sz w:val="28"/>
              <w:szCs w:val="28"/>
            </w:rPr>
            <w:t>(ROBITZSKI, 2019)</w:t>
          </w:r>
          <w:r w:rsidR="00572C6F">
            <w:rPr>
              <w:rFonts w:ascii="Times New Roman" w:hAnsi="Times New Roman" w:cs="Times New Roman"/>
              <w:color w:val="262626" w:themeColor="text1" w:themeTint="D9"/>
              <w:sz w:val="28"/>
              <w:szCs w:val="28"/>
            </w:rPr>
            <w:fldChar w:fldCharType="end"/>
          </w:r>
        </w:sdtContent>
      </w:sdt>
      <w:r>
        <w:rPr>
          <w:rFonts w:ascii="Times New Roman" w:hAnsi="Times New Roman" w:cs="Times New Roman"/>
          <w:color w:val="262626" w:themeColor="text1" w:themeTint="D9"/>
          <w:sz w:val="28"/>
          <w:szCs w:val="28"/>
        </w:rPr>
        <w:t xml:space="preserve">     </w:t>
      </w:r>
    </w:p>
    <w:p w:rsidR="003021D2" w:rsidRDefault="003021D2">
      <w:pPr>
        <w:rPr>
          <w:rFonts w:ascii="Times New Roman" w:hAnsi="Times New Roman" w:cs="Times New Roman"/>
          <w:color w:val="262626" w:themeColor="text1" w:themeTint="D9"/>
          <w:sz w:val="40"/>
          <w:szCs w:val="40"/>
          <w:u w:val="thick"/>
        </w:rPr>
      </w:pPr>
      <w:r w:rsidRPr="003021D2">
        <w:rPr>
          <w:rFonts w:ascii="Times New Roman" w:hAnsi="Times New Roman" w:cs="Times New Roman"/>
          <w:color w:val="262626" w:themeColor="text1" w:themeTint="D9"/>
          <w:sz w:val="40"/>
          <w:szCs w:val="40"/>
          <w:u w:val="thick"/>
        </w:rPr>
        <w:t>EDUCATION</w:t>
      </w:r>
    </w:p>
    <w:p w:rsidR="00755973" w:rsidRDefault="003021D2">
      <w:pPr>
        <w:rPr>
          <w:rFonts w:ascii="Times New Roman" w:hAnsi="Times New Roman" w:cs="Times New Roman"/>
          <w:color w:val="262626" w:themeColor="text1" w:themeTint="D9"/>
          <w:sz w:val="28"/>
          <w:szCs w:val="28"/>
          <w:u w:val="thick"/>
        </w:rPr>
      </w:pPr>
      <w:r>
        <w:rPr>
          <w:rFonts w:ascii="Times New Roman" w:hAnsi="Times New Roman" w:cs="Times New Roman"/>
          <w:color w:val="262626" w:themeColor="text1" w:themeTint="D9"/>
          <w:sz w:val="28"/>
          <w:szCs w:val="28"/>
        </w:rPr>
        <w:t xml:space="preserve">VIRTUAL  REALITY  AFTER  IMPLEMENTATION  INTO  THE  EDUCATIONAL  SPHERE  HAS  CREATED  NEW WAYS  AND METHODS  TO  LEARN  AND  TEACH  THAT  HAVE  NOT ONLY  INCREASED  THE  EFFICIENCY  OF TEACHING  BUT ALSO  HELPED  INTENSIFY  THE  DESIRE  OF  STUDENTS  TO  LEARN  AND  SOME  OF  THE  EXAMPLES  OF VR  IN  EDUCATION  ARE  THE  TELEROBOTICS  IN  WHICH  CHILDREN  CAN  LEARN  TO PROGRAM  A  ROBOT  TO  PERFORM  </w:t>
      </w:r>
      <w:r w:rsidR="00755973">
        <w:rPr>
          <w:rFonts w:ascii="Times New Roman" w:hAnsi="Times New Roman" w:cs="Times New Roman"/>
          <w:color w:val="262626" w:themeColor="text1" w:themeTint="D9"/>
          <w:sz w:val="28"/>
          <w:szCs w:val="28"/>
        </w:rPr>
        <w:t>AND  THROUGH  THE USE  OF  VR ,CHILDREN  CAN  HAVE  FIRST  PERSON  EXPERIENCE  OF  ALL  THE  FAMOUS  OCCURANCES  TAUGHT  IN  HISTORY   AND   THIS  APPROACH  ALSO  APPLIES  TO  OTHER  SUBJECTS  AS WELL.</w:t>
      </w:r>
      <w:sdt>
        <w:sdtPr>
          <w:rPr>
            <w:rFonts w:ascii="Times New Roman" w:hAnsi="Times New Roman" w:cs="Times New Roman"/>
            <w:color w:val="262626" w:themeColor="text1" w:themeTint="D9"/>
            <w:sz w:val="28"/>
            <w:szCs w:val="28"/>
            <w:u w:val="thick"/>
          </w:rPr>
          <w:id w:val="3864968"/>
          <w:citation/>
        </w:sdtPr>
        <w:sdtContent>
          <w:r w:rsidR="00572C6F">
            <w:rPr>
              <w:rFonts w:ascii="Times New Roman" w:hAnsi="Times New Roman" w:cs="Times New Roman"/>
              <w:color w:val="262626" w:themeColor="text1" w:themeTint="D9"/>
              <w:sz w:val="28"/>
              <w:szCs w:val="28"/>
              <w:u w:val="thick"/>
            </w:rPr>
            <w:fldChar w:fldCharType="begin"/>
          </w:r>
          <w:r w:rsidR="00755973">
            <w:rPr>
              <w:rFonts w:ascii="Times New Roman" w:hAnsi="Times New Roman" w:cs="Times New Roman"/>
              <w:color w:val="262626" w:themeColor="text1" w:themeTint="D9"/>
              <w:sz w:val="28"/>
              <w:szCs w:val="28"/>
              <w:u w:val="thick"/>
            </w:rPr>
            <w:instrText xml:space="preserve"> CITATION Use18 \l 1033 </w:instrText>
          </w:r>
          <w:r w:rsidR="00572C6F">
            <w:rPr>
              <w:rFonts w:ascii="Times New Roman" w:hAnsi="Times New Roman" w:cs="Times New Roman"/>
              <w:color w:val="262626" w:themeColor="text1" w:themeTint="D9"/>
              <w:sz w:val="28"/>
              <w:szCs w:val="28"/>
              <w:u w:val="thick"/>
            </w:rPr>
            <w:fldChar w:fldCharType="separate"/>
          </w:r>
          <w:r w:rsidR="00755973" w:rsidRPr="00755973">
            <w:rPr>
              <w:rFonts w:ascii="Times New Roman" w:hAnsi="Times New Roman" w:cs="Times New Roman"/>
              <w:noProof/>
              <w:color w:val="262626" w:themeColor="text1" w:themeTint="D9"/>
              <w:sz w:val="28"/>
              <w:szCs w:val="28"/>
            </w:rPr>
            <w:t>(Uses of Virtual Reality in Education, 2018)</w:t>
          </w:r>
          <w:r w:rsidR="00572C6F">
            <w:rPr>
              <w:rFonts w:ascii="Times New Roman" w:hAnsi="Times New Roman" w:cs="Times New Roman"/>
              <w:color w:val="262626" w:themeColor="text1" w:themeTint="D9"/>
              <w:sz w:val="28"/>
              <w:szCs w:val="28"/>
              <w:u w:val="thick"/>
            </w:rPr>
            <w:fldChar w:fldCharType="end"/>
          </w:r>
        </w:sdtContent>
      </w:sdt>
    </w:p>
    <w:p w:rsidR="00755973" w:rsidRDefault="00755973" w:rsidP="00755973">
      <w:pPr>
        <w:rPr>
          <w:rFonts w:ascii="Times New Roman" w:hAnsi="Times New Roman" w:cs="Times New Roman"/>
          <w:color w:val="262626" w:themeColor="text1" w:themeTint="D9"/>
          <w:sz w:val="40"/>
          <w:szCs w:val="40"/>
          <w:u w:val="thick"/>
        </w:rPr>
      </w:pPr>
      <w:r>
        <w:rPr>
          <w:rFonts w:ascii="Times New Roman" w:hAnsi="Times New Roman" w:cs="Times New Roman"/>
          <w:color w:val="262626" w:themeColor="text1" w:themeTint="D9"/>
          <w:sz w:val="40"/>
          <w:szCs w:val="40"/>
          <w:u w:val="thick"/>
        </w:rPr>
        <w:t>HEALTHCARE</w:t>
      </w:r>
    </w:p>
    <w:p w:rsidR="00755973" w:rsidRDefault="00755973">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VR  IN  HEALTHCARE   HAS  NOW  EQUIPPED  DOCTORS  TO  TRAVEL  INTO  THE  BODY  AND  REACH  PLACES  PREVIOUSLY  IMPOSSIBLE  TO  REACH  AND  IT’S  ADVANTAGES  ALSO  APPLY  TO  MEDICAL  STUDENTS  AS  NOW  </w:t>
      </w:r>
      <w:r w:rsidR="00BC32F7">
        <w:rPr>
          <w:rFonts w:ascii="Times New Roman" w:hAnsi="Times New Roman" w:cs="Times New Roman"/>
          <w:color w:val="262626" w:themeColor="text1" w:themeTint="D9"/>
          <w:sz w:val="28"/>
          <w:szCs w:val="28"/>
        </w:rPr>
        <w:t xml:space="preserve">INSTEAD  OF  BEING  DEPENDENT  ON  CADAVERS,NOW  MEDICAL  STUDENTS  CAN  PRACTICE  AND  LEARN  </w:t>
      </w:r>
      <w:r w:rsidR="00BC32F7">
        <w:rPr>
          <w:rFonts w:ascii="Times New Roman" w:hAnsi="Times New Roman" w:cs="Times New Roman"/>
          <w:color w:val="262626" w:themeColor="text1" w:themeTint="D9"/>
          <w:sz w:val="28"/>
          <w:szCs w:val="28"/>
        </w:rPr>
        <w:lastRenderedPageBreak/>
        <w:t>SURGERY.VR  HAS  ALSO  HELPED  IN  THE  CURING  OF PSYCHOLOGICAL  AILMENTS  LIKE  PTSD  AND  OTHER  ILLNESSES  LIKE  MEMORY  LOSS</w:t>
      </w:r>
      <w:r>
        <w:rPr>
          <w:rFonts w:ascii="Times New Roman" w:hAnsi="Times New Roman" w:cs="Times New Roman"/>
          <w:color w:val="262626" w:themeColor="text1" w:themeTint="D9"/>
          <w:sz w:val="28"/>
          <w:szCs w:val="28"/>
        </w:rPr>
        <w:t xml:space="preserve">  </w:t>
      </w:r>
      <w:r w:rsidR="00BC32F7">
        <w:rPr>
          <w:rFonts w:ascii="Times New Roman" w:hAnsi="Times New Roman" w:cs="Times New Roman"/>
          <w:color w:val="262626" w:themeColor="text1" w:themeTint="D9"/>
          <w:sz w:val="28"/>
          <w:szCs w:val="28"/>
        </w:rPr>
        <w:t>AND  HAS  ALSO  HELPED  IN  CREATING  AWARENESS  OF  THE  DIFFICULT  LIFE  OF  PATIENTS  SUFFERING  FROM  CERTAIN  DISEASES  LIKE  PARKINSONS  THROUGH  A  VR HEADSET WHICH  THEN  HELPS   GET A  FIRST  PERSON  EXPERIENCE  OF THE  DISEASE  FROM  IT .</w:t>
      </w:r>
      <w:sdt>
        <w:sdtPr>
          <w:rPr>
            <w:rFonts w:ascii="Times New Roman" w:hAnsi="Times New Roman" w:cs="Times New Roman"/>
            <w:color w:val="262626" w:themeColor="text1" w:themeTint="D9"/>
            <w:sz w:val="28"/>
            <w:szCs w:val="28"/>
          </w:rPr>
          <w:id w:val="3864972"/>
          <w:citation/>
        </w:sdtPr>
        <w:sdtContent>
          <w:r w:rsidR="00D37B3D">
            <w:rPr>
              <w:rFonts w:ascii="Times New Roman" w:hAnsi="Times New Roman" w:cs="Times New Roman"/>
              <w:color w:val="262626" w:themeColor="text1" w:themeTint="D9"/>
              <w:sz w:val="28"/>
              <w:szCs w:val="28"/>
            </w:rPr>
            <w:fldChar w:fldCharType="begin"/>
          </w:r>
          <w:r w:rsidR="00D37B3D">
            <w:rPr>
              <w:rFonts w:ascii="Times New Roman" w:hAnsi="Times New Roman" w:cs="Times New Roman"/>
              <w:color w:val="262626" w:themeColor="text1" w:themeTint="D9"/>
              <w:sz w:val="28"/>
              <w:szCs w:val="28"/>
            </w:rPr>
            <w:instrText xml:space="preserve"> CITATION Vir \l 1033 </w:instrText>
          </w:r>
          <w:r w:rsidR="00D37B3D">
            <w:rPr>
              <w:rFonts w:ascii="Times New Roman" w:hAnsi="Times New Roman" w:cs="Times New Roman"/>
              <w:color w:val="262626" w:themeColor="text1" w:themeTint="D9"/>
              <w:sz w:val="28"/>
              <w:szCs w:val="28"/>
            </w:rPr>
            <w:fldChar w:fldCharType="separate"/>
          </w:r>
          <w:r w:rsidR="00D37B3D">
            <w:rPr>
              <w:rFonts w:ascii="Times New Roman" w:hAnsi="Times New Roman" w:cs="Times New Roman"/>
              <w:noProof/>
              <w:color w:val="262626" w:themeColor="text1" w:themeTint="D9"/>
              <w:sz w:val="28"/>
              <w:szCs w:val="28"/>
            </w:rPr>
            <w:t xml:space="preserve"> </w:t>
          </w:r>
          <w:r w:rsidR="00D37B3D" w:rsidRPr="00D37B3D">
            <w:rPr>
              <w:rFonts w:ascii="Times New Roman" w:hAnsi="Times New Roman" w:cs="Times New Roman"/>
              <w:noProof/>
              <w:color w:val="262626" w:themeColor="text1" w:themeTint="D9"/>
              <w:sz w:val="28"/>
              <w:szCs w:val="28"/>
            </w:rPr>
            <w:t>(Virtual Reality in Healthcare)</w:t>
          </w:r>
          <w:r w:rsidR="00D37B3D">
            <w:rPr>
              <w:rFonts w:ascii="Times New Roman" w:hAnsi="Times New Roman" w:cs="Times New Roman"/>
              <w:color w:val="262626" w:themeColor="text1" w:themeTint="D9"/>
              <w:sz w:val="28"/>
              <w:szCs w:val="28"/>
            </w:rPr>
            <w:fldChar w:fldCharType="end"/>
          </w:r>
        </w:sdtContent>
      </w:sdt>
    </w:p>
    <w:p w:rsidR="00D37B3D" w:rsidRDefault="00D37B3D">
      <w:pPr>
        <w:rPr>
          <w:rFonts w:ascii="Times New Roman" w:hAnsi="Times New Roman" w:cs="Times New Roman"/>
          <w:color w:val="262626" w:themeColor="text1" w:themeTint="D9"/>
          <w:sz w:val="28"/>
          <w:szCs w:val="28"/>
        </w:rPr>
      </w:pPr>
    </w:p>
    <w:p w:rsidR="00D37B3D" w:rsidRDefault="00D37B3D">
      <w:pPr>
        <w:rPr>
          <w:rFonts w:ascii="Times New Roman" w:hAnsi="Times New Roman" w:cs="Times New Roman"/>
          <w:color w:val="262626" w:themeColor="text1" w:themeTint="D9"/>
          <w:sz w:val="28"/>
          <w:szCs w:val="28"/>
        </w:rPr>
      </w:pPr>
    </w:p>
    <w:p w:rsidR="00D37B3D" w:rsidRDefault="00D37B3D">
      <w:pPr>
        <w:rPr>
          <w:rFonts w:ascii="Times New Roman" w:hAnsi="Times New Roman" w:cs="Times New Roman"/>
          <w:color w:val="262626" w:themeColor="text1" w:themeTint="D9"/>
          <w:sz w:val="28"/>
          <w:szCs w:val="28"/>
        </w:rPr>
      </w:pPr>
    </w:p>
    <w:p w:rsidR="00BC32F7" w:rsidRDefault="00BC32F7">
      <w:pPr>
        <w:rPr>
          <w:rFonts w:ascii="Times New Roman" w:hAnsi="Times New Roman" w:cs="Times New Roman"/>
          <w:color w:val="262626" w:themeColor="text1" w:themeTint="D9"/>
          <w:sz w:val="28"/>
          <w:szCs w:val="28"/>
        </w:rPr>
      </w:pPr>
    </w:p>
    <w:p w:rsidR="00FC24AA" w:rsidRDefault="00FC24AA">
      <w:pPr>
        <w:rPr>
          <w:rFonts w:ascii="Times New Roman" w:hAnsi="Times New Roman" w:cs="Times New Roman"/>
          <w:color w:val="262626" w:themeColor="text1" w:themeTint="D9"/>
          <w:sz w:val="28"/>
          <w:szCs w:val="28"/>
        </w:rPr>
      </w:pPr>
      <w:r>
        <w:rPr>
          <w:rFonts w:ascii="Times New Roman" w:hAnsi="Times New Roman" w:cs="Times New Roman"/>
          <w:noProof/>
          <w:color w:val="262626" w:themeColor="text1" w:themeTint="D9"/>
          <w:sz w:val="28"/>
          <w:szCs w:val="28"/>
        </w:rPr>
        <w:drawing>
          <wp:inline distT="0" distB="0" distL="0" distR="0">
            <wp:extent cx="5943600" cy="43515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351564"/>
                    </a:xfrm>
                    <a:prstGeom prst="rect">
                      <a:avLst/>
                    </a:prstGeom>
                    <a:noFill/>
                    <a:ln w="9525">
                      <a:noFill/>
                      <a:miter lim="800000"/>
                      <a:headEnd/>
                      <a:tailEnd/>
                    </a:ln>
                  </pic:spPr>
                </pic:pic>
              </a:graphicData>
            </a:graphic>
          </wp:inline>
        </w:drawing>
      </w:r>
    </w:p>
    <w:p w:rsidR="00FC24AA" w:rsidRDefault="00FC24AA">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We  only  need  three  2-input  ANDS   and  one  3-input  OR  to  realize  </w:t>
      </w:r>
    </w:p>
    <w:p w:rsidR="00D37B3D" w:rsidRDefault="00FC24AA">
      <w:pPr>
        <w:rPr>
          <w:rFonts w:ascii="Times New Roman" w:hAnsi="Times New Roman" w:cs="Times New Roman"/>
          <w:color w:val="262626" w:themeColor="text1" w:themeTint="D9"/>
          <w:sz w:val="44"/>
          <w:szCs w:val="44"/>
        </w:rPr>
      </w:pPr>
      <w:proofErr w:type="gramStart"/>
      <w:r>
        <w:rPr>
          <w:rFonts w:ascii="Times New Roman" w:hAnsi="Times New Roman" w:cs="Times New Roman"/>
          <w:color w:val="262626" w:themeColor="text1" w:themeTint="D9"/>
          <w:sz w:val="44"/>
          <w:szCs w:val="44"/>
        </w:rPr>
        <w:lastRenderedPageBreak/>
        <w:t>C.D  +</w:t>
      </w:r>
      <w:proofErr w:type="gramEnd"/>
      <w:r>
        <w:rPr>
          <w:rFonts w:ascii="Times New Roman" w:hAnsi="Times New Roman" w:cs="Times New Roman"/>
          <w:color w:val="262626" w:themeColor="text1" w:themeTint="D9"/>
          <w:sz w:val="44"/>
          <w:szCs w:val="44"/>
        </w:rPr>
        <w:t xml:space="preserve">  E.F  +  CG</w:t>
      </w:r>
    </w:p>
    <w:p w:rsidR="00D37B3D" w:rsidRDefault="00D37B3D">
      <w:pPr>
        <w:rPr>
          <w:rFonts w:ascii="Times New Roman" w:hAnsi="Times New Roman" w:cs="Times New Roman"/>
          <w:color w:val="262626" w:themeColor="text1" w:themeTint="D9"/>
          <w:sz w:val="44"/>
          <w:szCs w:val="44"/>
        </w:rPr>
      </w:pPr>
    </w:p>
    <w:p w:rsidR="00D37B3D" w:rsidRDefault="00D37B3D">
      <w:pPr>
        <w:rPr>
          <w:rFonts w:ascii="Times New Roman" w:hAnsi="Times New Roman" w:cs="Times New Roman"/>
          <w:color w:val="262626" w:themeColor="text1" w:themeTint="D9"/>
          <w:sz w:val="44"/>
          <w:szCs w:val="44"/>
        </w:rPr>
      </w:pPr>
      <w:r>
        <w:rPr>
          <w:rFonts w:ascii="Times New Roman" w:hAnsi="Times New Roman" w:cs="Times New Roman"/>
          <w:color w:val="262626" w:themeColor="text1" w:themeTint="D9"/>
          <w:sz w:val="44"/>
          <w:szCs w:val="44"/>
        </w:rPr>
        <w:t>WEBPAGE LINKS</w:t>
      </w:r>
    </w:p>
    <w:sdt>
      <w:sdtPr>
        <w:id w:val="3864970"/>
        <w:docPartObj>
          <w:docPartGallery w:val="Bibliographies"/>
          <w:docPartUnique/>
        </w:docPartObj>
      </w:sdtPr>
      <w:sdtContent>
        <w:p w:rsidR="00D37B3D" w:rsidRPr="00D37B3D" w:rsidRDefault="00D37B3D" w:rsidP="00D37B3D">
          <w:pPr>
            <w:pStyle w:val="Heading1"/>
          </w:pPr>
        </w:p>
        <w:sdt>
          <w:sdtPr>
            <w:id w:val="3864980"/>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D37B3D" w:rsidRDefault="00D37B3D">
              <w:pPr>
                <w:pStyle w:val="Heading1"/>
              </w:pPr>
              <w:r>
                <w:t>Bibliography</w:t>
              </w:r>
            </w:p>
            <w:sdt>
              <w:sdtPr>
                <w:id w:val="111145805"/>
                <w:bibliography/>
              </w:sdtPr>
              <w:sdtContent>
                <w:p w:rsidR="00D37B3D" w:rsidRDefault="00D37B3D" w:rsidP="00D37B3D">
                  <w:pPr>
                    <w:pStyle w:val="Bibliography"/>
                    <w:rPr>
                      <w:noProof/>
                    </w:rPr>
                  </w:pPr>
                  <w:r>
                    <w:fldChar w:fldCharType="begin"/>
                  </w:r>
                  <w:r>
                    <w:instrText xml:space="preserve"> BIBLIOGRAPHY </w:instrText>
                  </w:r>
                  <w:r>
                    <w:fldChar w:fldCharType="separate"/>
                  </w:r>
                  <w:r>
                    <w:rPr>
                      <w:noProof/>
                    </w:rPr>
                    <w:t xml:space="preserve">ROBITZSKI, D. (2019, MARCH 22). </w:t>
                  </w:r>
                  <w:r>
                    <w:rPr>
                      <w:i/>
                      <w:iCs/>
                      <w:noProof/>
                    </w:rPr>
                    <w:t>The U.S. Army Is Using Virtual Reality Combat to Train Soldiers.</w:t>
                  </w:r>
                  <w:r>
                    <w:rPr>
                      <w:noProof/>
                    </w:rPr>
                    <w:t xml:space="preserve"> Retrieved from futurism: https://futurism.com/army-soldiers-vr-combat-training</w:t>
                  </w:r>
                </w:p>
                <w:p w:rsidR="00D37B3D" w:rsidRDefault="00D37B3D" w:rsidP="00D37B3D">
                  <w:pPr>
                    <w:pStyle w:val="Bibliography"/>
                    <w:rPr>
                      <w:noProof/>
                    </w:rPr>
                  </w:pPr>
                  <w:r>
                    <w:rPr>
                      <w:i/>
                      <w:iCs/>
                      <w:noProof/>
                    </w:rPr>
                    <w:t>Uses of Virtual Reality in Education.</w:t>
                  </w:r>
                  <w:r>
                    <w:rPr>
                      <w:noProof/>
                    </w:rPr>
                    <w:t xml:space="preserve"> (2018, OCTOBER 17). Retrieved from crissh: https://www.crissh2020.eu/uses-of-virtual-reality-in-education/</w:t>
                  </w:r>
                </w:p>
                <w:p w:rsidR="00D37B3D" w:rsidRDefault="00D37B3D" w:rsidP="00D37B3D">
                  <w:pPr>
                    <w:pStyle w:val="Bibliography"/>
                    <w:rPr>
                      <w:noProof/>
                    </w:rPr>
                  </w:pPr>
                  <w:r>
                    <w:rPr>
                      <w:i/>
                      <w:iCs/>
                      <w:noProof/>
                    </w:rPr>
                    <w:t>Virtual Reality in Healthcare.</w:t>
                  </w:r>
                  <w:r>
                    <w:rPr>
                      <w:noProof/>
                    </w:rPr>
                    <w:t xml:space="preserve"> (n.d.). Retrieved from visualise.com: https://visualise.com/virtual-reality/virtual-reality-healthcare</w:t>
                  </w:r>
                </w:p>
                <w:p w:rsidR="00D37B3D" w:rsidRDefault="00D37B3D" w:rsidP="00D37B3D">
                  <w:r>
                    <w:fldChar w:fldCharType="end"/>
                  </w:r>
                </w:p>
              </w:sdtContent>
            </w:sdt>
          </w:sdtContent>
        </w:sdt>
        <w:p w:rsidR="00FC24AA" w:rsidRPr="00D37B3D" w:rsidRDefault="00D37B3D" w:rsidP="00D37B3D">
          <w:pPr>
            <w:pStyle w:val="Heading1"/>
          </w:pPr>
        </w:p>
      </w:sdtContent>
    </w:sdt>
    <w:sectPr w:rsidR="00FC24AA" w:rsidRPr="00D37B3D" w:rsidSect="006F1C7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1C76"/>
    <w:rsid w:val="003021D2"/>
    <w:rsid w:val="00572C6F"/>
    <w:rsid w:val="006F1C76"/>
    <w:rsid w:val="00755973"/>
    <w:rsid w:val="00B06BD2"/>
    <w:rsid w:val="00BC32F7"/>
    <w:rsid w:val="00BE2F74"/>
    <w:rsid w:val="00C015A3"/>
    <w:rsid w:val="00D37B3D"/>
    <w:rsid w:val="00FC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A3"/>
  </w:style>
  <w:style w:type="paragraph" w:styleId="Heading1">
    <w:name w:val="heading 1"/>
    <w:basedOn w:val="Normal"/>
    <w:next w:val="Normal"/>
    <w:link w:val="Heading1Char"/>
    <w:uiPriority w:val="9"/>
    <w:qFormat/>
    <w:rsid w:val="00D37B3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C76"/>
    <w:pPr>
      <w:spacing w:after="0" w:line="240" w:lineRule="auto"/>
    </w:pPr>
    <w:rPr>
      <w:rFonts w:eastAsiaTheme="minorEastAsia"/>
    </w:rPr>
  </w:style>
  <w:style w:type="character" w:customStyle="1" w:styleId="NoSpacingChar">
    <w:name w:val="No Spacing Char"/>
    <w:basedOn w:val="DefaultParagraphFont"/>
    <w:link w:val="NoSpacing"/>
    <w:uiPriority w:val="1"/>
    <w:rsid w:val="006F1C76"/>
    <w:rPr>
      <w:rFonts w:eastAsiaTheme="minorEastAsia"/>
    </w:rPr>
  </w:style>
  <w:style w:type="paragraph" w:styleId="BalloonText">
    <w:name w:val="Balloon Text"/>
    <w:basedOn w:val="Normal"/>
    <w:link w:val="BalloonTextChar"/>
    <w:uiPriority w:val="99"/>
    <w:semiHidden/>
    <w:unhideWhenUsed/>
    <w:rsid w:val="006F1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C76"/>
    <w:rPr>
      <w:rFonts w:ascii="Tahoma" w:hAnsi="Tahoma" w:cs="Tahoma"/>
      <w:sz w:val="16"/>
      <w:szCs w:val="16"/>
    </w:rPr>
  </w:style>
  <w:style w:type="character" w:customStyle="1" w:styleId="Heading1Char">
    <w:name w:val="Heading 1 Char"/>
    <w:basedOn w:val="DefaultParagraphFont"/>
    <w:link w:val="Heading1"/>
    <w:uiPriority w:val="9"/>
    <w:rsid w:val="00D37B3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37B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74BF568F9347899E1D671A49629B79"/>
        <w:category>
          <w:name w:val="General"/>
          <w:gallery w:val="placeholder"/>
        </w:category>
        <w:types>
          <w:type w:val="bbPlcHdr"/>
        </w:types>
        <w:behaviors>
          <w:behavior w:val="content"/>
        </w:behaviors>
        <w:guid w:val="{1B27B9D6-89B1-4673-82BF-E7D7602D702E}"/>
      </w:docPartPr>
      <w:docPartBody>
        <w:p w:rsidR="000C4D25" w:rsidRDefault="000C4D25" w:rsidP="000C4D25">
          <w:pPr>
            <w:pStyle w:val="3C74BF568F9347899E1D671A49629B79"/>
          </w:pPr>
          <w:r>
            <w:rPr>
              <w:rFonts w:asciiTheme="majorHAnsi" w:eastAsiaTheme="majorEastAsia" w:hAnsiTheme="majorHAnsi" w:cstheme="majorBidi"/>
              <w:sz w:val="72"/>
              <w:szCs w:val="72"/>
            </w:rPr>
            <w:t>[Type the document title]</w:t>
          </w:r>
        </w:p>
      </w:docPartBody>
    </w:docPart>
    <w:docPart>
      <w:docPartPr>
        <w:name w:val="15A506479ADF49DEB9DE0EECFFC9DC93"/>
        <w:category>
          <w:name w:val="General"/>
          <w:gallery w:val="placeholder"/>
        </w:category>
        <w:types>
          <w:type w:val="bbPlcHdr"/>
        </w:types>
        <w:behaviors>
          <w:behavior w:val="content"/>
        </w:behaviors>
        <w:guid w:val="{C3E42DC1-B91C-4324-8D2C-3D110D834F9E}"/>
      </w:docPartPr>
      <w:docPartBody>
        <w:p w:rsidR="000C4D25" w:rsidRDefault="000C4D25" w:rsidP="000C4D25">
          <w:pPr>
            <w:pStyle w:val="15A506479ADF49DEB9DE0EECFFC9DC93"/>
          </w:pPr>
          <w:r>
            <w:rPr>
              <w:rFonts w:asciiTheme="majorHAnsi" w:eastAsiaTheme="majorEastAsia" w:hAnsiTheme="majorHAnsi" w:cstheme="majorBidi"/>
              <w:sz w:val="36"/>
              <w:szCs w:val="36"/>
            </w:rPr>
            <w:t>[Pick the date]</w:t>
          </w:r>
        </w:p>
      </w:docPartBody>
    </w:docPart>
    <w:docPart>
      <w:docPartPr>
        <w:name w:val="BBCFC75A09794C22A926FAF595697130"/>
        <w:category>
          <w:name w:val="General"/>
          <w:gallery w:val="placeholder"/>
        </w:category>
        <w:types>
          <w:type w:val="bbPlcHdr"/>
        </w:types>
        <w:behaviors>
          <w:behavior w:val="content"/>
        </w:behaviors>
        <w:guid w:val="{E5197CCF-FF0A-42AA-AEAE-8C511AC0F32A}"/>
      </w:docPartPr>
      <w:docPartBody>
        <w:p w:rsidR="000C4D25" w:rsidRDefault="000C4D25" w:rsidP="000C4D25">
          <w:pPr>
            <w:pStyle w:val="BBCFC75A09794C22A926FAF595697130"/>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4D25"/>
    <w:rsid w:val="00081882"/>
    <w:rsid w:val="000C4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4BF568F9347899E1D671A49629B79">
    <w:name w:val="3C74BF568F9347899E1D671A49629B79"/>
    <w:rsid w:val="000C4D25"/>
  </w:style>
  <w:style w:type="paragraph" w:customStyle="1" w:styleId="15A506479ADF49DEB9DE0EECFFC9DC93">
    <w:name w:val="15A506479ADF49DEB9DE0EECFFC9DC93"/>
    <w:rsid w:val="000C4D25"/>
  </w:style>
  <w:style w:type="paragraph" w:customStyle="1" w:styleId="BBCFC75A09794C22A926FAF595697130">
    <w:name w:val="BBCFC75A09794C22A926FAF595697130"/>
    <w:rsid w:val="000C4D25"/>
  </w:style>
  <w:style w:type="paragraph" w:customStyle="1" w:styleId="FF7D86E0508D412DBBCB1E842C7B6B41">
    <w:name w:val="FF7D86E0508D412DBBCB1E842C7B6B41"/>
    <w:rsid w:val="000C4D25"/>
  </w:style>
  <w:style w:type="paragraph" w:customStyle="1" w:styleId="BE8E663D21604E95907E3E0F05BE0118">
    <w:name w:val="BE8E663D21604E95907E3E0F05BE0118"/>
    <w:rsid w:val="000C4D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2019-12-14T00:00:00</PublishDate>
  <Abstract>CLASS=1A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ROB19</b:Tag>
    <b:SourceType>DocumentFromInternetSite</b:SourceType>
    <b:Guid>{F16B5E14-AB3B-4240-89DA-7CB1ADB84E0B}</b:Guid>
    <b:LCID>0</b:LCID>
    <b:Author>
      <b:Author>
        <b:NameList>
          <b:Person>
            <b:Last>ROBITZSKI</b:Last>
            <b:First>DAN</b:First>
          </b:Person>
        </b:NameList>
      </b:Author>
    </b:Author>
    <b:Title>The U.S. Army Is Using Virtual Reality Combat to Train Soldiers</b:Title>
    <b:Year>2019</b:Year>
    <b:InternetSiteTitle>futurism</b:InternetSiteTitle>
    <b:Month>MARCH</b:Month>
    <b:Day>22</b:Day>
    <b:URL>https://futurism.com/army-soldiers-vr-combat-training</b:URL>
    <b:RefOrder>1</b:RefOrder>
  </b:Source>
  <b:Source>
    <b:Tag>Use18</b:Tag>
    <b:SourceType>DocumentFromInternetSite</b:SourceType>
    <b:Guid>{65760C64-806B-4C01-83F0-AABBFCD51C2E}</b:Guid>
    <b:LCID>0</b:LCID>
    <b:Title>Uses of Virtual Reality in Education</b:Title>
    <b:InternetSiteTitle>crissh</b:InternetSiteTitle>
    <b:Year>2018</b:Year>
    <b:Month>OCTOBER</b:Month>
    <b:Day>17</b:Day>
    <b:URL>https://www.crissh2020.eu/uses-of-virtual-reality-in-education/</b:URL>
    <b:RefOrder>2</b:RefOrder>
  </b:Source>
  <b:Source>
    <b:Tag>Vir</b:Tag>
    <b:SourceType>DocumentFromInternetSite</b:SourceType>
    <b:Guid>{89C4F249-EDA0-4103-993A-B6F02FAC8603}</b:Guid>
    <b:LCID>0</b:LCID>
    <b:Title>Virtual Reality in Healthcare</b:Title>
    <b:InternetSiteTitle>visualise.com</b:InternetSiteTitle>
    <b:URL>https://visualise.com/virtual-reality/virtual-reality-healthcare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2341C-F32A-4447-BD7E-DAE0EED3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IICT ASSIGNMENT 2 </vt:lpstr>
    </vt:vector>
  </TitlesOfParts>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IICT ASSIGNMENT 2</dc:title>
  <dc:subject>DHA SUFFA UNIVERSITY</dc:subject>
  <dc:creator>hp</dc:creator>
  <cp:lastModifiedBy>hp</cp:lastModifiedBy>
  <cp:revision>2</cp:revision>
  <dcterms:created xsi:type="dcterms:W3CDTF">2019-12-14T06:32:00Z</dcterms:created>
  <dcterms:modified xsi:type="dcterms:W3CDTF">2019-12-14T09:11:00Z</dcterms:modified>
</cp:coreProperties>
</file>