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239"/>
        <w:tblW w:w="5000" w:type="pct"/>
        <w:tblBorders>
          <w:left w:val="single" w:sz="18" w:space="0" w:color="4F81BD" w:themeColor="accent1"/>
        </w:tblBorders>
        <w:tblLook w:val="04A0"/>
      </w:tblPr>
      <w:tblGrid>
        <w:gridCol w:w="9590"/>
      </w:tblGrid>
      <w:tr w:rsidR="008B03A7" w:rsidTr="008B03A7">
        <w:trPr>
          <w:trHeight w:val="705"/>
        </w:trPr>
        <w:sdt>
          <w:sdtPr>
            <w:rPr>
              <w:rFonts w:asciiTheme="majorHAnsi" w:eastAsiaTheme="majorEastAsia" w:hAnsiTheme="majorHAnsi" w:cstheme="majorBidi"/>
              <w:b/>
              <w:sz w:val="56"/>
              <w:szCs w:val="56"/>
            </w:rPr>
            <w:alias w:val="Company"/>
            <w:id w:val="13406915"/>
            <w:placeholder>
              <w:docPart w:val="73C2A7B9D21444AFAC04660CFD620CB7"/>
            </w:placeholder>
            <w:dataBinding w:prefixMappings="xmlns:ns0='http://schemas.openxmlformats.org/officeDocument/2006/extended-properties'" w:xpath="/ns0:Properties[1]/ns0:Company[1]" w:storeItemID="{6668398D-A668-4E3E-A5EB-62B293D839F1}"/>
            <w:text/>
          </w:sdtPr>
          <w:sdtContent>
            <w:tc>
              <w:tcPr>
                <w:tcW w:w="10054" w:type="dxa"/>
                <w:tcMar>
                  <w:top w:w="216" w:type="dxa"/>
                  <w:left w:w="115" w:type="dxa"/>
                  <w:bottom w:w="216" w:type="dxa"/>
                  <w:right w:w="115" w:type="dxa"/>
                </w:tcMar>
              </w:tcPr>
              <w:p w:rsidR="008B03A7" w:rsidRPr="008B03A7" w:rsidRDefault="008B03A7" w:rsidP="008B03A7">
                <w:pPr>
                  <w:pStyle w:val="NoSpacing"/>
                  <w:rPr>
                    <w:rFonts w:asciiTheme="majorHAnsi" w:eastAsiaTheme="majorEastAsia" w:hAnsiTheme="majorHAnsi" w:cstheme="majorBidi"/>
                    <w:sz w:val="56"/>
                    <w:szCs w:val="56"/>
                  </w:rPr>
                </w:pPr>
                <w:r w:rsidRPr="008B03A7">
                  <w:rPr>
                    <w:rFonts w:asciiTheme="majorHAnsi" w:eastAsiaTheme="majorEastAsia" w:hAnsiTheme="majorHAnsi" w:cstheme="majorBidi"/>
                    <w:b/>
                    <w:sz w:val="56"/>
                    <w:szCs w:val="56"/>
                  </w:rPr>
                  <w:t>DHA SUFFA UNIVERSITY</w:t>
                </w:r>
              </w:p>
            </w:tc>
          </w:sdtContent>
        </w:sdt>
      </w:tr>
      <w:tr w:rsidR="008B03A7" w:rsidTr="008B03A7">
        <w:trPr>
          <w:trHeight w:val="2753"/>
        </w:trPr>
        <w:tc>
          <w:tcPr>
            <w:tcW w:w="10054" w:type="dxa"/>
          </w:tcPr>
          <w:sdt>
            <w:sdtPr>
              <w:rPr>
                <w:rFonts w:asciiTheme="majorHAnsi" w:eastAsiaTheme="majorEastAsia" w:hAnsiTheme="majorHAnsi" w:cstheme="majorBidi"/>
                <w:b/>
                <w:i/>
                <w:color w:val="4F81BD" w:themeColor="accent1"/>
                <w:sz w:val="96"/>
                <w:szCs w:val="96"/>
                <w:u w:val="thick"/>
              </w:rPr>
              <w:alias w:val="Title"/>
              <w:id w:val="13406919"/>
              <w:placeholder>
                <w:docPart w:val="182CD602DBDB4350BABABB360BD6707A"/>
              </w:placeholder>
              <w:dataBinding w:prefixMappings="xmlns:ns0='http://schemas.openxmlformats.org/package/2006/metadata/core-properties' xmlns:ns1='http://purl.org/dc/elements/1.1/'" w:xpath="/ns0:coreProperties[1]/ns1:title[1]" w:storeItemID="{6C3C8BC8-F283-45AE-878A-BAB7291924A1}"/>
              <w:text/>
            </w:sdtPr>
            <w:sdtContent>
              <w:p w:rsidR="008B03A7" w:rsidRDefault="008B03A7" w:rsidP="008B03A7">
                <w:pPr>
                  <w:pStyle w:val="NoSpacing"/>
                  <w:jc w:val="center"/>
                  <w:rPr>
                    <w:rFonts w:asciiTheme="majorHAnsi" w:eastAsiaTheme="majorEastAsia" w:hAnsiTheme="majorHAnsi" w:cstheme="majorBidi"/>
                    <w:color w:val="4F81BD" w:themeColor="accent1"/>
                    <w:sz w:val="80"/>
                    <w:szCs w:val="80"/>
                  </w:rPr>
                </w:pPr>
                <w:r w:rsidRPr="008B03A7">
                  <w:rPr>
                    <w:rFonts w:asciiTheme="majorHAnsi" w:eastAsiaTheme="majorEastAsia" w:hAnsiTheme="majorHAnsi" w:cstheme="majorBidi"/>
                    <w:b/>
                    <w:i/>
                    <w:color w:val="4F81BD" w:themeColor="accent1"/>
                    <w:sz w:val="96"/>
                    <w:szCs w:val="96"/>
                    <w:u w:val="thick"/>
                  </w:rPr>
                  <w:t>IICT ASSIGNMENT #01 /CS191092</w:t>
                </w:r>
              </w:p>
            </w:sdtContent>
          </w:sdt>
        </w:tc>
      </w:tr>
      <w:tr w:rsidR="008B03A7" w:rsidTr="008B03A7">
        <w:trPr>
          <w:trHeight w:val="2665"/>
        </w:trPr>
        <w:tc>
          <w:tcPr>
            <w:tcW w:w="10054" w:type="dxa"/>
            <w:tcMar>
              <w:top w:w="216" w:type="dxa"/>
              <w:left w:w="115" w:type="dxa"/>
              <w:bottom w:w="216" w:type="dxa"/>
              <w:right w:w="115" w:type="dxa"/>
            </w:tcMar>
          </w:tcPr>
          <w:sdt>
            <w:sdtPr>
              <w:rPr>
                <w:rFonts w:asciiTheme="majorHAnsi" w:eastAsiaTheme="majorEastAsia" w:hAnsiTheme="majorHAnsi" w:cstheme="majorBidi"/>
                <w:b/>
                <w:sz w:val="56"/>
                <w:szCs w:val="56"/>
              </w:rPr>
              <w:alias w:val="Subtitle"/>
              <w:id w:val="13406923"/>
              <w:placeholder>
                <w:docPart w:val="96AFDFC412B04489866D271336454798"/>
              </w:placeholder>
              <w:dataBinding w:prefixMappings="xmlns:ns0='http://schemas.openxmlformats.org/package/2006/metadata/core-properties' xmlns:ns1='http://purl.org/dc/elements/1.1/'" w:xpath="/ns0:coreProperties[1]/ns1:subject[1]" w:storeItemID="{6C3C8BC8-F283-45AE-878A-BAB7291924A1}"/>
              <w:text/>
            </w:sdtPr>
            <w:sdtContent>
              <w:p w:rsidR="008B03A7" w:rsidRPr="00BD3D04" w:rsidRDefault="008B03A7" w:rsidP="000A4453">
                <w:pPr>
                  <w:pStyle w:val="NoSpacing"/>
                  <w:rPr>
                    <w:rFonts w:asciiTheme="majorHAnsi" w:eastAsiaTheme="majorEastAsia" w:hAnsiTheme="majorHAnsi" w:cstheme="majorBidi"/>
                    <w:b/>
                    <w:sz w:val="44"/>
                    <w:szCs w:val="44"/>
                  </w:rPr>
                </w:pPr>
                <w:r w:rsidRPr="008B03A7">
                  <w:rPr>
                    <w:rFonts w:asciiTheme="majorHAnsi" w:eastAsiaTheme="majorEastAsia" w:hAnsiTheme="majorHAnsi" w:cstheme="majorBidi"/>
                    <w:b/>
                    <w:sz w:val="56"/>
                    <w:szCs w:val="56"/>
                  </w:rPr>
                  <w:t>Subjects:</w:t>
                </w:r>
              </w:p>
            </w:sdtContent>
          </w:sdt>
          <w:p w:rsidR="008B03A7" w:rsidRDefault="008B03A7" w:rsidP="000A4453">
            <w:pPr>
              <w:pStyle w:val="NoSpacing"/>
              <w:rPr>
                <w:rFonts w:ascii="Batang" w:eastAsia="Batang" w:hAnsi="Batang" w:cstheme="majorBidi"/>
                <w:sz w:val="72"/>
                <w:szCs w:val="72"/>
              </w:rPr>
            </w:pPr>
            <w:r>
              <w:rPr>
                <w:rFonts w:ascii="Batang" w:eastAsia="Batang" w:hAnsi="Batang" w:cstheme="majorBidi"/>
                <w:sz w:val="72"/>
                <w:szCs w:val="72"/>
              </w:rPr>
              <w:t>1.EXPERT SYSTEMS IN AGRICULTURE</w:t>
            </w:r>
          </w:p>
          <w:p w:rsidR="008B03A7" w:rsidRPr="008B03A7" w:rsidRDefault="008B03A7" w:rsidP="000A4453">
            <w:pPr>
              <w:pStyle w:val="NoSpacing"/>
              <w:rPr>
                <w:rFonts w:ascii="Batang" w:eastAsia="Batang" w:hAnsi="Batang" w:cstheme="majorBidi"/>
                <w:sz w:val="72"/>
                <w:szCs w:val="72"/>
              </w:rPr>
            </w:pPr>
            <w:r w:rsidRPr="008B03A7">
              <w:rPr>
                <w:rFonts w:ascii="Batang" w:eastAsia="Batang" w:hAnsi="Batang" w:cstheme="majorBidi"/>
                <w:sz w:val="72"/>
                <w:szCs w:val="72"/>
              </w:rPr>
              <w:t>2.BAN ON HUAWEI</w:t>
            </w:r>
          </w:p>
          <w:p w:rsidR="008B03A7" w:rsidRDefault="008B03A7" w:rsidP="000A4453">
            <w:pPr>
              <w:pStyle w:val="NoSpacing"/>
              <w:rPr>
                <w:rFonts w:asciiTheme="majorHAnsi" w:eastAsiaTheme="majorEastAsia" w:hAnsiTheme="majorHAnsi" w:cstheme="majorBidi"/>
              </w:rPr>
            </w:pPr>
            <w:r w:rsidRPr="008B03A7">
              <w:rPr>
                <w:rFonts w:ascii="Batang" w:eastAsia="Batang" w:hAnsi="Batang" w:cstheme="majorBidi"/>
                <w:sz w:val="72"/>
                <w:szCs w:val="72"/>
              </w:rPr>
              <w:t>3.COMPARISON BETWEEN EMAIL AND COMMUNICATION</w:t>
            </w:r>
          </w:p>
        </w:tc>
      </w:tr>
    </w:tbl>
    <w:p w:rsidR="008B03A7" w:rsidRDefault="008B03A7" w:rsidP="008B03A7"/>
    <w:p w:rsidR="008B03A7" w:rsidRDefault="008B03A7"/>
    <w:p w:rsidR="008B03A7" w:rsidRDefault="008B03A7">
      <w:r>
        <w:br w:type="page"/>
      </w:r>
    </w:p>
    <w:p w:rsidR="00F33AC4" w:rsidRDefault="008B03A7">
      <w:pPr>
        <w:rPr>
          <w:rFonts w:ascii="Cooper Black" w:hAnsi="Cooper Black"/>
          <w:sz w:val="44"/>
          <w:szCs w:val="44"/>
        </w:rPr>
      </w:pPr>
      <w:proofErr w:type="gramStart"/>
      <w:r>
        <w:rPr>
          <w:rFonts w:ascii="Cooper Black" w:hAnsi="Cooper Black"/>
          <w:sz w:val="44"/>
          <w:szCs w:val="44"/>
        </w:rPr>
        <w:lastRenderedPageBreak/>
        <w:t>Q.APPLICATIONS  OF</w:t>
      </w:r>
      <w:proofErr w:type="gramEnd"/>
      <w:r>
        <w:rPr>
          <w:rFonts w:ascii="Cooper Black" w:hAnsi="Cooper Black"/>
          <w:sz w:val="44"/>
          <w:szCs w:val="44"/>
        </w:rPr>
        <w:t xml:space="preserve"> EXPERT SYSTEMS IN AGRICULTURE?</w:t>
      </w:r>
    </w:p>
    <w:p w:rsidR="008B03A7" w:rsidRDefault="008B03A7">
      <w:pPr>
        <w:rPr>
          <w:rFonts w:ascii="Arial Black" w:hAnsi="Arial Black"/>
          <w:sz w:val="20"/>
          <w:szCs w:val="20"/>
        </w:rPr>
      </w:pPr>
      <w:r>
        <w:rPr>
          <w:rFonts w:ascii="Cooper Black" w:hAnsi="Cooper Black"/>
          <w:sz w:val="44"/>
          <w:szCs w:val="44"/>
        </w:rPr>
        <w:t>ANS)ex</w:t>
      </w:r>
      <w:r w:rsidR="003921E6">
        <w:rPr>
          <w:rFonts w:ascii="Cooper Black" w:hAnsi="Cooper Black"/>
          <w:sz w:val="44"/>
          <w:szCs w:val="44"/>
        </w:rPr>
        <w:t>pert systems have a variety of applications in agriculture as they assist farmers in determining the suitability of crop for their farmland and help in maintaining and managing them and yields very effective outcomes and one of it’s recently invented applications are handling of crop diseases.</w:t>
      </w:r>
      <w:sdt>
        <w:sdtPr>
          <w:rPr>
            <w:rFonts w:ascii="Cooper Black" w:hAnsi="Cooper Black"/>
            <w:sz w:val="44"/>
            <w:szCs w:val="44"/>
          </w:rPr>
          <w:id w:val="492952"/>
          <w:citation/>
        </w:sdtPr>
        <w:sdtEndPr>
          <w:rPr>
            <w:rFonts w:ascii="Arial Black" w:hAnsi="Arial Black"/>
            <w:sz w:val="20"/>
            <w:szCs w:val="20"/>
          </w:rPr>
        </w:sdtEndPr>
        <w:sdtContent>
          <w:r w:rsidR="00242CE2" w:rsidRPr="00226F1D">
            <w:rPr>
              <w:rFonts w:ascii="Arial Black" w:hAnsi="Arial Black"/>
              <w:sz w:val="20"/>
              <w:szCs w:val="20"/>
            </w:rPr>
            <w:fldChar w:fldCharType="begin"/>
          </w:r>
          <w:r w:rsidR="003921E6" w:rsidRPr="00226F1D">
            <w:rPr>
              <w:rFonts w:ascii="Arial Black" w:hAnsi="Arial Black"/>
              <w:sz w:val="20"/>
              <w:szCs w:val="20"/>
            </w:rPr>
            <w:instrText xml:space="preserve"> CITATION DKS17 \l 1033 </w:instrText>
          </w:r>
          <w:r w:rsidR="00242CE2" w:rsidRPr="00226F1D">
            <w:rPr>
              <w:rFonts w:ascii="Arial Black" w:hAnsi="Arial Black"/>
              <w:sz w:val="20"/>
              <w:szCs w:val="20"/>
            </w:rPr>
            <w:fldChar w:fldCharType="separate"/>
          </w:r>
          <w:r w:rsidR="000012DA">
            <w:rPr>
              <w:rFonts w:ascii="Arial Black" w:hAnsi="Arial Black"/>
              <w:noProof/>
              <w:sz w:val="20"/>
              <w:szCs w:val="20"/>
            </w:rPr>
            <w:t xml:space="preserve"> </w:t>
          </w:r>
          <w:r w:rsidR="000012DA" w:rsidRPr="000012DA">
            <w:rPr>
              <w:rFonts w:ascii="Arial Black" w:hAnsi="Arial Black"/>
              <w:noProof/>
              <w:sz w:val="20"/>
              <w:szCs w:val="20"/>
            </w:rPr>
            <w:t>(D.K. Sreekantha Desai, 2017)</w:t>
          </w:r>
          <w:r w:rsidR="00242CE2" w:rsidRPr="00226F1D">
            <w:rPr>
              <w:rFonts w:ascii="Arial Black" w:hAnsi="Arial Black"/>
              <w:sz w:val="20"/>
              <w:szCs w:val="20"/>
            </w:rPr>
            <w:fldChar w:fldCharType="end"/>
          </w:r>
        </w:sdtContent>
      </w:sdt>
    </w:p>
    <w:p w:rsidR="00226F1D" w:rsidRDefault="00226F1D">
      <w:pPr>
        <w:rPr>
          <w:rFonts w:ascii="Arial Black" w:hAnsi="Arial Black"/>
          <w:sz w:val="20"/>
          <w:szCs w:val="20"/>
        </w:rPr>
      </w:pPr>
    </w:p>
    <w:p w:rsidR="00226F1D" w:rsidRDefault="00226F1D" w:rsidP="00226F1D">
      <w:pPr>
        <w:rPr>
          <w:rFonts w:ascii="Cooper Black" w:hAnsi="Cooper Black"/>
          <w:b/>
          <w:sz w:val="44"/>
          <w:szCs w:val="44"/>
        </w:rPr>
      </w:pPr>
      <w:r w:rsidRPr="00226F1D">
        <w:rPr>
          <w:rFonts w:ascii="Cooper Black" w:hAnsi="Cooper Black"/>
          <w:b/>
          <w:sz w:val="44"/>
          <w:szCs w:val="44"/>
        </w:rPr>
        <w:t xml:space="preserve">Q2. Pentagon banned </w:t>
      </w:r>
      <w:proofErr w:type="spellStart"/>
      <w:r w:rsidRPr="00226F1D">
        <w:rPr>
          <w:rFonts w:ascii="Cooper Black" w:hAnsi="Cooper Black"/>
          <w:b/>
          <w:sz w:val="44"/>
          <w:szCs w:val="44"/>
        </w:rPr>
        <w:t>Huawei</w:t>
      </w:r>
      <w:proofErr w:type="spellEnd"/>
      <w:r w:rsidRPr="00226F1D">
        <w:rPr>
          <w:rFonts w:ascii="Cooper Black" w:hAnsi="Cooper Black"/>
          <w:b/>
          <w:sz w:val="44"/>
          <w:szCs w:val="44"/>
        </w:rPr>
        <w:t xml:space="preserve"> and ZTE phones in 2018. Why?</w:t>
      </w:r>
    </w:p>
    <w:p w:rsidR="00226F1D" w:rsidRDefault="00226F1D">
      <w:pPr>
        <w:rPr>
          <w:rFonts w:ascii="Cooper Black" w:hAnsi="Cooper Black"/>
          <w:b/>
          <w:sz w:val="44"/>
          <w:szCs w:val="44"/>
        </w:rPr>
      </w:pPr>
      <w:r>
        <w:rPr>
          <w:rFonts w:ascii="Cooper Black" w:hAnsi="Cooper Black"/>
          <w:b/>
          <w:sz w:val="44"/>
          <w:szCs w:val="44"/>
        </w:rPr>
        <w:t>ANS)</w:t>
      </w:r>
      <w:proofErr w:type="spellStart"/>
      <w:r>
        <w:rPr>
          <w:rFonts w:ascii="Cooper Black" w:hAnsi="Cooper Black"/>
          <w:b/>
          <w:sz w:val="44"/>
          <w:szCs w:val="44"/>
        </w:rPr>
        <w:t>huawei</w:t>
      </w:r>
      <w:proofErr w:type="spellEnd"/>
      <w:r>
        <w:rPr>
          <w:rFonts w:ascii="Cooper Black" w:hAnsi="Cooper Black"/>
          <w:b/>
          <w:sz w:val="44"/>
          <w:szCs w:val="44"/>
        </w:rPr>
        <w:t xml:space="preserve"> and ZTE  phones were banned due to the pentagon’s  belief  that  they  could   cause  risk  to  national  security  </w:t>
      </w:r>
      <w:r w:rsidR="0079458B">
        <w:rPr>
          <w:rFonts w:ascii="Cooper Black" w:hAnsi="Cooper Black"/>
          <w:b/>
          <w:sz w:val="44"/>
          <w:szCs w:val="44"/>
        </w:rPr>
        <w:t xml:space="preserve">as  china  could  order  </w:t>
      </w:r>
      <w:proofErr w:type="spellStart"/>
      <w:r w:rsidR="0079458B">
        <w:rPr>
          <w:rFonts w:ascii="Cooper Black" w:hAnsi="Cooper Black"/>
          <w:b/>
          <w:sz w:val="44"/>
          <w:szCs w:val="44"/>
        </w:rPr>
        <w:t>huawei</w:t>
      </w:r>
      <w:proofErr w:type="spellEnd"/>
      <w:r w:rsidR="0079458B">
        <w:rPr>
          <w:rFonts w:ascii="Cooper Black" w:hAnsi="Cooper Black"/>
          <w:b/>
          <w:sz w:val="44"/>
          <w:szCs w:val="44"/>
        </w:rPr>
        <w:t xml:space="preserve">  Manufacturers  to  hack  and  trace  the  whereabouts  of  American  soldiers  who  use  </w:t>
      </w:r>
      <w:proofErr w:type="spellStart"/>
      <w:r w:rsidR="0079458B">
        <w:rPr>
          <w:rFonts w:ascii="Cooper Black" w:hAnsi="Cooper Black"/>
          <w:b/>
          <w:sz w:val="44"/>
          <w:szCs w:val="44"/>
        </w:rPr>
        <w:t>huawei</w:t>
      </w:r>
      <w:proofErr w:type="spellEnd"/>
      <w:r w:rsidR="0079458B">
        <w:rPr>
          <w:rFonts w:ascii="Cooper Black" w:hAnsi="Cooper Black"/>
          <w:b/>
          <w:sz w:val="44"/>
          <w:szCs w:val="44"/>
        </w:rPr>
        <w:t xml:space="preserve">   and  ZTE  phones  and  </w:t>
      </w:r>
      <w:r w:rsidR="0079458B">
        <w:rPr>
          <w:rFonts w:ascii="Cooper Black" w:hAnsi="Cooper Black"/>
          <w:b/>
          <w:sz w:val="44"/>
          <w:szCs w:val="44"/>
        </w:rPr>
        <w:lastRenderedPageBreak/>
        <w:t>conduct  undetected  espionage  through  hacking  into the  phones.</w:t>
      </w:r>
      <w:sdt>
        <w:sdtPr>
          <w:rPr>
            <w:rFonts w:ascii="Cooper Black" w:hAnsi="Cooper Black"/>
            <w:b/>
            <w:sz w:val="44"/>
            <w:szCs w:val="44"/>
          </w:rPr>
          <w:id w:val="492955"/>
          <w:citation/>
        </w:sdtPr>
        <w:sdtContent>
          <w:r w:rsidR="00242CE2">
            <w:rPr>
              <w:rFonts w:ascii="Cooper Black" w:hAnsi="Cooper Black"/>
              <w:b/>
              <w:sz w:val="44"/>
              <w:szCs w:val="44"/>
            </w:rPr>
            <w:fldChar w:fldCharType="begin"/>
          </w:r>
          <w:r w:rsidR="0079458B">
            <w:rPr>
              <w:rFonts w:ascii="Cooper Black" w:hAnsi="Cooper Black"/>
              <w:b/>
              <w:sz w:val="44"/>
              <w:szCs w:val="44"/>
            </w:rPr>
            <w:instrText xml:space="preserve"> CITATION Lub19 \l 1033 </w:instrText>
          </w:r>
          <w:r w:rsidR="00242CE2">
            <w:rPr>
              <w:rFonts w:ascii="Cooper Black" w:hAnsi="Cooper Black"/>
              <w:b/>
              <w:sz w:val="44"/>
              <w:szCs w:val="44"/>
            </w:rPr>
            <w:fldChar w:fldCharType="separate"/>
          </w:r>
          <w:r w:rsidR="000012DA">
            <w:rPr>
              <w:rFonts w:ascii="Cooper Black" w:hAnsi="Cooper Black"/>
              <w:b/>
              <w:noProof/>
              <w:sz w:val="44"/>
              <w:szCs w:val="44"/>
            </w:rPr>
            <w:t xml:space="preserve"> </w:t>
          </w:r>
          <w:r w:rsidR="000012DA" w:rsidRPr="000012DA">
            <w:rPr>
              <w:rFonts w:ascii="Cooper Black" w:hAnsi="Cooper Black"/>
              <w:noProof/>
              <w:sz w:val="44"/>
              <w:szCs w:val="44"/>
            </w:rPr>
            <w:t>(Lubold, 2019)</w:t>
          </w:r>
          <w:r w:rsidR="00242CE2">
            <w:rPr>
              <w:rFonts w:ascii="Cooper Black" w:hAnsi="Cooper Black"/>
              <w:b/>
              <w:sz w:val="44"/>
              <w:szCs w:val="44"/>
            </w:rPr>
            <w:fldChar w:fldCharType="end"/>
          </w:r>
        </w:sdtContent>
      </w:sdt>
    </w:p>
    <w:p w:rsidR="0079458B" w:rsidRDefault="0079458B" w:rsidP="0079458B">
      <w:pPr>
        <w:rPr>
          <w:rFonts w:ascii="Cooper Black" w:hAnsi="Cooper Black"/>
          <w:b/>
          <w:sz w:val="44"/>
          <w:szCs w:val="44"/>
        </w:rPr>
      </w:pPr>
    </w:p>
    <w:p w:rsidR="0079458B" w:rsidRPr="0079458B" w:rsidRDefault="0079458B" w:rsidP="0079458B">
      <w:pPr>
        <w:rPr>
          <w:rFonts w:ascii="Cooper Black" w:hAnsi="Cooper Black"/>
          <w:b/>
          <w:sz w:val="44"/>
          <w:szCs w:val="44"/>
        </w:rPr>
      </w:pPr>
      <w:r w:rsidRPr="0079458B">
        <w:rPr>
          <w:rFonts w:ascii="Cooper Black" w:hAnsi="Cooper Black"/>
          <w:b/>
          <w:sz w:val="44"/>
          <w:szCs w:val="44"/>
        </w:rPr>
        <w:t>Q3. Compare the use of email to the use of the telephone and of conventional letters sent via the postal system. Which kinds of communications are best suited for which medium?</w:t>
      </w:r>
    </w:p>
    <w:p w:rsidR="006D7942" w:rsidRDefault="0079458B" w:rsidP="006D7942">
      <w:pPr>
        <w:rPr>
          <w:rFonts w:ascii="Cooper Black" w:hAnsi="Cooper Black"/>
          <w:sz w:val="44"/>
          <w:szCs w:val="44"/>
        </w:rPr>
      </w:pPr>
      <w:r>
        <w:rPr>
          <w:rFonts w:ascii="Cooper Black" w:hAnsi="Cooper Black"/>
          <w:sz w:val="44"/>
          <w:szCs w:val="44"/>
        </w:rPr>
        <w:t>ANS)</w:t>
      </w:r>
      <w:r w:rsidR="00A371CD">
        <w:rPr>
          <w:rFonts w:ascii="Cooper Black" w:hAnsi="Cooper Black"/>
          <w:sz w:val="44"/>
          <w:szCs w:val="44"/>
        </w:rPr>
        <w:t xml:space="preserve">EMAIL THROUGH MOBILE PHONES IS INFINITELY BETTER AND EFFECTIVE THAN SENDING THROUGH POSTAL AS IT IS LESS TIME  CONSUMING  AND  QUICK  BUT  IN  COMPARISON  TO  TELEPHONES THROUGH WHICH ONE CAN HAVE  CONTINUOUS  COMMUNICATION </w:t>
      </w:r>
      <w:r w:rsidR="006D7942">
        <w:rPr>
          <w:rFonts w:ascii="Cooper Black" w:hAnsi="Cooper Black"/>
          <w:sz w:val="44"/>
          <w:szCs w:val="44"/>
        </w:rPr>
        <w:t xml:space="preserve">RATHER  THAN HAVING  TO CONSTANTLY  WAIT  FOR  EACH  MAIL  TO BE  RESPONDED  TO,TELEPHONE  IS  THE BETTER  OPTION  THAN  EMAIL.  </w:t>
      </w:r>
    </w:p>
    <w:p w:rsidR="006D7942" w:rsidRPr="006D7942" w:rsidRDefault="006D7942" w:rsidP="006D7942">
      <w:pPr>
        <w:pStyle w:val="Heading1"/>
        <w:rPr>
          <w:rFonts w:ascii="Cooper Black" w:eastAsiaTheme="minorHAnsi" w:hAnsi="Cooper Black" w:cstheme="minorBidi"/>
          <w:b w:val="0"/>
          <w:bCs w:val="0"/>
          <w:color w:val="auto"/>
          <w:sz w:val="44"/>
          <w:szCs w:val="44"/>
          <w:lang w:bidi="ar-SA"/>
        </w:rPr>
      </w:pPr>
    </w:p>
    <w:sdt>
      <w:sdtPr>
        <w:rPr>
          <w:rFonts w:asciiTheme="minorHAnsi" w:eastAsiaTheme="minorHAnsi" w:hAnsiTheme="minorHAnsi" w:cstheme="minorBidi"/>
          <w:b w:val="0"/>
          <w:bCs w:val="0"/>
          <w:color w:val="auto"/>
          <w:sz w:val="22"/>
          <w:szCs w:val="22"/>
          <w:lang w:bidi="ar-SA"/>
        </w:rPr>
        <w:id w:val="492954"/>
        <w:docPartObj>
          <w:docPartGallery w:val="Bibliographies"/>
          <w:docPartUnique/>
        </w:docPartObj>
      </w:sdtPr>
      <w:sdtContent>
        <w:p w:rsidR="00A371CD" w:rsidRDefault="00A371CD" w:rsidP="006D7942">
          <w:pPr>
            <w:pStyle w:val="Heading1"/>
            <w:rPr>
              <w:rFonts w:asciiTheme="minorHAnsi" w:eastAsiaTheme="minorHAnsi" w:hAnsiTheme="minorHAnsi" w:cstheme="minorBidi"/>
              <w:b w:val="0"/>
              <w:bCs w:val="0"/>
              <w:color w:val="auto"/>
              <w:sz w:val="22"/>
              <w:szCs w:val="22"/>
              <w:lang w:bidi="ar-SA"/>
            </w:rPr>
          </w:pPr>
        </w:p>
        <w:p w:rsidR="00A371CD" w:rsidRDefault="00A371CD" w:rsidP="00A371CD"/>
        <w:p w:rsidR="00A371CD" w:rsidRDefault="00A371CD" w:rsidP="00A371CD"/>
        <w:p w:rsidR="00A371CD" w:rsidRDefault="00A371CD" w:rsidP="00A371CD"/>
        <w:p w:rsidR="00A371CD" w:rsidRDefault="00A371CD" w:rsidP="00A371CD"/>
        <w:p w:rsidR="00A371CD" w:rsidRDefault="00A371CD" w:rsidP="00A371CD"/>
        <w:p w:rsidR="00A371CD" w:rsidRDefault="00A371CD" w:rsidP="00A371CD"/>
        <w:p w:rsidR="0079458B" w:rsidRDefault="0079458B">
          <w:pPr>
            <w:pStyle w:val="Heading1"/>
          </w:pPr>
        </w:p>
        <w:sdt>
          <w:sdtPr>
            <w:id w:val="111145805"/>
            <w:bibliography/>
          </w:sdtPr>
          <w:sdtContent>
            <w:p w:rsidR="00A371CD" w:rsidRDefault="00A371CD" w:rsidP="00A371CD">
              <w:pPr>
                <w:pStyle w:val="Bibliography"/>
              </w:pPr>
            </w:p>
            <w:p w:rsidR="00A371CD" w:rsidRDefault="00A371CD" w:rsidP="00A371CD">
              <w:pPr>
                <w:pStyle w:val="Bibliography"/>
              </w:pPr>
            </w:p>
            <w:sdt>
              <w:sdtPr>
                <w:rPr>
                  <w:b/>
                  <w:bCs/>
                </w:rPr>
                <w:id w:val="492957"/>
                <w:docPartObj>
                  <w:docPartGallery w:val="Bibliographies"/>
                  <w:docPartUnique/>
                </w:docPartObj>
              </w:sdtPr>
              <w:sdtEndPr>
                <w:rPr>
                  <w:b w:val="0"/>
                  <w:bCs w:val="0"/>
                  <w:sz w:val="36"/>
                  <w:szCs w:val="36"/>
                </w:rPr>
              </w:sdtEndPr>
              <w:sdtContent>
                <w:p w:rsidR="000012DA" w:rsidRDefault="000012DA" w:rsidP="00A371CD">
                  <w:pPr>
                    <w:pStyle w:val="Bibliography"/>
                  </w:pPr>
                  <w:r>
                    <w:t>Bibliography</w:t>
                  </w:r>
                </w:p>
                <w:sdt>
                  <w:sdtPr>
                    <w:rPr>
                      <w:sz w:val="36"/>
                      <w:szCs w:val="36"/>
                    </w:rPr>
                    <w:id w:val="492956"/>
                    <w:bibliography/>
                  </w:sdtPr>
                  <w:sdtContent>
                    <w:p w:rsidR="000012DA" w:rsidRPr="000012DA" w:rsidRDefault="00242CE2" w:rsidP="000012DA">
                      <w:pPr>
                        <w:pStyle w:val="Bibliography"/>
                        <w:rPr>
                          <w:noProof/>
                          <w:sz w:val="36"/>
                          <w:szCs w:val="36"/>
                        </w:rPr>
                      </w:pPr>
                      <w:r w:rsidRPr="000012DA">
                        <w:rPr>
                          <w:sz w:val="36"/>
                          <w:szCs w:val="36"/>
                        </w:rPr>
                        <w:fldChar w:fldCharType="begin"/>
                      </w:r>
                      <w:r w:rsidR="000012DA" w:rsidRPr="000012DA">
                        <w:rPr>
                          <w:sz w:val="36"/>
                          <w:szCs w:val="36"/>
                        </w:rPr>
                        <w:instrText xml:space="preserve"> BIBLIOGRAPHY </w:instrText>
                      </w:r>
                      <w:r w:rsidRPr="000012DA">
                        <w:rPr>
                          <w:sz w:val="36"/>
                          <w:szCs w:val="36"/>
                        </w:rPr>
                        <w:fldChar w:fldCharType="separate"/>
                      </w:r>
                      <w:r w:rsidR="000012DA" w:rsidRPr="000012DA">
                        <w:rPr>
                          <w:noProof/>
                          <w:sz w:val="36"/>
                          <w:szCs w:val="36"/>
                        </w:rPr>
                        <w:t xml:space="preserve">D.K. Sreekantha Desai, M. B. (2017). </w:t>
                      </w:r>
                      <w:r w:rsidR="000012DA" w:rsidRPr="000012DA">
                        <w:rPr>
                          <w:i/>
                          <w:iCs/>
                          <w:noProof/>
                          <w:sz w:val="36"/>
                          <w:szCs w:val="36"/>
                        </w:rPr>
                        <w:t>Applications of Expert Systems for Agricultural Crop Disease Diognosis.</w:t>
                      </w:r>
                      <w:r w:rsidR="000012DA" w:rsidRPr="000012DA">
                        <w:rPr>
                          <w:noProof/>
                          <w:sz w:val="36"/>
                          <w:szCs w:val="36"/>
                        </w:rPr>
                        <w:t xml:space="preserve"> M. B. Deepthi.</w:t>
                      </w:r>
                    </w:p>
                    <w:p w:rsidR="000012DA" w:rsidRPr="000012DA" w:rsidRDefault="000012DA" w:rsidP="000012DA">
                      <w:pPr>
                        <w:pStyle w:val="Bibliography"/>
                        <w:rPr>
                          <w:noProof/>
                          <w:sz w:val="36"/>
                          <w:szCs w:val="36"/>
                        </w:rPr>
                      </w:pPr>
                      <w:r w:rsidRPr="000012DA">
                        <w:rPr>
                          <w:noProof/>
                          <w:sz w:val="36"/>
                          <w:szCs w:val="36"/>
                        </w:rPr>
                        <w:t xml:space="preserve">Lubold, S. W. ( 2019). Pentagon Orders Stores on Military Bases to Remove Huawei, ZTE Phones. </w:t>
                      </w:r>
                      <w:r w:rsidRPr="000012DA">
                        <w:rPr>
                          <w:i/>
                          <w:iCs/>
                          <w:noProof/>
                          <w:sz w:val="36"/>
                          <w:szCs w:val="36"/>
                        </w:rPr>
                        <w:t>the wall street journal</w:t>
                      </w:r>
                      <w:r w:rsidRPr="000012DA">
                        <w:rPr>
                          <w:noProof/>
                          <w:sz w:val="36"/>
                          <w:szCs w:val="36"/>
                        </w:rPr>
                        <w:t xml:space="preserve"> .</w:t>
                      </w:r>
                    </w:p>
                    <w:p w:rsidR="000012DA" w:rsidRPr="000012DA" w:rsidRDefault="00242CE2" w:rsidP="000012DA">
                      <w:pPr>
                        <w:rPr>
                          <w:sz w:val="36"/>
                          <w:szCs w:val="36"/>
                        </w:rPr>
                      </w:pPr>
                      <w:r w:rsidRPr="000012DA">
                        <w:rPr>
                          <w:sz w:val="36"/>
                          <w:szCs w:val="36"/>
                        </w:rPr>
                        <w:fldChar w:fldCharType="end"/>
                      </w:r>
                    </w:p>
                  </w:sdtContent>
                </w:sdt>
              </w:sdtContent>
            </w:sdt>
            <w:p w:rsidR="0079458B" w:rsidRDefault="00242CE2" w:rsidP="0079458B"/>
          </w:sdtContent>
        </w:sdt>
      </w:sdtContent>
    </w:sdt>
    <w:p w:rsidR="0079458B" w:rsidRPr="0079458B" w:rsidRDefault="0079458B">
      <w:pPr>
        <w:rPr>
          <w:rFonts w:ascii="Cooper Black" w:hAnsi="Cooper Black" w:cs="Aharoni"/>
          <w:sz w:val="36"/>
          <w:szCs w:val="36"/>
        </w:rPr>
      </w:pPr>
    </w:p>
    <w:sectPr w:rsidR="0079458B" w:rsidRPr="0079458B" w:rsidSect="00F33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3A7"/>
    <w:rsid w:val="000012DA"/>
    <w:rsid w:val="00226F1D"/>
    <w:rsid w:val="00242CE2"/>
    <w:rsid w:val="003921E6"/>
    <w:rsid w:val="006D7942"/>
    <w:rsid w:val="0079458B"/>
    <w:rsid w:val="008B03A7"/>
    <w:rsid w:val="00A371CD"/>
    <w:rsid w:val="00F33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3A7"/>
  </w:style>
  <w:style w:type="paragraph" w:styleId="Heading1">
    <w:name w:val="heading 1"/>
    <w:basedOn w:val="Normal"/>
    <w:next w:val="Normal"/>
    <w:link w:val="Heading1Char"/>
    <w:uiPriority w:val="9"/>
    <w:qFormat/>
    <w:rsid w:val="0079458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03A7"/>
    <w:pPr>
      <w:spacing w:after="0" w:line="240" w:lineRule="auto"/>
    </w:pPr>
    <w:rPr>
      <w:rFonts w:eastAsiaTheme="minorEastAsia"/>
    </w:rPr>
  </w:style>
  <w:style w:type="character" w:customStyle="1" w:styleId="NoSpacingChar">
    <w:name w:val="No Spacing Char"/>
    <w:basedOn w:val="DefaultParagraphFont"/>
    <w:link w:val="NoSpacing"/>
    <w:uiPriority w:val="1"/>
    <w:rsid w:val="008B03A7"/>
    <w:rPr>
      <w:rFonts w:eastAsiaTheme="minorEastAsia"/>
    </w:rPr>
  </w:style>
  <w:style w:type="paragraph" w:styleId="BalloonText">
    <w:name w:val="Balloon Text"/>
    <w:basedOn w:val="Normal"/>
    <w:link w:val="BalloonTextChar"/>
    <w:uiPriority w:val="99"/>
    <w:semiHidden/>
    <w:unhideWhenUsed/>
    <w:rsid w:val="008B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3A7"/>
    <w:rPr>
      <w:rFonts w:ascii="Tahoma" w:hAnsi="Tahoma" w:cs="Tahoma"/>
      <w:sz w:val="16"/>
      <w:szCs w:val="16"/>
    </w:rPr>
  </w:style>
  <w:style w:type="character" w:customStyle="1" w:styleId="Heading1Char">
    <w:name w:val="Heading 1 Char"/>
    <w:basedOn w:val="DefaultParagraphFont"/>
    <w:link w:val="Heading1"/>
    <w:uiPriority w:val="9"/>
    <w:rsid w:val="0079458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945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C2A7B9D21444AFAC04660CFD620CB7"/>
        <w:category>
          <w:name w:val="General"/>
          <w:gallery w:val="placeholder"/>
        </w:category>
        <w:types>
          <w:type w:val="bbPlcHdr"/>
        </w:types>
        <w:behaviors>
          <w:behavior w:val="content"/>
        </w:behaviors>
        <w:guid w:val="{863086A3-BDC0-4D2A-81B2-CD633AC47263}"/>
      </w:docPartPr>
      <w:docPartBody>
        <w:p w:rsidR="00464D5A" w:rsidRDefault="009714D6" w:rsidP="009714D6">
          <w:pPr>
            <w:pStyle w:val="73C2A7B9D21444AFAC04660CFD620CB7"/>
          </w:pPr>
          <w:r>
            <w:rPr>
              <w:rFonts w:asciiTheme="majorHAnsi" w:eastAsiaTheme="majorEastAsia" w:hAnsiTheme="majorHAnsi" w:cstheme="majorBidi"/>
            </w:rPr>
            <w:t>[Type the company name]</w:t>
          </w:r>
        </w:p>
      </w:docPartBody>
    </w:docPart>
    <w:docPart>
      <w:docPartPr>
        <w:name w:val="182CD602DBDB4350BABABB360BD6707A"/>
        <w:category>
          <w:name w:val="General"/>
          <w:gallery w:val="placeholder"/>
        </w:category>
        <w:types>
          <w:type w:val="bbPlcHdr"/>
        </w:types>
        <w:behaviors>
          <w:behavior w:val="content"/>
        </w:behaviors>
        <w:guid w:val="{7F198D34-C17F-48CB-A373-5C5E06BFA58D}"/>
      </w:docPartPr>
      <w:docPartBody>
        <w:p w:rsidR="00464D5A" w:rsidRDefault="009714D6" w:rsidP="009714D6">
          <w:pPr>
            <w:pStyle w:val="182CD602DBDB4350BABABB360BD6707A"/>
          </w:pPr>
          <w:r>
            <w:rPr>
              <w:rFonts w:asciiTheme="majorHAnsi" w:eastAsiaTheme="majorEastAsia" w:hAnsiTheme="majorHAnsi" w:cstheme="majorBidi"/>
              <w:color w:val="4F81BD" w:themeColor="accent1"/>
              <w:sz w:val="80"/>
              <w:szCs w:val="80"/>
            </w:rPr>
            <w:t>[Type the document title]</w:t>
          </w:r>
        </w:p>
      </w:docPartBody>
    </w:docPart>
    <w:docPart>
      <w:docPartPr>
        <w:name w:val="96AFDFC412B04489866D271336454798"/>
        <w:category>
          <w:name w:val="General"/>
          <w:gallery w:val="placeholder"/>
        </w:category>
        <w:types>
          <w:type w:val="bbPlcHdr"/>
        </w:types>
        <w:behaviors>
          <w:behavior w:val="content"/>
        </w:behaviors>
        <w:guid w:val="{3B135252-361A-4AD4-8F39-7450E1502447}"/>
      </w:docPartPr>
      <w:docPartBody>
        <w:p w:rsidR="00464D5A" w:rsidRDefault="009714D6" w:rsidP="009714D6">
          <w:pPr>
            <w:pStyle w:val="96AFDFC412B04489866D271336454798"/>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14D6"/>
    <w:rsid w:val="00464D5A"/>
    <w:rsid w:val="009714D6"/>
    <w:rsid w:val="00F26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2A7B9D21444AFAC04660CFD620CB7">
    <w:name w:val="73C2A7B9D21444AFAC04660CFD620CB7"/>
    <w:rsid w:val="009714D6"/>
  </w:style>
  <w:style w:type="paragraph" w:customStyle="1" w:styleId="182CD602DBDB4350BABABB360BD6707A">
    <w:name w:val="182CD602DBDB4350BABABB360BD6707A"/>
    <w:rsid w:val="009714D6"/>
  </w:style>
  <w:style w:type="paragraph" w:customStyle="1" w:styleId="96AFDFC412B04489866D271336454798">
    <w:name w:val="96AFDFC412B04489866D271336454798"/>
    <w:rsid w:val="009714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DKS17</b:Tag>
    <b:SourceType>Report</b:SourceType>
    <b:Guid>{FEDBBB7A-034C-4DC6-BBA9-96AB9E3631A3}</b:Guid>
    <b:LCID>0</b:LCID>
    <b:Author>
      <b:Author>
        <b:NameList>
          <b:Person>
            <b:Last>D.K. Sreekantha Desai</b:Last>
            <b:First>M.</b:First>
            <b:Middle>B. Deepthi</b:Middle>
          </b:Person>
        </b:NameList>
      </b:Author>
    </b:Author>
    <b:Title>Applications of Expert Systems for Agricultural Crop Disease Diognosis</b:Title>
    <b:Year>2017</b:Year>
    <b:Publisher>M. B. Deepthi</b:Publisher>
    <b:RefOrder>1</b:RefOrder>
  </b:Source>
  <b:Source>
    <b:Tag>Lub19</b:Tag>
    <b:SourceType>JournalArticle</b:SourceType>
    <b:Guid>{18E89991-4FF7-4BDD-8F4F-80347943A12C}</b:Guid>
    <b:LCID>0</b:LCID>
    <b:Author>
      <b:Author>
        <b:NameList>
          <b:Person>
            <b:Last>Lubold</b:Last>
            <b:First>Stu</b:First>
            <b:Middle>Woo and Gordon</b:Middle>
          </b:Person>
        </b:NameList>
      </b:Author>
    </b:Author>
    <b:Title>Pentagon Orders Stores on Military Bases to Remove Huawei, ZTE Phones</b:Title>
    <b:Year> 2019</b:Year>
    <b:JournalName>the wall street journal</b:JournalName>
    <b:RefOrder>2</b:RefOrder>
  </b:Source>
</b:Sources>
</file>

<file path=customXml/itemProps1.xml><?xml version="1.0" encoding="utf-8"?>
<ds:datastoreItem xmlns:ds="http://schemas.openxmlformats.org/officeDocument/2006/customXml" ds:itemID="{0A8132B6-FCB4-4C61-9DA1-DCAD7D55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IICT ASSIGNMENT #01 /CS191092</vt:lpstr>
    </vt:vector>
  </TitlesOfParts>
  <Company>DHA SUFFA UNIVERSITY</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IICT ASSIGNMENT #01 /CS191092</dc:title>
  <dc:subject>Subjects:</dc:subject>
  <dc:creator>hp</dc:creator>
  <cp:lastModifiedBy>hp</cp:lastModifiedBy>
  <cp:revision>3</cp:revision>
  <dcterms:created xsi:type="dcterms:W3CDTF">2019-10-19T08:29:00Z</dcterms:created>
  <dcterms:modified xsi:type="dcterms:W3CDTF">2019-10-20T07:27:00Z</dcterms:modified>
</cp:coreProperties>
</file>