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056E6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2924810" cy="174307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9248" cy="178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2785110" cy="17887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0787" cy="185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drawing>
          <wp:inline distT="0" distB="0" distL="0" distR="0">
            <wp:extent cx="2835910" cy="18383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2684" cy="186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C974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868420" cy="30372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8063" cy="307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drawing>
          <wp:inline distT="0" distB="0" distL="0" distR="0">
            <wp:extent cx="3972560" cy="2983230"/>
            <wp:effectExtent l="0" t="0" r="889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290" cy="300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6BA3">
      <w:pPr>
        <w:rPr>
          <w:sz w:val="20"/>
          <w:szCs w:val="20"/>
        </w:rPr>
      </w:pPr>
      <w:r>
        <w:rPr>
          <w:sz w:val="20"/>
          <w:szCs w:val="20"/>
          <w:highlight w:val="green"/>
        </w:rPr>
        <w:t>VECTOR</w:t>
      </w:r>
      <w:r>
        <w:rPr>
          <w:sz w:val="20"/>
          <w:szCs w:val="20"/>
        </w:rPr>
        <w:t xml:space="preserve">{ After 10 size 100% peruguthundi}  </w:t>
      </w:r>
      <w:r>
        <w:rPr>
          <w:sz w:val="20"/>
          <w:szCs w:val="20"/>
          <w:highlight w:val="green"/>
        </w:rPr>
        <w:t>Array List</w:t>
      </w:r>
      <w:r>
        <w:rPr>
          <w:sz w:val="20"/>
          <w:szCs w:val="20"/>
        </w:rPr>
        <w:t xml:space="preserve">{ After 10 size sagame peruguthundi } </w:t>
      </w:r>
      <w:r>
        <w:rPr>
          <w:sz w:val="20"/>
          <w:szCs w:val="20"/>
          <w:highlight w:val="green"/>
        </w:rPr>
        <w:t>Stack</w:t>
      </w:r>
      <w:r>
        <w:rPr>
          <w:sz w:val="20"/>
          <w:szCs w:val="20"/>
        </w:rPr>
        <w:t xml:space="preserve"> :{ LIFO Principal} </w:t>
      </w:r>
      <w:r>
        <w:rPr>
          <w:sz w:val="20"/>
          <w:szCs w:val="20"/>
          <w:highlight w:val="green"/>
        </w:rPr>
        <w:t>Linked List</w:t>
      </w:r>
      <w:r>
        <w:rPr>
          <w:sz w:val="20"/>
          <w:szCs w:val="20"/>
        </w:rPr>
        <w:t xml:space="preserve"> :{ LIST &amp; Queue rendu Extend } </w:t>
      </w:r>
      <w:r>
        <w:rPr>
          <w:sz w:val="20"/>
          <w:szCs w:val="20"/>
          <w:highlight w:val="yellow"/>
        </w:rPr>
        <w:t>ex: Train bogi , Total List lo starting and Ending Null values vuntayy{ Previous&amp; Next}</w:t>
      </w:r>
      <w:r>
        <w:rPr>
          <w:sz w:val="20"/>
          <w:szCs w:val="20"/>
        </w:rPr>
        <w:t xml:space="preserve"> ,  Element ni get chesetappudu Total size / 2 = target Index   10/2 </w:t>
      </w:r>
      <w:r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target index 4 – &gt; 5&gt;4 avithe left side or 5&lt;4 avithe Right side ki velthundi  , List implementation Object ni base chesukoni vuntadi</w:t>
      </w:r>
    </w:p>
    <w:p w14:paraId="131A9266">
      <w:pPr>
        <w:rPr>
          <w:rFonts w:hint="default"/>
          <w:sz w:val="20"/>
          <w:szCs w:val="20"/>
          <w:highlight w:val="none"/>
          <w:lang w:val="en-US"/>
        </w:rPr>
      </w:pPr>
      <w:r>
        <w:rPr>
          <w:sz w:val="20"/>
          <w:szCs w:val="20"/>
          <w:highlight w:val="green"/>
        </w:rPr>
        <w:t>Priority Queue</w:t>
      </w:r>
      <w:r>
        <w:rPr>
          <w:sz w:val="20"/>
          <w:szCs w:val="20"/>
        </w:rPr>
        <w:t xml:space="preserve"> :  {</w:t>
      </w:r>
      <w:r>
        <w:rPr>
          <w:sz w:val="20"/>
          <w:szCs w:val="20"/>
          <w:highlight w:val="green"/>
        </w:rPr>
        <w:t>FIFO</w:t>
      </w:r>
      <w:r>
        <w:rPr>
          <w:sz w:val="20"/>
          <w:szCs w:val="20"/>
        </w:rPr>
        <w:t>, ex : Hospital que}Head – high importan</w:t>
      </w:r>
      <w:r>
        <w:rPr>
          <w:rFonts w:hint="default"/>
          <w:sz w:val="20"/>
          <w:szCs w:val="20"/>
          <w:lang w:val="en-US"/>
        </w:rPr>
        <w:t xml:space="preserve"> &amp; delete</w:t>
      </w:r>
      <w:r>
        <w:rPr>
          <w:sz w:val="20"/>
          <w:szCs w:val="20"/>
        </w:rPr>
        <w:t xml:space="preserve"> , Tail –  insert</w:t>
      </w:r>
      <w:r>
        <w:rPr>
          <w:sz w:val="20"/>
          <w:szCs w:val="20"/>
          <w:highlight w:val="green"/>
        </w:rPr>
        <w:t>Array deque</w:t>
      </w:r>
      <w:r>
        <w:rPr>
          <w:sz w:val="20"/>
          <w:szCs w:val="20"/>
        </w:rPr>
        <w:t xml:space="preserve"> :head high values anedi NO, insertion order : Yes</w:t>
      </w:r>
      <w:r>
        <w:rPr>
          <w:rFonts w:hint="default"/>
          <w:sz w:val="20"/>
          <w:szCs w:val="20"/>
          <w:lang w:val="en-US"/>
        </w:rPr>
        <w:t xml:space="preserve"> and delete &amp; insert can apply both Head &amp; Tail</w:t>
      </w:r>
      <w:r>
        <w:rPr>
          <w:sz w:val="20"/>
          <w:szCs w:val="20"/>
        </w:rPr>
        <w:t xml:space="preserve">}   </w:t>
      </w:r>
      <w:r>
        <w:rPr>
          <w:rFonts w:hint="default"/>
          <w:sz w:val="20"/>
          <w:szCs w:val="20"/>
          <w:highlight w:val="green"/>
          <w:lang w:val="en-US"/>
        </w:rPr>
        <w:t>SET</w:t>
      </w:r>
      <w:r>
        <w:rPr>
          <w:rFonts w:hint="default"/>
          <w:sz w:val="20"/>
          <w:szCs w:val="20"/>
          <w:highlight w:val="none"/>
          <w:lang w:val="en-US"/>
        </w:rPr>
        <w:t xml:space="preserve"> </w:t>
      </w:r>
      <w:r>
        <w:rPr>
          <w:sz w:val="20"/>
          <w:szCs w:val="20"/>
        </w:rPr>
        <w:t xml:space="preserve">anedi </w:t>
      </w:r>
      <w:r>
        <w:rPr>
          <w:sz w:val="20"/>
          <w:szCs w:val="20"/>
          <w:lang w:val="en-US"/>
        </w:rPr>
        <w:t>internal</w:t>
      </w:r>
      <w:r>
        <w:rPr>
          <w:sz w:val="20"/>
          <w:szCs w:val="20"/>
        </w:rPr>
        <w:t xml:space="preserve"> ga Mpas ni use chesukuntadi , </w:t>
      </w:r>
      <w:r>
        <w:rPr>
          <w:sz w:val="20"/>
          <w:szCs w:val="20"/>
          <w:highlight w:val="none"/>
        </w:rPr>
        <w:t xml:space="preserve">set </w:t>
      </w:r>
      <w:r>
        <w:rPr>
          <w:sz w:val="20"/>
          <w:szCs w:val="20"/>
        </w:rPr>
        <w:t>lo values ni update cheyatam ante deleate cheyatame,</w:t>
      </w:r>
      <w:r>
        <w:rPr>
          <w:rFonts w:hint="default"/>
          <w:sz w:val="20"/>
          <w:szCs w:val="20"/>
          <w:lang w:val="en-US"/>
        </w:rPr>
        <w:t xml:space="preserve">NO duplicates </w:t>
      </w:r>
      <w:r>
        <w:rPr>
          <w:sz w:val="20"/>
          <w:szCs w:val="20"/>
        </w:rPr>
        <w:t xml:space="preserve"> (key, value gane store avuthundi, value palce dummy object vuntundi</w:t>
      </w:r>
      <w:r>
        <w:rPr>
          <w:rFonts w:hint="default"/>
          <w:sz w:val="20"/>
          <w:szCs w:val="20"/>
          <w:lang w:val="en-US"/>
        </w:rPr>
        <w:t xml:space="preserve"> </w:t>
      </w:r>
      <w:r>
        <w:rPr>
          <w:rFonts w:hint="default"/>
          <w:sz w:val="20"/>
          <w:szCs w:val="20"/>
          <w:highlight w:val="green"/>
          <w:lang w:val="en-US"/>
        </w:rPr>
        <w:t>MAP</w:t>
      </w:r>
      <w:r>
        <w:rPr>
          <w:rFonts w:hint="default"/>
          <w:sz w:val="20"/>
          <w:szCs w:val="20"/>
          <w:highlight w:val="none"/>
          <w:lang w:val="en-US"/>
        </w:rPr>
        <w:t xml:space="preserve"> data store in KEY, VALUE pair , No duplicates and update means deleting the  existing values </w:t>
      </w:r>
    </w:p>
    <w:p w14:paraId="3D62D9F8">
      <w:pPr>
        <w:rPr>
          <w:sz w:val="20"/>
          <w:szCs w:val="20"/>
        </w:rPr>
      </w:pPr>
      <w:r>
        <w:rPr>
          <w:sz w:val="20"/>
          <w:szCs w:val="20"/>
          <w:lang w:eastAsia="en-IN"/>
        </w:rPr>
        <w:drawing>
          <wp:inline distT="0" distB="0" distL="0" distR="0">
            <wp:extent cx="3905250" cy="5864225"/>
            <wp:effectExtent l="0" t="0" r="0" b="3175"/>
            <wp:docPr id="14" name="Picture 14" descr="60+ Java 8 Interview Questions And Ans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60+ Java 8 Interview Questions And Answer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3905" cy="5996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4371975" cy="5858510"/>
            <wp:effectExtent l="0" t="0" r="9525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617" cy="592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C013">
      <w:pPr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drawing>
          <wp:inline distT="0" distB="0" distL="0" distR="0">
            <wp:extent cx="4215765" cy="1337945"/>
            <wp:effectExtent l="0" t="0" r="13335" b="146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576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114300" distR="114300">
            <wp:extent cx="4220845" cy="1496060"/>
            <wp:effectExtent l="0" t="0" r="8255" b="889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0845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7A09E">
      <w:pPr>
        <w:rPr>
          <w:sz w:val="20"/>
          <w:szCs w:val="20"/>
        </w:rPr>
      </w:pPr>
      <w:r>
        <w:rPr>
          <w:sz w:val="20"/>
          <w:szCs w:val="20"/>
          <w:lang w:eastAsia="en-IN"/>
        </w:rPr>
        <w:drawing>
          <wp:inline distT="0" distB="0" distL="0" distR="0">
            <wp:extent cx="3064510" cy="3592195"/>
            <wp:effectExtent l="0" t="0" r="2540" b="8255"/>
            <wp:docPr id="18" name="Picture 18" descr="Java 8 Interview Questions and Ans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Java 8 Interview Questions and Answer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114300" distR="114300">
            <wp:extent cx="5047615" cy="3190240"/>
            <wp:effectExtent l="0" t="0" r="635" b="1016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7615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4ADAA">
      <w:pPr>
        <w:rPr>
          <w:sz w:val="20"/>
          <w:szCs w:val="20"/>
        </w:rPr>
      </w:pPr>
      <w:bookmarkStart w:id="0" w:name="_GoBack"/>
      <w:bookmarkEnd w:id="0"/>
    </w:p>
    <w:p w14:paraId="0A3BF913">
      <w:pPr>
        <w:rPr>
          <w:sz w:val="20"/>
          <w:szCs w:val="20"/>
        </w:rPr>
      </w:pPr>
    </w:p>
    <w:p w14:paraId="4BAAFB67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4200525" cy="19437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1541" cy="195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lang w:eastAsia="en-IN"/>
        </w:rPr>
        <w:t xml:space="preserve"> </w:t>
      </w:r>
      <w:r>
        <w:rPr>
          <w:sz w:val="20"/>
          <w:szCs w:val="20"/>
        </w:rPr>
        <w:drawing>
          <wp:inline distT="0" distB="0" distL="0" distR="0">
            <wp:extent cx="4558030" cy="19475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4269" cy="196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BF31">
      <w:pPr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drawing>
          <wp:inline distT="0" distB="0" distL="0" distR="0">
            <wp:extent cx="3319780" cy="24403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0055" cy="244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lang w:eastAsia="en-IN"/>
        </w:rPr>
        <w:t xml:space="preserve"> </w:t>
      </w:r>
      <w:r>
        <w:rPr>
          <w:sz w:val="20"/>
          <w:szCs w:val="20"/>
          <w:lang w:eastAsia="en-IN"/>
        </w:rPr>
        <w:drawing>
          <wp:inline distT="0" distB="0" distL="0" distR="0">
            <wp:extent cx="4344670" cy="1772285"/>
            <wp:effectExtent l="0" t="0" r="17780" b="184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5119" cy="177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AE5C">
      <w:pPr>
        <w:rPr>
          <w:sz w:val="20"/>
          <w:szCs w:val="20"/>
          <w:lang w:eastAsia="en-IN"/>
        </w:rPr>
      </w:pPr>
    </w:p>
    <w:p w14:paraId="74E6F11C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</w:p>
    <w:p w14:paraId="2410B1B9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</w:p>
    <w:p w14:paraId="1DAA49C0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7393305" cy="2967990"/>
            <wp:effectExtent l="0" t="0" r="1714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93305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B1E4C">
      <w:pPr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37"/>
        <w:gridCol w:w="8332"/>
        <w:gridCol w:w="90"/>
      </w:tblGrid>
      <w:tr w14:paraId="2AF82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984F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lang w:val="en-US" w:eastAsia="zh-CN" w:bidi="ar"/>
              </w:rPr>
              <w:t>Question prompt (short)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A4522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lang w:val="en-US" w:eastAsia="zh-CN" w:bidi="ar"/>
              </w:rPr>
              <w:t>One-line recall answer / keywords</w:t>
            </w:r>
          </w:p>
        </w:tc>
      </w:tr>
      <w:tr w14:paraId="1E816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4D6F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What is OOP and its pillars?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4A654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Encapsulation, Inheritance, Polymorphism, Abstraction — examples: class/extends/interface.</w:t>
            </w:r>
          </w:p>
        </w:tc>
      </w:tr>
      <w:tr w14:paraId="76542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4119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 xml:space="preserve">Difference: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==</w:t>
            </w: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 xml:space="preserve"> vs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.equals()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0F805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==</w:t>
            </w: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 xml:space="preserve"> compares refs;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.equals()</w:t>
            </w: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 xml:space="preserve"> compares logical equality (override in String/POJO).</w:t>
            </w:r>
          </w:p>
        </w:tc>
      </w:tr>
      <w:tr w14:paraId="38D75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BF1D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Checked vs unchecked exceptions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7FE52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Checked = compile-time (IOException), unchecked = runtime (NullPointerException).</w:t>
            </w:r>
          </w:p>
        </w:tc>
      </w:tr>
      <w:tr w14:paraId="577F2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1500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Final vs finally vs finalize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446D4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final</w:t>
            </w: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 xml:space="preserve"> (const),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finally</w:t>
            </w: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 xml:space="preserve"> (block),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finalize()</w:t>
            </w: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 xml:space="preserve"> (GC hook — deprecated).</w:t>
            </w:r>
          </w:p>
        </w:tc>
      </w:tr>
      <w:tr w14:paraId="4CA2C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FCAA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String immutability &amp; StringBuilder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00DC3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String immutable → use StringBuilder for mutability/perf.</w:t>
            </w:r>
          </w:p>
        </w:tc>
      </w:tr>
      <w:tr w14:paraId="31E3F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45" w:type="dxa"/>
          <w:trHeight w:val="476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50BF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lang w:val="en-US" w:eastAsia="zh-CN" w:bidi="ar"/>
              </w:rPr>
              <w:t xml:space="preserve">   Prompt</w:t>
            </w:r>
          </w:p>
        </w:tc>
        <w:tc>
          <w:tcPr>
            <w:tcW w:w="8302" w:type="dxa"/>
            <w:shd w:val="clear" w:color="auto" w:fill="auto"/>
            <w:vAlign w:val="center"/>
          </w:tcPr>
          <w:p w14:paraId="4247F9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lang w:val="en-US" w:eastAsia="zh-CN" w:bidi="ar"/>
              </w:rPr>
              <w:t>Recall keywords</w:t>
            </w:r>
          </w:p>
        </w:tc>
      </w:tr>
      <w:tr w14:paraId="39E6A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45" w:type="dxa"/>
          <w:trHeight w:val="47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5B7B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ArrayList vs LinkedList</w:t>
            </w:r>
          </w:p>
        </w:tc>
        <w:tc>
          <w:tcPr>
            <w:tcW w:w="8302" w:type="dxa"/>
            <w:shd w:val="clear" w:color="auto" w:fill="auto"/>
            <w:vAlign w:val="center"/>
          </w:tcPr>
          <w:p w14:paraId="63D5D0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ArrayList: random access, resize cost; LinkedList: cheap inserts, no random access.</w:t>
            </w:r>
          </w:p>
        </w:tc>
      </w:tr>
      <w:tr w14:paraId="51233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45" w:type="dxa"/>
          <w:trHeight w:val="47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C81C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HashMap internal working</w:t>
            </w:r>
          </w:p>
        </w:tc>
        <w:tc>
          <w:tcPr>
            <w:tcW w:w="8302" w:type="dxa"/>
            <w:shd w:val="clear" w:color="auto" w:fill="auto"/>
            <w:vAlign w:val="center"/>
          </w:tcPr>
          <w:p w14:paraId="14E2A5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Buckets, hashCode(), equals(), resizing(load factor 0.75), separate chaining.</w:t>
            </w:r>
          </w:p>
        </w:tc>
      </w:tr>
      <w:tr w14:paraId="14944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45" w:type="dxa"/>
          <w:trHeight w:val="47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90A1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ConcurrentHashMap vs HashMap</w:t>
            </w:r>
          </w:p>
        </w:tc>
        <w:tc>
          <w:tcPr>
            <w:tcW w:w="8302" w:type="dxa"/>
            <w:shd w:val="clear" w:color="auto" w:fill="auto"/>
            <w:vAlign w:val="center"/>
          </w:tcPr>
          <w:p w14:paraId="4DC951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CHM: thread-safe, segment/lock-free bins; HashMap not thread-safe.</w:t>
            </w:r>
          </w:p>
        </w:tc>
      </w:tr>
      <w:tr w14:paraId="5DA65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45" w:type="dxa"/>
          <w:trHeight w:val="47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7DFF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Thread vs Runnable</w:t>
            </w:r>
          </w:p>
        </w:tc>
        <w:tc>
          <w:tcPr>
            <w:tcW w:w="8302" w:type="dxa"/>
            <w:shd w:val="clear" w:color="auto" w:fill="auto"/>
            <w:vAlign w:val="center"/>
          </w:tcPr>
          <w:p w14:paraId="0F8BA3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 xml:space="preserve">Thread extends Thread; Runnable single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run()</w:t>
            </w: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 xml:space="preserve"> to pass to Thread.</w:t>
            </w:r>
          </w:p>
        </w:tc>
      </w:tr>
      <w:tr w14:paraId="383C8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45" w:type="dxa"/>
          <w:trHeight w:val="49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133A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Synchronization mechanisms</w:t>
            </w:r>
          </w:p>
        </w:tc>
        <w:tc>
          <w:tcPr>
            <w:tcW w:w="8302" w:type="dxa"/>
            <w:shd w:val="clear" w:color="auto" w:fill="auto"/>
            <w:vAlign w:val="center"/>
          </w:tcPr>
          <w:p w14:paraId="5F0A02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synchronized</w:t>
            </w: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volatile</w:t>
            </w: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ReentrantLock</w:t>
            </w: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AtomicX</w:t>
            </w: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Concurrent</w:t>
            </w: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 xml:space="preserve"> collections.</w:t>
            </w:r>
          </w:p>
        </w:tc>
      </w:tr>
      <w:tr w14:paraId="5B360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45" w:type="dxa"/>
          <w:trHeight w:val="490" w:hRule="atLeast"/>
          <w:tblCellSpacing w:w="15" w:type="dxa"/>
        </w:trPr>
        <w:tc>
          <w:tcPr>
            <w:tcW w:w="3192" w:type="dxa"/>
            <w:shd w:val="clear" w:color="auto" w:fill="auto"/>
            <w:vAlign w:val="center"/>
          </w:tcPr>
          <w:p w14:paraId="721679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cs="Calibri" w:eastAsiaTheme="minorHAnsi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lang w:val="en-US" w:eastAsia="zh-CN" w:bidi="ar"/>
              </w:rPr>
              <w:t>Prompt</w:t>
            </w:r>
          </w:p>
        </w:tc>
        <w:tc>
          <w:tcPr>
            <w:tcW w:w="8302" w:type="dxa"/>
            <w:shd w:val="clear" w:color="auto" w:fill="auto"/>
            <w:vAlign w:val="center"/>
          </w:tcPr>
          <w:p w14:paraId="70137C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HAnsi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lang w:val="en-US" w:eastAsia="zh-CN" w:bidi="ar"/>
              </w:rPr>
              <w:t>Recall keywords</w:t>
            </w:r>
          </w:p>
        </w:tc>
      </w:tr>
      <w:tr w14:paraId="4B52F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45" w:type="dxa"/>
          <w:trHeight w:val="490" w:hRule="atLeast"/>
          <w:tblCellSpacing w:w="15" w:type="dxa"/>
        </w:trPr>
        <w:tc>
          <w:tcPr>
            <w:tcW w:w="3192" w:type="dxa"/>
            <w:shd w:val="clear" w:color="auto" w:fill="auto"/>
            <w:vAlign w:val="center"/>
          </w:tcPr>
          <w:p w14:paraId="1C64F4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HAnsi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JVM memory regions</w:t>
            </w:r>
          </w:p>
        </w:tc>
        <w:tc>
          <w:tcPr>
            <w:tcW w:w="8302" w:type="dxa"/>
            <w:shd w:val="clear" w:color="auto" w:fill="auto"/>
            <w:vAlign w:val="center"/>
          </w:tcPr>
          <w:p w14:paraId="4EADA8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HAnsi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Heap (Young/Old), Metaspace, Stack, GC manages heap.</w:t>
            </w:r>
          </w:p>
        </w:tc>
      </w:tr>
      <w:tr w14:paraId="1B65C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45" w:type="dxa"/>
          <w:trHeight w:val="490" w:hRule="atLeast"/>
          <w:tblCellSpacing w:w="15" w:type="dxa"/>
        </w:trPr>
        <w:tc>
          <w:tcPr>
            <w:tcW w:w="3192" w:type="dxa"/>
            <w:shd w:val="clear" w:color="auto" w:fill="auto"/>
            <w:vAlign w:val="center"/>
          </w:tcPr>
          <w:p w14:paraId="211809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HAnsi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GC types &amp; tuning</w:t>
            </w:r>
          </w:p>
        </w:tc>
        <w:tc>
          <w:tcPr>
            <w:tcW w:w="8302" w:type="dxa"/>
            <w:shd w:val="clear" w:color="auto" w:fill="auto"/>
            <w:vAlign w:val="center"/>
          </w:tcPr>
          <w:p w14:paraId="78106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HAnsi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Serial/Parallel/G1/ZGC; tune via heap sizes and GC flags.</w:t>
            </w:r>
          </w:p>
        </w:tc>
      </w:tr>
      <w:tr w14:paraId="19217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45" w:type="dxa"/>
          <w:trHeight w:val="490" w:hRule="atLeast"/>
          <w:tblCellSpacing w:w="15" w:type="dxa"/>
        </w:trPr>
        <w:tc>
          <w:tcPr>
            <w:tcW w:w="3192" w:type="dxa"/>
            <w:shd w:val="clear" w:color="auto" w:fill="auto"/>
            <w:vAlign w:val="center"/>
          </w:tcPr>
          <w:p w14:paraId="0D59D4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Classloading basics</w:t>
            </w:r>
          </w:p>
        </w:tc>
        <w:tc>
          <w:tcPr>
            <w:tcW w:w="8302" w:type="dxa"/>
            <w:shd w:val="clear" w:color="auto" w:fill="auto"/>
            <w:vAlign w:val="center"/>
          </w:tcPr>
          <w:p w14:paraId="3D302D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Bootstrap → Extension → Application; classloader delegation model.</w:t>
            </w:r>
          </w:p>
        </w:tc>
      </w:tr>
    </w:tbl>
    <w:p w14:paraId="7781B381">
      <w:pPr>
        <w:keepNext w:val="0"/>
        <w:keepLines w:val="0"/>
        <w:widowControl/>
        <w:suppressLineNumbers w:val="0"/>
        <w:rPr>
          <w:sz w:val="20"/>
          <w:szCs w:val="20"/>
        </w:rPr>
      </w:pPr>
    </w:p>
    <w:p w14:paraId="27B0478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7393305" cy="2967990"/>
            <wp:effectExtent l="0" t="0" r="1714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93305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563"/>
    <w:rsid w:val="0017597E"/>
    <w:rsid w:val="0020294A"/>
    <w:rsid w:val="00351815"/>
    <w:rsid w:val="00366BE8"/>
    <w:rsid w:val="003859D7"/>
    <w:rsid w:val="00424BFD"/>
    <w:rsid w:val="005652C9"/>
    <w:rsid w:val="006665E7"/>
    <w:rsid w:val="00695B56"/>
    <w:rsid w:val="006A7448"/>
    <w:rsid w:val="00743563"/>
    <w:rsid w:val="008553F3"/>
    <w:rsid w:val="00A33135"/>
    <w:rsid w:val="00B05EFB"/>
    <w:rsid w:val="00B6558E"/>
    <w:rsid w:val="00CC6DBE"/>
    <w:rsid w:val="00D97C91"/>
    <w:rsid w:val="00DC2D30"/>
    <w:rsid w:val="041D1579"/>
    <w:rsid w:val="0F852C14"/>
    <w:rsid w:val="1AF33750"/>
    <w:rsid w:val="200D799B"/>
    <w:rsid w:val="21D4060F"/>
    <w:rsid w:val="22A379E2"/>
    <w:rsid w:val="24BC69A7"/>
    <w:rsid w:val="25FB762A"/>
    <w:rsid w:val="26642739"/>
    <w:rsid w:val="2AF806EE"/>
    <w:rsid w:val="315C2580"/>
    <w:rsid w:val="32E51C10"/>
    <w:rsid w:val="35411059"/>
    <w:rsid w:val="35A2186D"/>
    <w:rsid w:val="3B716D3A"/>
    <w:rsid w:val="432610CA"/>
    <w:rsid w:val="4CC51539"/>
    <w:rsid w:val="4F8214BA"/>
    <w:rsid w:val="569276C7"/>
    <w:rsid w:val="5E6C4478"/>
    <w:rsid w:val="5FD32CF5"/>
    <w:rsid w:val="7161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TML Code"/>
    <w:basedOn w:val="3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8">
    <w:name w:val="Strong"/>
    <w:basedOn w:val="3"/>
    <w:qFormat/>
    <w:uiPriority w:val="22"/>
    <w:rPr>
      <w:b/>
      <w:bCs/>
    </w:rPr>
  </w:style>
  <w:style w:type="character" w:customStyle="1" w:styleId="9">
    <w:name w:val="Header Char"/>
    <w:basedOn w:val="3"/>
    <w:link w:val="6"/>
    <w:qFormat/>
    <w:uiPriority w:val="99"/>
  </w:style>
  <w:style w:type="character" w:customStyle="1" w:styleId="10">
    <w:name w:val="Footer Char"/>
    <w:basedOn w:val="3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134</Words>
  <Characters>767</Characters>
  <Lines>6</Lines>
  <Paragraphs>1</Paragraphs>
  <TotalTime>88</TotalTime>
  <ScaleCrop>false</ScaleCrop>
  <LinksUpToDate>false</LinksUpToDate>
  <CharactersWithSpaces>900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2025-01-28T19:18:00Z</dcterms:created>
  <dc:creator>Nagalinga L</dc:creator>
  <cp:lastModifiedBy>Chandu loves Me</cp:lastModifiedBy>
  <dcterms:modified xsi:type="dcterms:W3CDTF">2026-04-17T06:57:40Z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50A3D4DA29DB452CA48B40B77662F1C7_12</vt:lpwstr>
  </property>
</Properties>
</file>