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F3F52">
      <w:pPr>
        <w:ind w:firstLine="100" w:firstLineChars="50"/>
        <w:rPr>
          <w:rFonts w:hint="default"/>
          <w:sz w:val="20"/>
          <w:szCs w:val="20"/>
          <w:lang w:val="en-US"/>
        </w:rPr>
      </w:pPr>
      <w:r>
        <w:rPr>
          <w:rFonts w:hint="default"/>
          <w:sz w:val="20"/>
          <w:szCs w:val="20"/>
          <w:lang w:val="en-US"/>
        </w:rPr>
        <w:t>=============================== JRTP Real Time Tools ================================</w:t>
      </w:r>
    </w:p>
    <w:p w14:paraId="13FCC76B">
      <w:pPr>
        <w:ind w:firstLine="100" w:firstLineChars="50"/>
        <w:rPr>
          <w:rFonts w:hint="default"/>
          <w:sz w:val="20"/>
          <w:szCs w:val="20"/>
          <w:lang w:val="en-US"/>
        </w:rPr>
      </w:pPr>
    </w:p>
    <w:p w14:paraId="0D635A01">
      <w:pPr>
        <w:ind w:firstLine="3402" w:firstLineChars="1700"/>
        <w:rPr>
          <w:rFonts w:hint="default"/>
          <w:sz w:val="20"/>
          <w:szCs w:val="20"/>
          <w:lang w:val="en-US"/>
        </w:rPr>
      </w:pPr>
      <w:r>
        <w:rPr>
          <w:rFonts w:hint="default"/>
          <w:b/>
          <w:bCs/>
          <w:sz w:val="20"/>
          <w:szCs w:val="20"/>
          <w:lang w:val="en-US"/>
        </w:rPr>
        <w:t xml:space="preserve">Maven </w:t>
      </w:r>
    </w:p>
    <w:p w14:paraId="6D38DB70">
      <w:pPr>
        <w:ind w:firstLine="100" w:firstLineChars="50"/>
        <w:rPr>
          <w:rFonts w:hint="default"/>
          <w:sz w:val="20"/>
          <w:szCs w:val="20"/>
          <w:highlight w:val="green"/>
          <w:lang w:val="en-US"/>
        </w:rPr>
      </w:pPr>
      <w:r>
        <w:rPr>
          <w:rFonts w:hint="default"/>
          <w:sz w:val="20"/>
          <w:szCs w:val="20"/>
          <w:lang w:val="en-US"/>
        </w:rPr>
        <w:br w:type="textWrapping"/>
      </w:r>
      <w:r>
        <w:rPr>
          <w:rFonts w:hint="default"/>
          <w:sz w:val="20"/>
          <w:szCs w:val="20"/>
          <w:lang w:val="en-US"/>
        </w:rPr>
        <w:t xml:space="preserve">Maven :  Normal ga pom.xml lo manam yedavina </w:t>
      </w:r>
      <w:r>
        <w:rPr>
          <w:rFonts w:hint="default"/>
          <w:sz w:val="20"/>
          <w:szCs w:val="20"/>
          <w:highlight w:val="none"/>
          <w:lang w:val="en-US" w:eastAsia="zh-CN"/>
        </w:rPr>
        <w:t xml:space="preserve">dependency </w:t>
      </w:r>
      <w:r>
        <w:rPr>
          <w:rFonts w:hint="default"/>
          <w:sz w:val="20"/>
          <w:szCs w:val="20"/>
          <w:lang w:val="en-US"/>
        </w:rPr>
        <w:t xml:space="preserve">ni add chesethe a </w:t>
      </w:r>
      <w:r>
        <w:rPr>
          <w:rFonts w:hint="default"/>
          <w:sz w:val="20"/>
          <w:szCs w:val="20"/>
          <w:highlight w:val="none"/>
          <w:lang w:val="en-US" w:eastAsia="zh-CN"/>
        </w:rPr>
        <w:t xml:space="preserve">dependency </w:t>
      </w:r>
      <w:r>
        <w:rPr>
          <w:rFonts w:hint="default"/>
          <w:sz w:val="20"/>
          <w:szCs w:val="20"/>
          <w:lang w:val="en-US"/>
        </w:rPr>
        <w:t xml:space="preserve">ki kavalasina internal </w:t>
      </w:r>
      <w:r>
        <w:rPr>
          <w:rFonts w:hint="default"/>
          <w:sz w:val="20"/>
          <w:szCs w:val="20"/>
          <w:highlight w:val="none"/>
          <w:lang w:val="en-US" w:eastAsia="zh-CN"/>
        </w:rPr>
        <w:t xml:space="preserve">dependency </w:t>
      </w:r>
      <w:r>
        <w:rPr>
          <w:rFonts w:hint="default"/>
          <w:sz w:val="20"/>
          <w:szCs w:val="20"/>
          <w:lang w:val="en-US"/>
        </w:rPr>
        <w:t xml:space="preserve">ni kuda maven by default ga add chesthundi eila cheyatanni </w:t>
      </w:r>
      <w:r>
        <w:rPr>
          <w:rFonts w:hint="default"/>
          <w:sz w:val="20"/>
          <w:szCs w:val="20"/>
          <w:lang w:val="en-US"/>
        </w:rPr>
        <w:br w:type="textWrapping"/>
      </w:r>
      <w:r>
        <w:rPr>
          <w:rFonts w:hint="default"/>
          <w:sz w:val="20"/>
          <w:szCs w:val="20"/>
          <w:highlight w:val="green"/>
          <w:lang w:val="en-US"/>
        </w:rPr>
        <w:t xml:space="preserve">Transitive dipendency Management </w:t>
      </w:r>
    </w:p>
    <w:p w14:paraId="4E52AC28">
      <w:pPr>
        <w:ind w:firstLine="100" w:firstLineChars="50"/>
        <w:rPr>
          <w:rFonts w:hint="default"/>
          <w:sz w:val="20"/>
          <w:szCs w:val="20"/>
          <w:highlight w:val="green"/>
          <w:lang w:val="en-US"/>
        </w:rPr>
      </w:pPr>
    </w:p>
    <w:p w14:paraId="3E47374C">
      <w:pPr>
        <w:keepNext w:val="0"/>
        <w:keepLines w:val="0"/>
        <w:widowControl/>
        <w:suppressLineNumbers w:val="0"/>
        <w:spacing w:before="0" w:beforeAutospacing="0" w:after="0" w:afterAutospacing="0"/>
        <w:ind w:left="0" w:right="0"/>
        <w:jc w:val="left"/>
        <w:rPr>
          <w:rFonts w:hint="default"/>
          <w:sz w:val="20"/>
          <w:szCs w:val="20"/>
          <w:highlight w:val="green"/>
          <w:lang w:val="en-US"/>
        </w:rPr>
      </w:pPr>
      <w:r>
        <w:rPr>
          <w:rFonts w:hint="default"/>
          <w:sz w:val="20"/>
          <w:szCs w:val="20"/>
          <w:highlight w:val="none"/>
          <w:lang w:val="en-US"/>
        </w:rPr>
        <w:t xml:space="preserve">Maven lo </w:t>
      </w:r>
      <w:r>
        <w:rPr>
          <w:rFonts w:hint="default"/>
          <w:sz w:val="20"/>
          <w:szCs w:val="20"/>
          <w:highlight w:val="none"/>
          <w:lang w:val="en-US" w:eastAsia="zh-CN"/>
        </w:rPr>
        <w:t>dependencys anevi first time Central / Remote nuodi download avvi local lo store avuthay next time same dependency kavali ante local nuodi load avuthay or New avithene  Central / Remote point avuthay</w:t>
      </w:r>
      <w:r>
        <w:rPr>
          <w:rFonts w:hint="default"/>
          <w:sz w:val="20"/>
          <w:szCs w:val="20"/>
          <w:highlight w:val="none"/>
          <w:lang w:val="en-US" w:eastAsia="zh-CN"/>
        </w:rPr>
        <w:br w:type="textWrapping"/>
      </w:r>
      <w:r>
        <w:rPr>
          <w:rFonts w:hint="default"/>
          <w:sz w:val="20"/>
          <w:szCs w:val="20"/>
          <w:highlight w:val="none"/>
          <w:lang w:val="en-US" w:eastAsia="zh-CN"/>
        </w:rPr>
        <w:br w:type="textWrapping"/>
      </w:r>
      <w:r>
        <w:rPr>
          <w:rFonts w:hint="default"/>
          <w:sz w:val="20"/>
          <w:szCs w:val="20"/>
          <w:highlight w:val="none"/>
          <w:lang w:val="en-US" w:eastAsia="zh-CN"/>
        </w:rPr>
        <w:t xml:space="preserve">Central Repo : common repo for JAVA/ Spring Team </w:t>
      </w:r>
      <w:r>
        <w:rPr>
          <w:rFonts w:hint="default"/>
          <w:sz w:val="20"/>
          <w:szCs w:val="20"/>
          <w:highlight w:val="none"/>
          <w:lang w:val="en-US" w:eastAsia="zh-CN"/>
        </w:rPr>
        <w:br w:type="textWrapping"/>
      </w:r>
      <w:r>
        <w:rPr>
          <w:rFonts w:hint="default"/>
          <w:sz w:val="20"/>
          <w:szCs w:val="20"/>
          <w:highlight w:val="none"/>
          <w:lang w:val="en-US" w:eastAsia="zh-CN"/>
        </w:rPr>
        <w:t xml:space="preserve">Remote Repo ( edi Devops team ready chesthundi) :  Our Company already build Jar files dependency only </w:t>
      </w:r>
    </w:p>
    <w:p w14:paraId="1E095E19">
      <w:pPr>
        <w:ind w:firstLine="100" w:firstLineChars="50"/>
        <w:rPr>
          <w:sz w:val="20"/>
          <w:szCs w:val="20"/>
        </w:rPr>
      </w:pPr>
      <w:r>
        <w:rPr>
          <w:sz w:val="20"/>
          <w:szCs w:val="20"/>
        </w:rPr>
        <w:drawing>
          <wp:inline distT="0" distB="0" distL="114300" distR="114300">
            <wp:extent cx="5271135" cy="2519680"/>
            <wp:effectExtent l="0" t="0" r="571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519680"/>
                    </a:xfrm>
                    <a:prstGeom prst="rect">
                      <a:avLst/>
                    </a:prstGeom>
                    <a:noFill/>
                    <a:ln>
                      <a:noFill/>
                    </a:ln>
                  </pic:spPr>
                </pic:pic>
              </a:graphicData>
            </a:graphic>
          </wp:inline>
        </w:drawing>
      </w:r>
    </w:p>
    <w:p w14:paraId="36FD11B4">
      <w:pPr>
        <w:ind w:firstLine="100" w:firstLineChars="50"/>
        <w:rPr>
          <w:sz w:val="20"/>
          <w:szCs w:val="20"/>
        </w:rPr>
      </w:pPr>
    </w:p>
    <w:p w14:paraId="6F2076FC">
      <w:pPr>
        <w:ind w:firstLine="100" w:firstLineChars="50"/>
        <w:rPr>
          <w:rFonts w:hint="default"/>
          <w:sz w:val="20"/>
          <w:szCs w:val="20"/>
          <w:lang w:val="en-US"/>
        </w:rPr>
      </w:pPr>
      <w:r>
        <w:rPr>
          <w:rFonts w:hint="default"/>
          <w:sz w:val="20"/>
          <w:szCs w:val="20"/>
          <w:lang w:val="en-US"/>
        </w:rPr>
        <w:t xml:space="preserve">Remote Repo : details and how add Remote Repo configuration in our pom.xml </w:t>
      </w:r>
    </w:p>
    <w:p w14:paraId="01DE0150">
      <w:pPr>
        <w:ind w:firstLine="100" w:firstLineChars="50"/>
        <w:rPr>
          <w:sz w:val="20"/>
          <w:szCs w:val="20"/>
        </w:rPr>
      </w:pPr>
      <w:r>
        <w:rPr>
          <w:sz w:val="20"/>
          <w:szCs w:val="20"/>
        </w:rPr>
        <w:drawing>
          <wp:inline distT="0" distB="0" distL="114300" distR="114300">
            <wp:extent cx="5266690" cy="1879600"/>
            <wp:effectExtent l="0" t="0" r="1016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1879600"/>
                    </a:xfrm>
                    <a:prstGeom prst="rect">
                      <a:avLst/>
                    </a:prstGeom>
                    <a:noFill/>
                    <a:ln>
                      <a:noFill/>
                    </a:ln>
                  </pic:spPr>
                </pic:pic>
              </a:graphicData>
            </a:graphic>
          </wp:inline>
        </w:drawing>
      </w:r>
    </w:p>
    <w:p w14:paraId="665DF93B">
      <w:pPr>
        <w:ind w:firstLine="100" w:firstLineChars="50"/>
        <w:rPr>
          <w:sz w:val="20"/>
          <w:szCs w:val="20"/>
        </w:rPr>
      </w:pPr>
    </w:p>
    <w:p w14:paraId="1FD35FB4">
      <w:pPr>
        <w:ind w:firstLine="100" w:firstLineChars="50"/>
        <w:rPr>
          <w:sz w:val="20"/>
          <w:szCs w:val="20"/>
        </w:rPr>
      </w:pPr>
      <w:r>
        <w:rPr>
          <w:sz w:val="20"/>
          <w:szCs w:val="20"/>
        </w:rPr>
        <w:drawing>
          <wp:inline distT="0" distB="0" distL="114300" distR="114300">
            <wp:extent cx="5262880" cy="1453515"/>
            <wp:effectExtent l="0" t="0" r="1397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2880" cy="1453515"/>
                    </a:xfrm>
                    <a:prstGeom prst="rect">
                      <a:avLst/>
                    </a:prstGeom>
                    <a:noFill/>
                    <a:ln>
                      <a:noFill/>
                    </a:ln>
                  </pic:spPr>
                </pic:pic>
              </a:graphicData>
            </a:graphic>
          </wp:inline>
        </w:drawing>
      </w:r>
    </w:p>
    <w:p w14:paraId="61EAB381">
      <w:pPr>
        <w:ind w:firstLine="100" w:firstLineChars="50"/>
        <w:rPr>
          <w:sz w:val="20"/>
          <w:szCs w:val="20"/>
        </w:rPr>
      </w:pPr>
    </w:p>
    <w:p w14:paraId="4A453A13">
      <w:pPr>
        <w:ind w:firstLine="100" w:firstLineChars="50"/>
        <w:rPr>
          <w:sz w:val="20"/>
          <w:szCs w:val="20"/>
        </w:rPr>
      </w:pPr>
    </w:p>
    <w:p w14:paraId="109CF3B6">
      <w:pPr>
        <w:ind w:firstLine="100" w:firstLineChars="50"/>
        <w:rPr>
          <w:sz w:val="20"/>
          <w:szCs w:val="20"/>
        </w:rPr>
      </w:pPr>
    </w:p>
    <w:p w14:paraId="7A954C5B">
      <w:pPr>
        <w:ind w:firstLine="100" w:firstLineChars="50"/>
        <w:rPr>
          <w:rFonts w:hint="default"/>
          <w:sz w:val="20"/>
          <w:szCs w:val="20"/>
          <w:lang w:val="en-US"/>
        </w:rPr>
      </w:pPr>
      <w:r>
        <w:rPr>
          <w:rFonts w:hint="default"/>
          <w:sz w:val="20"/>
          <w:szCs w:val="20"/>
          <w:lang w:val="en-US"/>
        </w:rPr>
        <w:t>These are the EX: configurations for pom.xml</w:t>
      </w:r>
    </w:p>
    <w:p w14:paraId="4753BEB3">
      <w:pPr>
        <w:ind w:firstLine="100" w:firstLineChars="50"/>
        <w:rPr>
          <w:sz w:val="20"/>
          <w:szCs w:val="20"/>
        </w:rPr>
      </w:pPr>
      <w:r>
        <w:rPr>
          <w:sz w:val="20"/>
          <w:szCs w:val="20"/>
        </w:rPr>
        <w:drawing>
          <wp:inline distT="0" distB="0" distL="114300" distR="114300">
            <wp:extent cx="5273675" cy="21685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675" cy="2168525"/>
                    </a:xfrm>
                    <a:prstGeom prst="rect">
                      <a:avLst/>
                    </a:prstGeom>
                    <a:noFill/>
                    <a:ln>
                      <a:noFill/>
                    </a:ln>
                  </pic:spPr>
                </pic:pic>
              </a:graphicData>
            </a:graphic>
          </wp:inline>
        </w:drawing>
      </w:r>
    </w:p>
    <w:p w14:paraId="66232FD9">
      <w:pPr>
        <w:ind w:firstLine="100" w:firstLineChars="50"/>
        <w:rPr>
          <w:rFonts w:hint="default"/>
          <w:sz w:val="20"/>
          <w:szCs w:val="20"/>
          <w:lang w:val="en-US"/>
        </w:rPr>
      </w:pPr>
    </w:p>
    <w:p w14:paraId="6B8A8492">
      <w:pPr>
        <w:ind w:firstLine="100" w:firstLineChars="50"/>
        <w:rPr>
          <w:rFonts w:hint="default"/>
          <w:sz w:val="20"/>
          <w:szCs w:val="20"/>
          <w:lang w:val="en-US"/>
        </w:rPr>
      </w:pPr>
      <w:r>
        <w:rPr>
          <w:rFonts w:hint="default"/>
          <w:sz w:val="20"/>
          <w:szCs w:val="20"/>
          <w:lang w:val="en-US"/>
        </w:rPr>
        <w:t xml:space="preserve">REal time lo company's diniki related credentials eisthe a web site lo login avvi use chesukovatame </w:t>
      </w:r>
    </w:p>
    <w:p w14:paraId="390C1FD5">
      <w:pPr>
        <w:ind w:firstLine="100" w:firstLineChars="50"/>
        <w:rPr>
          <w:sz w:val="20"/>
          <w:szCs w:val="20"/>
        </w:rPr>
      </w:pPr>
      <w:r>
        <w:rPr>
          <w:sz w:val="20"/>
          <w:szCs w:val="20"/>
        </w:rPr>
        <w:drawing>
          <wp:inline distT="0" distB="0" distL="114300" distR="114300">
            <wp:extent cx="5265420" cy="2700020"/>
            <wp:effectExtent l="0" t="0" r="1143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5420" cy="2700020"/>
                    </a:xfrm>
                    <a:prstGeom prst="rect">
                      <a:avLst/>
                    </a:prstGeom>
                    <a:noFill/>
                    <a:ln>
                      <a:noFill/>
                    </a:ln>
                  </pic:spPr>
                </pic:pic>
              </a:graphicData>
            </a:graphic>
          </wp:inline>
        </w:drawing>
      </w:r>
    </w:p>
    <w:p w14:paraId="6F456EC2">
      <w:pPr>
        <w:ind w:firstLine="100" w:firstLineChars="50"/>
        <w:rPr>
          <w:sz w:val="20"/>
          <w:szCs w:val="20"/>
        </w:rPr>
      </w:pPr>
    </w:p>
    <w:p w14:paraId="0137EB55">
      <w:pPr>
        <w:ind w:firstLine="100" w:firstLineChars="50"/>
        <w:rPr>
          <w:sz w:val="20"/>
          <w:szCs w:val="20"/>
        </w:rPr>
      </w:pPr>
    </w:p>
    <w:p w14:paraId="00B95DF3">
      <w:pPr>
        <w:ind w:firstLine="2001" w:firstLineChars="1000"/>
        <w:rPr>
          <w:rFonts w:hint="default"/>
          <w:b/>
          <w:bCs/>
          <w:sz w:val="20"/>
          <w:szCs w:val="20"/>
          <w:lang w:val="en-US"/>
        </w:rPr>
      </w:pPr>
      <w:r>
        <w:rPr>
          <w:rFonts w:hint="default"/>
          <w:b/>
          <w:bCs/>
          <w:sz w:val="20"/>
          <w:szCs w:val="20"/>
          <w:lang w:val="en-US"/>
        </w:rPr>
        <w:t xml:space="preserve"> Maven Multi-Module vs Microservices</w:t>
      </w:r>
    </w:p>
    <w:p w14:paraId="512848A6">
      <w:pPr>
        <w:ind w:firstLine="100" w:firstLineChars="50"/>
        <w:rPr>
          <w:rFonts w:hint="default"/>
          <w:sz w:val="20"/>
          <w:szCs w:val="20"/>
          <w:lang w:val="en-US"/>
        </w:rPr>
      </w:pPr>
    </w:p>
    <w:p w14:paraId="4D974716">
      <w:pPr>
        <w:ind w:firstLine="100" w:firstLineChars="50"/>
        <w:rPr>
          <w:rFonts w:hint="default"/>
          <w:sz w:val="20"/>
          <w:szCs w:val="20"/>
          <w:lang w:val="en-US"/>
        </w:rPr>
      </w:pPr>
      <w:r>
        <w:rPr>
          <w:rFonts w:hint="default"/>
          <w:sz w:val="20"/>
          <w:szCs w:val="20"/>
          <w:lang w:val="en-US"/>
        </w:rPr>
        <w:t>A Maven multi-module project is a structure where one parent POM contains multiple sub-modules, allowing shared dependencies and common build configuration.</w:t>
      </w:r>
    </w:p>
    <w:p w14:paraId="52370C28">
      <w:pPr>
        <w:ind w:firstLine="100" w:firstLineChars="50"/>
        <w:rPr>
          <w:rFonts w:hint="default"/>
          <w:sz w:val="20"/>
          <w:szCs w:val="20"/>
          <w:lang w:val="en-US"/>
        </w:rPr>
      </w:pPr>
    </w:p>
    <w:p w14:paraId="4BB47E14">
      <w:pPr>
        <w:ind w:firstLine="100" w:firstLineChars="50"/>
        <w:rPr>
          <w:rFonts w:hint="default"/>
          <w:sz w:val="20"/>
          <w:szCs w:val="20"/>
          <w:lang w:val="en-US"/>
        </w:rPr>
      </w:pPr>
      <w:r>
        <w:rPr>
          <w:rFonts w:hint="default"/>
          <w:sz w:val="20"/>
          <w:szCs w:val="20"/>
          <w:lang w:val="en-US"/>
        </w:rPr>
        <w:t>For microservices, we normally do NOT use multi-module projects because each microservice should be:</w:t>
      </w:r>
    </w:p>
    <w:p w14:paraId="671CD84D">
      <w:pPr>
        <w:ind w:firstLine="100" w:firstLineChars="50"/>
        <w:rPr>
          <w:rFonts w:hint="default"/>
          <w:sz w:val="20"/>
          <w:szCs w:val="20"/>
          <w:lang w:val="en-US"/>
        </w:rPr>
      </w:pPr>
    </w:p>
    <w:p w14:paraId="067EB827">
      <w:pPr>
        <w:ind w:firstLine="100" w:firstLineChars="50"/>
        <w:rPr>
          <w:rFonts w:hint="default"/>
          <w:sz w:val="20"/>
          <w:szCs w:val="20"/>
          <w:lang w:val="en-US"/>
        </w:rPr>
      </w:pPr>
      <w:r>
        <w:rPr>
          <w:rFonts w:hint="default"/>
          <w:sz w:val="20"/>
          <w:szCs w:val="20"/>
          <w:lang w:val="en-US"/>
        </w:rPr>
        <w:t xml:space="preserve">- independently developed  </w:t>
      </w:r>
    </w:p>
    <w:p w14:paraId="6CCEC1DE">
      <w:pPr>
        <w:ind w:firstLine="100" w:firstLineChars="50"/>
        <w:rPr>
          <w:rFonts w:hint="default"/>
          <w:sz w:val="20"/>
          <w:szCs w:val="20"/>
          <w:lang w:val="en-US"/>
        </w:rPr>
      </w:pPr>
      <w:r>
        <w:rPr>
          <w:rFonts w:hint="default"/>
          <w:sz w:val="20"/>
          <w:szCs w:val="20"/>
          <w:lang w:val="en-US"/>
        </w:rPr>
        <w:t xml:space="preserve">- independently built  </w:t>
      </w:r>
    </w:p>
    <w:p w14:paraId="0BFF5C48">
      <w:pPr>
        <w:ind w:firstLine="100" w:firstLineChars="50"/>
        <w:rPr>
          <w:rFonts w:hint="default"/>
          <w:sz w:val="20"/>
          <w:szCs w:val="20"/>
          <w:lang w:val="en-US"/>
        </w:rPr>
      </w:pPr>
      <w:r>
        <w:rPr>
          <w:rFonts w:hint="default"/>
          <w:sz w:val="20"/>
          <w:szCs w:val="20"/>
          <w:lang w:val="en-US"/>
        </w:rPr>
        <w:t xml:space="preserve">- independently deployed  </w:t>
      </w:r>
    </w:p>
    <w:p w14:paraId="1D7EC1FF">
      <w:pPr>
        <w:ind w:firstLine="100" w:firstLineChars="50"/>
        <w:rPr>
          <w:rFonts w:hint="default"/>
          <w:sz w:val="20"/>
          <w:szCs w:val="20"/>
          <w:lang w:val="en-US"/>
        </w:rPr>
      </w:pPr>
      <w:r>
        <w:rPr>
          <w:rFonts w:hint="default"/>
          <w:sz w:val="20"/>
          <w:szCs w:val="20"/>
          <w:lang w:val="en-US"/>
        </w:rPr>
        <w:t xml:space="preserve">- independently versioned  </w:t>
      </w:r>
    </w:p>
    <w:p w14:paraId="7AEB759F">
      <w:pPr>
        <w:ind w:firstLine="100" w:firstLineChars="50"/>
        <w:rPr>
          <w:rFonts w:hint="default"/>
          <w:sz w:val="20"/>
          <w:szCs w:val="20"/>
          <w:lang w:val="en-US"/>
        </w:rPr>
      </w:pPr>
    </w:p>
    <w:p w14:paraId="51BCC57B">
      <w:pPr>
        <w:ind w:firstLine="100" w:firstLineChars="50"/>
        <w:rPr>
          <w:rFonts w:hint="default"/>
          <w:sz w:val="20"/>
          <w:szCs w:val="20"/>
          <w:lang w:val="en-US"/>
        </w:rPr>
      </w:pPr>
      <w:r>
        <w:rPr>
          <w:rFonts w:hint="default"/>
          <w:sz w:val="20"/>
          <w:szCs w:val="20"/>
          <w:lang w:val="en-US"/>
        </w:rPr>
        <w:t>Using multi-modules couples services together, which goes against microservice principles.</w:t>
      </w:r>
    </w:p>
    <w:p w14:paraId="0BDC602B">
      <w:pPr>
        <w:ind w:firstLine="100" w:firstLineChars="50"/>
        <w:rPr>
          <w:rFonts w:hint="default"/>
          <w:sz w:val="20"/>
          <w:szCs w:val="20"/>
          <w:lang w:val="en-US"/>
        </w:rPr>
      </w:pPr>
    </w:p>
    <w:p w14:paraId="0A79AE51">
      <w:pPr>
        <w:ind w:firstLine="100" w:firstLineChars="50"/>
        <w:rPr>
          <w:rFonts w:hint="default"/>
          <w:sz w:val="20"/>
          <w:szCs w:val="20"/>
          <w:lang w:val="en-US"/>
        </w:rPr>
      </w:pPr>
      <w:r>
        <w:rPr>
          <w:rFonts w:hint="default"/>
          <w:sz w:val="20"/>
          <w:szCs w:val="20"/>
          <w:lang w:val="en-US"/>
        </w:rPr>
        <w:t>Multi-module is only useful for:</w:t>
      </w:r>
    </w:p>
    <w:p w14:paraId="5D2D1A47">
      <w:pPr>
        <w:ind w:firstLine="100" w:firstLineChars="50"/>
        <w:rPr>
          <w:rFonts w:hint="default"/>
          <w:sz w:val="20"/>
          <w:szCs w:val="20"/>
          <w:lang w:val="en-US"/>
        </w:rPr>
      </w:pPr>
    </w:p>
    <w:p w14:paraId="651E58E2">
      <w:pPr>
        <w:ind w:firstLine="100" w:firstLineChars="50"/>
        <w:rPr>
          <w:rFonts w:hint="default"/>
          <w:sz w:val="20"/>
          <w:szCs w:val="20"/>
          <w:lang w:val="en-US"/>
        </w:rPr>
      </w:pPr>
      <w:r>
        <w:rPr>
          <w:rFonts w:hint="default"/>
          <w:sz w:val="20"/>
          <w:szCs w:val="20"/>
          <w:lang w:val="en-US"/>
        </w:rPr>
        <w:t xml:space="preserve">- shared libraries (common DTOs, utils)  </w:t>
      </w:r>
    </w:p>
    <w:p w14:paraId="5B494EBC">
      <w:pPr>
        <w:ind w:firstLine="100" w:firstLineChars="50"/>
        <w:rPr>
          <w:rFonts w:hint="default"/>
          <w:sz w:val="20"/>
          <w:szCs w:val="20"/>
          <w:lang w:val="en-US"/>
        </w:rPr>
      </w:pPr>
      <w:r>
        <w:rPr>
          <w:rFonts w:hint="default"/>
          <w:sz w:val="20"/>
          <w:szCs w:val="20"/>
          <w:lang w:val="en-US"/>
        </w:rPr>
        <w:t xml:space="preserve">- small projects or POCs  </w:t>
      </w:r>
    </w:p>
    <w:p w14:paraId="3A68CA21">
      <w:pPr>
        <w:ind w:firstLine="100" w:firstLineChars="50"/>
        <w:rPr>
          <w:rFonts w:hint="default"/>
          <w:sz w:val="20"/>
          <w:szCs w:val="20"/>
          <w:lang w:val="en-US"/>
        </w:rPr>
      </w:pPr>
      <w:r>
        <w:rPr>
          <w:rFonts w:hint="default"/>
          <w:sz w:val="20"/>
          <w:szCs w:val="20"/>
          <w:lang w:val="en-US"/>
        </w:rPr>
        <w:t xml:space="preserve">- monorepos with one team  </w:t>
      </w:r>
    </w:p>
    <w:p w14:paraId="677C29FE">
      <w:pPr>
        <w:rPr>
          <w:rFonts w:hint="default"/>
          <w:sz w:val="20"/>
          <w:szCs w:val="20"/>
          <w:lang w:val="en-US"/>
        </w:rPr>
      </w:pPr>
      <w:r>
        <w:rPr>
          <w:rFonts w:hint="default"/>
          <w:sz w:val="20"/>
          <w:szCs w:val="20"/>
          <w:highlight w:val="green"/>
          <w:lang w:val="en-US"/>
        </w:rPr>
        <w:t>Conclusion:</w:t>
      </w:r>
      <w:r>
        <w:rPr>
          <w:rFonts w:hint="default"/>
          <w:sz w:val="20"/>
          <w:szCs w:val="20"/>
          <w:lang w:val="en-US"/>
        </w:rPr>
        <w:t xml:space="preserve"> In real microservice architectures, each service should be its own independent project, not a Maven multi-module.</w:t>
      </w:r>
    </w:p>
    <w:p w14:paraId="5016C741">
      <w:pPr>
        <w:rPr>
          <w:rFonts w:hint="default"/>
          <w:sz w:val="20"/>
          <w:szCs w:val="20"/>
          <w:lang w:val="en-US"/>
        </w:rPr>
      </w:pPr>
    </w:p>
    <w:p w14:paraId="7E3057B4">
      <w:pPr>
        <w:rPr>
          <w:rFonts w:hint="default"/>
          <w:b/>
          <w:bCs/>
          <w:sz w:val="20"/>
          <w:szCs w:val="20"/>
          <w:lang w:val="en-US"/>
        </w:rPr>
      </w:pPr>
      <w:r>
        <w:rPr>
          <w:rFonts w:hint="default"/>
          <w:b/>
          <w:bCs/>
          <w:sz w:val="20"/>
          <w:szCs w:val="20"/>
          <w:lang w:val="en-US"/>
        </w:rPr>
        <w:t xml:space="preserve">                                GIT &amp; Git -Hub </w:t>
      </w:r>
    </w:p>
    <w:p w14:paraId="68B0701A">
      <w:pPr>
        <w:rPr>
          <w:rFonts w:hint="default"/>
          <w:sz w:val="20"/>
          <w:szCs w:val="20"/>
          <w:lang w:val="en-US"/>
        </w:rPr>
      </w:pPr>
    </w:p>
    <w:p w14:paraId="6B71660D">
      <w:pPr>
        <w:rPr>
          <w:sz w:val="20"/>
          <w:szCs w:val="20"/>
        </w:rPr>
      </w:pPr>
      <w:r>
        <w:rPr>
          <w:sz w:val="20"/>
          <w:szCs w:val="20"/>
        </w:rPr>
        <w:drawing>
          <wp:inline distT="0" distB="0" distL="114300" distR="114300">
            <wp:extent cx="5265420" cy="2345690"/>
            <wp:effectExtent l="0" t="0" r="11430" b="165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5265420" cy="2345690"/>
                    </a:xfrm>
                    <a:prstGeom prst="rect">
                      <a:avLst/>
                    </a:prstGeom>
                    <a:noFill/>
                    <a:ln>
                      <a:noFill/>
                    </a:ln>
                  </pic:spPr>
                </pic:pic>
              </a:graphicData>
            </a:graphic>
          </wp:inline>
        </w:drawing>
      </w:r>
    </w:p>
    <w:p w14:paraId="08293D16">
      <w:pPr>
        <w:rPr>
          <w:sz w:val="20"/>
          <w:szCs w:val="20"/>
        </w:rPr>
      </w:pPr>
    </w:p>
    <w:p w14:paraId="1F0F7D83">
      <w:pPr>
        <w:rPr>
          <w:sz w:val="20"/>
          <w:szCs w:val="20"/>
        </w:rPr>
      </w:pPr>
      <w:r>
        <w:rPr>
          <w:sz w:val="20"/>
          <w:szCs w:val="20"/>
        </w:rPr>
        <w:drawing>
          <wp:inline distT="0" distB="0" distL="114300" distR="114300">
            <wp:extent cx="5265420" cy="1577340"/>
            <wp:effectExtent l="0" t="0" r="11430"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65420" cy="1577340"/>
                    </a:xfrm>
                    <a:prstGeom prst="rect">
                      <a:avLst/>
                    </a:prstGeom>
                    <a:noFill/>
                    <a:ln>
                      <a:noFill/>
                    </a:ln>
                  </pic:spPr>
                </pic:pic>
              </a:graphicData>
            </a:graphic>
          </wp:inline>
        </w:drawing>
      </w:r>
    </w:p>
    <w:p w14:paraId="5D9E7521">
      <w:pPr>
        <w:rPr>
          <w:rFonts w:hint="default"/>
          <w:sz w:val="20"/>
          <w:szCs w:val="20"/>
          <w:lang w:val="en-US"/>
        </w:rPr>
      </w:pPr>
    </w:p>
    <w:p w14:paraId="146BC10E">
      <w:pPr>
        <w:rPr>
          <w:sz w:val="20"/>
          <w:szCs w:val="20"/>
        </w:rPr>
      </w:pPr>
      <w:r>
        <w:rPr>
          <w:sz w:val="20"/>
          <w:szCs w:val="20"/>
        </w:rPr>
        <w:drawing>
          <wp:inline distT="0" distB="0" distL="114300" distR="114300">
            <wp:extent cx="5265420" cy="2137410"/>
            <wp:effectExtent l="0" t="0" r="11430" b="1524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1"/>
                    <a:stretch>
                      <a:fillRect/>
                    </a:stretch>
                  </pic:blipFill>
                  <pic:spPr>
                    <a:xfrm>
                      <a:off x="0" y="0"/>
                      <a:ext cx="5265420" cy="2137410"/>
                    </a:xfrm>
                    <a:prstGeom prst="rect">
                      <a:avLst/>
                    </a:prstGeom>
                    <a:noFill/>
                    <a:ln>
                      <a:noFill/>
                    </a:ln>
                  </pic:spPr>
                </pic:pic>
              </a:graphicData>
            </a:graphic>
          </wp:inline>
        </w:drawing>
      </w:r>
    </w:p>
    <w:p w14:paraId="21D4B7B8">
      <w:pPr>
        <w:rPr>
          <w:sz w:val="20"/>
          <w:szCs w:val="20"/>
        </w:rPr>
      </w:pPr>
    </w:p>
    <w:p w14:paraId="00A7D1B8">
      <w:pPr>
        <w:rPr>
          <w:sz w:val="20"/>
          <w:szCs w:val="20"/>
        </w:rPr>
      </w:pPr>
      <w:r>
        <w:rPr>
          <w:sz w:val="20"/>
          <w:szCs w:val="20"/>
        </w:rPr>
        <w:drawing>
          <wp:inline distT="0" distB="0" distL="114300" distR="114300">
            <wp:extent cx="5262880" cy="1711960"/>
            <wp:effectExtent l="0" t="0" r="13970" b="254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62880" cy="1711960"/>
                    </a:xfrm>
                    <a:prstGeom prst="rect">
                      <a:avLst/>
                    </a:prstGeom>
                    <a:noFill/>
                    <a:ln>
                      <a:noFill/>
                    </a:ln>
                  </pic:spPr>
                </pic:pic>
              </a:graphicData>
            </a:graphic>
          </wp:inline>
        </w:drawing>
      </w:r>
    </w:p>
    <w:p w14:paraId="7A7D43BF">
      <w:pPr>
        <w:rPr>
          <w:sz w:val="20"/>
          <w:szCs w:val="20"/>
        </w:rPr>
      </w:pPr>
      <w:r>
        <w:rPr>
          <w:sz w:val="20"/>
          <w:szCs w:val="20"/>
        </w:rPr>
        <w:drawing>
          <wp:inline distT="0" distB="0" distL="114300" distR="114300">
            <wp:extent cx="5266690" cy="2178050"/>
            <wp:effectExtent l="0" t="0" r="10160" b="1270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3"/>
                    <a:stretch>
                      <a:fillRect/>
                    </a:stretch>
                  </pic:blipFill>
                  <pic:spPr>
                    <a:xfrm>
                      <a:off x="0" y="0"/>
                      <a:ext cx="5266690" cy="2178050"/>
                    </a:xfrm>
                    <a:prstGeom prst="rect">
                      <a:avLst/>
                    </a:prstGeom>
                    <a:noFill/>
                    <a:ln>
                      <a:noFill/>
                    </a:ln>
                  </pic:spPr>
                </pic:pic>
              </a:graphicData>
            </a:graphic>
          </wp:inline>
        </w:drawing>
      </w:r>
    </w:p>
    <w:p w14:paraId="186EBE26">
      <w:pPr>
        <w:rPr>
          <w:rFonts w:hint="default"/>
          <w:sz w:val="20"/>
          <w:szCs w:val="20"/>
          <w:lang w:val="en-US"/>
        </w:rPr>
      </w:pPr>
      <w:r>
        <w:rPr>
          <w:sz w:val="20"/>
          <w:szCs w:val="20"/>
        </w:rPr>
        <w:br w:type="textWrapping"/>
      </w:r>
      <w:r>
        <w:rPr>
          <w:rFonts w:hint="default"/>
          <w:sz w:val="20"/>
          <w:szCs w:val="20"/>
          <w:lang w:val="en-US"/>
        </w:rPr>
        <w:t xml:space="preserve">Soem common relatime use cases diffrences </w:t>
      </w:r>
    </w:p>
    <w:p w14:paraId="60C1EE82">
      <w:pPr>
        <w:rPr>
          <w:sz w:val="20"/>
          <w:szCs w:val="20"/>
        </w:rPr>
      </w:pPr>
      <w:r>
        <w:rPr>
          <w:sz w:val="20"/>
          <w:szCs w:val="20"/>
        </w:rPr>
        <w:drawing>
          <wp:inline distT="0" distB="0" distL="114300" distR="114300">
            <wp:extent cx="5265420" cy="2572385"/>
            <wp:effectExtent l="0" t="0" r="11430" b="1841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4"/>
                    <a:stretch>
                      <a:fillRect/>
                    </a:stretch>
                  </pic:blipFill>
                  <pic:spPr>
                    <a:xfrm>
                      <a:off x="0" y="0"/>
                      <a:ext cx="5265420" cy="2572385"/>
                    </a:xfrm>
                    <a:prstGeom prst="rect">
                      <a:avLst/>
                    </a:prstGeom>
                    <a:noFill/>
                    <a:ln>
                      <a:noFill/>
                    </a:ln>
                  </pic:spPr>
                </pic:pic>
              </a:graphicData>
            </a:graphic>
          </wp:inline>
        </w:drawing>
      </w:r>
    </w:p>
    <w:p w14:paraId="0198773D">
      <w:pPr>
        <w:rPr>
          <w:sz w:val="20"/>
          <w:szCs w:val="20"/>
        </w:rPr>
      </w:pPr>
    </w:p>
    <w:p w14:paraId="1C3F86F6">
      <w:pPr>
        <w:rPr>
          <w:sz w:val="20"/>
          <w:szCs w:val="20"/>
        </w:rPr>
      </w:pPr>
    </w:p>
    <w:p w14:paraId="6E0C30ED">
      <w:pPr>
        <w:rPr>
          <w:rFonts w:hint="default"/>
          <w:sz w:val="20"/>
          <w:szCs w:val="20"/>
          <w:lang w:val="en-US"/>
        </w:rPr>
      </w:pPr>
      <w:r>
        <w:rPr>
          <w:rFonts w:hint="default"/>
          <w:sz w:val="20"/>
          <w:szCs w:val="20"/>
          <w:lang w:val="en-US"/>
        </w:rPr>
        <w:t>Pull Request : GIT HUB lo raise chestham - -&gt; team lead code review chesaka main brach ki move avuthadi</w:t>
      </w:r>
    </w:p>
    <w:p w14:paraId="37A5C54E">
      <w:pPr>
        <w:rPr>
          <w:rFonts w:hint="default"/>
          <w:sz w:val="20"/>
          <w:szCs w:val="20"/>
          <w:lang w:val="en-US"/>
        </w:rPr>
      </w:pPr>
    </w:p>
    <w:p w14:paraId="36BCB5AF">
      <w:pPr>
        <w:rPr>
          <w:rFonts w:hint="default"/>
          <w:sz w:val="20"/>
          <w:szCs w:val="20"/>
          <w:lang w:val="en-US"/>
        </w:rPr>
      </w:pPr>
      <w:r>
        <w:rPr>
          <w:rFonts w:hint="default"/>
          <w:sz w:val="20"/>
          <w:szCs w:val="20"/>
          <w:lang w:val="en-US"/>
        </w:rPr>
        <w:t xml:space="preserve">Merge : edi git bash lo use chesthamu e cmd vadi proper comments tho main branch ki move cheyachu </w:t>
      </w:r>
    </w:p>
    <w:p w14:paraId="49C4CD19">
      <w:pPr>
        <w:rPr>
          <w:rFonts w:hint="default"/>
          <w:sz w:val="20"/>
          <w:szCs w:val="20"/>
          <w:lang w:val="en-US"/>
        </w:rPr>
      </w:pPr>
    </w:p>
    <w:p w14:paraId="0C85768C">
      <w:pPr>
        <w:rPr>
          <w:rFonts w:hint="default"/>
          <w:sz w:val="20"/>
          <w:szCs w:val="20"/>
          <w:lang w:val="en-US"/>
        </w:rPr>
      </w:pPr>
      <w:r>
        <w:rPr>
          <w:rFonts w:hint="default"/>
          <w:sz w:val="20"/>
          <w:szCs w:val="20"/>
          <w:lang w:val="en-US"/>
        </w:rPr>
        <w:t>Rebase : edi git bash lo use chesthamu e cmd vadi proper comments lekunda direct ga main branch ki move cheyachu</w:t>
      </w:r>
      <w:r>
        <w:rPr>
          <w:rFonts w:hint="default"/>
          <w:sz w:val="20"/>
          <w:szCs w:val="20"/>
          <w:lang w:val="en-US"/>
        </w:rPr>
        <w:br w:type="textWrapping"/>
      </w:r>
      <w:r>
        <w:rPr>
          <w:rFonts w:hint="default"/>
          <w:sz w:val="20"/>
          <w:szCs w:val="20"/>
          <w:lang w:val="en-US"/>
        </w:rPr>
        <w:br w:type="textWrapping"/>
      </w:r>
      <w:r>
        <w:rPr>
          <w:rFonts w:hint="default"/>
          <w:sz w:val="20"/>
          <w:szCs w:val="20"/>
          <w:lang w:val="en-US"/>
        </w:rPr>
        <w:t xml:space="preserve">So, E mudu kuda code ni main brach ki move cheyatanike use chesthamu … avsaranni batti use chesukovachhu : BUT mostly Pull request ye vadatharu </w:t>
      </w:r>
    </w:p>
    <w:p w14:paraId="689A0E94">
      <w:pPr>
        <w:rPr>
          <w:rFonts w:hint="default"/>
          <w:sz w:val="20"/>
          <w:szCs w:val="20"/>
          <w:lang w:val="en-US"/>
        </w:rPr>
      </w:pPr>
    </w:p>
    <w:p w14:paraId="72EED130">
      <w:pPr>
        <w:rPr>
          <w:sz w:val="20"/>
          <w:szCs w:val="20"/>
        </w:rPr>
      </w:pPr>
    </w:p>
    <w:p w14:paraId="761C04C5">
      <w:pPr>
        <w:rPr>
          <w:sz w:val="20"/>
          <w:szCs w:val="20"/>
        </w:rPr>
      </w:pPr>
      <w:r>
        <w:rPr>
          <w:sz w:val="20"/>
          <w:szCs w:val="20"/>
        </w:rPr>
        <w:drawing>
          <wp:inline distT="0" distB="0" distL="114300" distR="114300">
            <wp:extent cx="5269865" cy="2178685"/>
            <wp:effectExtent l="0" t="0" r="6985" b="1206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5"/>
                    <a:stretch>
                      <a:fillRect/>
                    </a:stretch>
                  </pic:blipFill>
                  <pic:spPr>
                    <a:xfrm>
                      <a:off x="0" y="0"/>
                      <a:ext cx="5269865" cy="2178685"/>
                    </a:xfrm>
                    <a:prstGeom prst="rect">
                      <a:avLst/>
                    </a:prstGeom>
                    <a:noFill/>
                    <a:ln>
                      <a:noFill/>
                    </a:ln>
                  </pic:spPr>
                </pic:pic>
              </a:graphicData>
            </a:graphic>
          </wp:inline>
        </w:drawing>
      </w:r>
    </w:p>
    <w:p w14:paraId="77B8BE12">
      <w:pPr>
        <w:rPr>
          <w:sz w:val="20"/>
          <w:szCs w:val="20"/>
        </w:rPr>
      </w:pPr>
    </w:p>
    <w:p w14:paraId="1A8A70F9">
      <w:pPr>
        <w:rPr>
          <w:rFonts w:hint="default"/>
          <w:color w:val="FF0000"/>
          <w:sz w:val="20"/>
          <w:szCs w:val="20"/>
          <w:lang w:val="en-US"/>
        </w:rPr>
      </w:pPr>
      <w:r>
        <w:rPr>
          <w:rFonts w:hint="default"/>
          <w:color w:val="FF0000"/>
          <w:sz w:val="20"/>
          <w:szCs w:val="20"/>
          <w:lang w:val="en-US"/>
        </w:rPr>
        <w:t>What is git Tagging in GIT HUB ?</w:t>
      </w:r>
    </w:p>
    <w:p w14:paraId="19E93FEE">
      <w:pPr>
        <w:rPr>
          <w:rFonts w:hint="default"/>
          <w:color w:val="auto"/>
          <w:sz w:val="20"/>
          <w:szCs w:val="20"/>
          <w:lang w:val="en-US"/>
        </w:rPr>
      </w:pPr>
      <w:r>
        <w:rPr>
          <w:rFonts w:hint="default"/>
          <w:color w:val="auto"/>
          <w:sz w:val="20"/>
          <w:szCs w:val="20"/>
          <w:lang w:val="en-US"/>
        </w:rPr>
        <w:t>Manam rasina code ni deployment ki batch wise ga work avve code ni pampali anukunte edi use avuthundi .. means oka batch lo issues fix chesaka vatini matharame production ki move cheyali anukunnam but work anedi apakunda code rathune vuntam kada ala rasinappudu anni kalisi pothay kanuknda manki yedavarki ok anukunte akkadi daka e tagging vadi verstion chesukoni Next man work ni continue chesukovachhu</w:t>
      </w:r>
    </w:p>
    <w:p w14:paraId="74987968">
      <w:pPr>
        <w:rPr>
          <w:sz w:val="20"/>
          <w:szCs w:val="20"/>
        </w:rPr>
      </w:pPr>
    </w:p>
    <w:p w14:paraId="26A1F205">
      <w:pPr>
        <w:rPr>
          <w:rFonts w:hint="default"/>
          <w:sz w:val="20"/>
          <w:szCs w:val="20"/>
          <w:lang w:val="en-US"/>
        </w:rPr>
      </w:pPr>
      <w:r>
        <w:rPr>
          <w:sz w:val="20"/>
          <w:szCs w:val="20"/>
        </w:rPr>
        <w:drawing>
          <wp:inline distT="0" distB="0" distL="114300" distR="114300">
            <wp:extent cx="5273040" cy="2008505"/>
            <wp:effectExtent l="0" t="0" r="3810" b="1079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6"/>
                    <a:stretch>
                      <a:fillRect/>
                    </a:stretch>
                  </pic:blipFill>
                  <pic:spPr>
                    <a:xfrm>
                      <a:off x="0" y="0"/>
                      <a:ext cx="5273040" cy="2008505"/>
                    </a:xfrm>
                    <a:prstGeom prst="rect">
                      <a:avLst/>
                    </a:prstGeom>
                    <a:noFill/>
                    <a:ln>
                      <a:noFill/>
                    </a:ln>
                  </pic:spPr>
                </pic:pic>
              </a:graphicData>
            </a:graphic>
          </wp:inline>
        </w:drawing>
      </w:r>
      <w:r>
        <w:rPr>
          <w:sz w:val="20"/>
          <w:szCs w:val="20"/>
        </w:rPr>
        <w:br w:type="textWrapping"/>
      </w:r>
      <w:r>
        <w:rPr>
          <w:sz w:val="20"/>
          <w:szCs w:val="20"/>
        </w:rPr>
        <w:br w:type="textWrapping"/>
      </w:r>
      <w:r>
        <w:rPr>
          <w:rFonts w:hint="default"/>
          <w:sz w:val="20"/>
          <w:szCs w:val="20"/>
          <w:lang w:val="en-US"/>
        </w:rPr>
        <w:t>tagging CMD’s :</w:t>
      </w:r>
    </w:p>
    <w:p w14:paraId="41EA52C9">
      <w:pPr>
        <w:rPr>
          <w:sz w:val="20"/>
          <w:szCs w:val="20"/>
        </w:rPr>
      </w:pPr>
      <w:r>
        <w:rPr>
          <w:sz w:val="20"/>
          <w:szCs w:val="20"/>
        </w:rPr>
        <w:drawing>
          <wp:inline distT="0" distB="0" distL="114300" distR="114300">
            <wp:extent cx="5267325" cy="1985010"/>
            <wp:effectExtent l="0" t="0" r="9525" b="1524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7"/>
                    <a:stretch>
                      <a:fillRect/>
                    </a:stretch>
                  </pic:blipFill>
                  <pic:spPr>
                    <a:xfrm>
                      <a:off x="0" y="0"/>
                      <a:ext cx="5267325" cy="1985010"/>
                    </a:xfrm>
                    <a:prstGeom prst="rect">
                      <a:avLst/>
                    </a:prstGeom>
                    <a:noFill/>
                    <a:ln>
                      <a:noFill/>
                    </a:ln>
                  </pic:spPr>
                </pic:pic>
              </a:graphicData>
            </a:graphic>
          </wp:inline>
        </w:drawing>
      </w:r>
    </w:p>
    <w:p w14:paraId="048E5BEA">
      <w:pPr>
        <w:rPr>
          <w:sz w:val="20"/>
          <w:szCs w:val="20"/>
        </w:rPr>
      </w:pPr>
    </w:p>
    <w:p w14:paraId="24FE805B">
      <w:pPr>
        <w:rPr>
          <w:sz w:val="20"/>
          <w:szCs w:val="20"/>
        </w:rPr>
      </w:pPr>
    </w:p>
    <w:p w14:paraId="30159163">
      <w:pPr>
        <w:rPr>
          <w:sz w:val="20"/>
          <w:szCs w:val="20"/>
        </w:rPr>
      </w:pPr>
      <w:r>
        <w:rPr>
          <w:sz w:val="20"/>
          <w:szCs w:val="20"/>
        </w:rPr>
        <w:br w:type="page"/>
      </w:r>
    </w:p>
    <w:p w14:paraId="0430BAC3">
      <w:pPr>
        <w:rPr>
          <w:rFonts w:hint="default"/>
          <w:b/>
          <w:bCs/>
          <w:sz w:val="20"/>
          <w:szCs w:val="20"/>
          <w:lang w:val="en-US"/>
        </w:rPr>
      </w:pPr>
      <w:r>
        <w:rPr>
          <w:rFonts w:hint="default"/>
          <w:sz w:val="20"/>
          <w:szCs w:val="20"/>
          <w:lang w:val="en-US"/>
        </w:rPr>
        <w:t xml:space="preserve">                                  </w:t>
      </w:r>
      <w:r>
        <w:rPr>
          <w:rFonts w:hint="default"/>
          <w:b/>
          <w:bCs/>
          <w:sz w:val="20"/>
          <w:szCs w:val="20"/>
          <w:lang w:val="en-US"/>
        </w:rPr>
        <w:t xml:space="preserve">Logging </w:t>
      </w:r>
    </w:p>
    <w:p w14:paraId="72337C2A">
      <w:pPr>
        <w:rPr>
          <w:rFonts w:hint="default"/>
          <w:b w:val="0"/>
          <w:bCs w:val="0"/>
          <w:sz w:val="20"/>
          <w:szCs w:val="20"/>
          <w:lang w:val="en-US"/>
        </w:rPr>
      </w:pPr>
      <w:r>
        <w:rPr>
          <w:rFonts w:hint="default"/>
          <w:b w:val="0"/>
          <w:bCs w:val="0"/>
          <w:sz w:val="20"/>
          <w:szCs w:val="20"/>
          <w:lang w:val="en-US"/>
        </w:rPr>
        <w:t xml:space="preserve">Logging anedi application ni track cheyataniki use chesthamu : Logging anevi 4 types vadathamu and evi issues ni track cheyatam lo help avuthay </w:t>
      </w:r>
    </w:p>
    <w:p w14:paraId="05AF7433">
      <w:pPr>
        <w:rPr>
          <w:rFonts w:hint="default"/>
          <w:b w:val="0"/>
          <w:bCs w:val="0"/>
          <w:sz w:val="20"/>
          <w:szCs w:val="20"/>
          <w:lang w:val="en-US"/>
        </w:rPr>
      </w:pPr>
    </w:p>
    <w:p w14:paraId="4C6F884F">
      <w:pPr>
        <w:rPr>
          <w:rFonts w:hint="default"/>
          <w:b w:val="0"/>
          <w:bCs w:val="0"/>
          <w:sz w:val="20"/>
          <w:szCs w:val="20"/>
          <w:lang w:val="en-US"/>
        </w:rPr>
      </w:pPr>
    </w:p>
    <w:p w14:paraId="2D6CB549">
      <w:pPr>
        <w:rPr>
          <w:rFonts w:hint="default"/>
          <w:b w:val="0"/>
          <w:bCs w:val="0"/>
          <w:sz w:val="20"/>
          <w:szCs w:val="20"/>
          <w:lang w:val="en-US"/>
        </w:rPr>
      </w:pPr>
      <w:r>
        <w:rPr>
          <w:sz w:val="20"/>
          <w:szCs w:val="20"/>
        </w:rPr>
        <w:drawing>
          <wp:inline distT="0" distB="0" distL="114300" distR="114300">
            <wp:extent cx="5269865" cy="1814195"/>
            <wp:effectExtent l="0" t="0" r="6985" b="1460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8"/>
                    <a:stretch>
                      <a:fillRect/>
                    </a:stretch>
                  </pic:blipFill>
                  <pic:spPr>
                    <a:xfrm>
                      <a:off x="0" y="0"/>
                      <a:ext cx="5269865" cy="1814195"/>
                    </a:xfrm>
                    <a:prstGeom prst="rect">
                      <a:avLst/>
                    </a:prstGeom>
                    <a:noFill/>
                    <a:ln>
                      <a:noFill/>
                    </a:ln>
                  </pic:spPr>
                </pic:pic>
              </a:graphicData>
            </a:graphic>
          </wp:inline>
        </w:drawing>
      </w:r>
    </w:p>
    <w:p w14:paraId="736F71EC">
      <w:pPr>
        <w:rPr>
          <w:rFonts w:hint="default"/>
          <w:b w:val="0"/>
          <w:bCs w:val="0"/>
          <w:sz w:val="20"/>
          <w:szCs w:val="20"/>
          <w:lang w:val="en-US"/>
        </w:rPr>
      </w:pPr>
    </w:p>
    <w:p w14:paraId="38E3ACCA">
      <w:pPr>
        <w:rPr>
          <w:rFonts w:hint="default"/>
          <w:b w:val="0"/>
          <w:bCs w:val="0"/>
          <w:sz w:val="20"/>
          <w:szCs w:val="20"/>
          <w:lang w:val="en-US"/>
        </w:rPr>
      </w:pPr>
      <w:r>
        <w:rPr>
          <w:rFonts w:hint="default"/>
          <w:b w:val="0"/>
          <w:bCs w:val="0"/>
          <w:sz w:val="20"/>
          <w:szCs w:val="20"/>
          <w:lang w:val="en-US"/>
        </w:rPr>
        <w:t xml:space="preserve">Spring boot lo Spring web app dependency ni add chesthe by default ga </w:t>
      </w:r>
      <w:r>
        <w:rPr>
          <w:rFonts w:hint="default"/>
          <w:b/>
          <w:bCs/>
          <w:sz w:val="20"/>
          <w:szCs w:val="20"/>
          <w:lang w:val="en-US"/>
        </w:rPr>
        <w:t xml:space="preserve">SLF4j </w:t>
      </w:r>
      <w:r>
        <w:rPr>
          <w:rFonts w:hint="default"/>
          <w:b w:val="0"/>
          <w:bCs w:val="0"/>
          <w:sz w:val="20"/>
          <w:szCs w:val="20"/>
          <w:lang w:val="en-US"/>
        </w:rPr>
        <w:t xml:space="preserve">vasthundi : manaki remain logging kavali ante vati dependency ni add chesukovali </w:t>
      </w:r>
    </w:p>
    <w:p w14:paraId="3C9C4F3A">
      <w:pPr>
        <w:rPr>
          <w:rFonts w:hint="default"/>
          <w:b/>
          <w:bCs/>
          <w:sz w:val="20"/>
          <w:szCs w:val="20"/>
          <w:lang w:val="en-US"/>
        </w:rPr>
      </w:pPr>
    </w:p>
    <w:p w14:paraId="50D06BAA">
      <w:pPr>
        <w:rPr>
          <w:rFonts w:hint="default"/>
          <w:b/>
          <w:bCs/>
          <w:sz w:val="20"/>
          <w:szCs w:val="20"/>
          <w:lang w:val="en-US"/>
        </w:rPr>
      </w:pPr>
    </w:p>
    <w:p w14:paraId="4C70227E">
      <w:pPr>
        <w:rPr>
          <w:sz w:val="20"/>
          <w:szCs w:val="20"/>
        </w:rPr>
      </w:pPr>
      <w:r>
        <w:rPr>
          <w:sz w:val="20"/>
          <w:szCs w:val="20"/>
        </w:rPr>
        <w:drawing>
          <wp:inline distT="0" distB="0" distL="114300" distR="114300">
            <wp:extent cx="5269230" cy="2046605"/>
            <wp:effectExtent l="0" t="0" r="7620" b="1079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9"/>
                    <a:stretch>
                      <a:fillRect/>
                    </a:stretch>
                  </pic:blipFill>
                  <pic:spPr>
                    <a:xfrm>
                      <a:off x="0" y="0"/>
                      <a:ext cx="5269230" cy="2046605"/>
                    </a:xfrm>
                    <a:prstGeom prst="rect">
                      <a:avLst/>
                    </a:prstGeom>
                    <a:noFill/>
                    <a:ln>
                      <a:noFill/>
                    </a:ln>
                  </pic:spPr>
                </pic:pic>
              </a:graphicData>
            </a:graphic>
          </wp:inline>
        </w:drawing>
      </w:r>
    </w:p>
    <w:p w14:paraId="1A4D86A3">
      <w:pPr>
        <w:rPr>
          <w:sz w:val="20"/>
          <w:szCs w:val="20"/>
        </w:rPr>
      </w:pPr>
    </w:p>
    <w:p w14:paraId="77AE68AF">
      <w:pPr>
        <w:rPr>
          <w:rFonts w:hint="default"/>
          <w:b/>
          <w:bCs/>
          <w:sz w:val="20"/>
          <w:szCs w:val="20"/>
          <w:lang w:val="en-US"/>
        </w:rPr>
      </w:pPr>
      <w:r>
        <w:rPr>
          <w:rFonts w:hint="default"/>
          <w:sz w:val="20"/>
          <w:szCs w:val="20"/>
          <w:lang w:val="en-US"/>
        </w:rPr>
        <w:t xml:space="preserve">Spring lo by default ga console Appender vasthudi : </w:t>
      </w:r>
      <w:r>
        <w:rPr>
          <w:rFonts w:hint="default"/>
          <w:b/>
          <w:bCs/>
          <w:sz w:val="20"/>
          <w:szCs w:val="20"/>
          <w:lang w:val="en-US"/>
        </w:rPr>
        <w:t xml:space="preserve"> logs console lo print avuthay if we use SLF4j</w:t>
      </w:r>
    </w:p>
    <w:p w14:paraId="15AED7F2">
      <w:pPr>
        <w:rPr>
          <w:rFonts w:hint="default"/>
          <w:b/>
          <w:bCs/>
          <w:sz w:val="20"/>
          <w:szCs w:val="20"/>
          <w:lang w:val="en-US"/>
        </w:rPr>
      </w:pPr>
      <w:r>
        <w:rPr>
          <w:rFonts w:hint="default"/>
          <w:b/>
          <w:bCs/>
          <w:sz w:val="20"/>
          <w:szCs w:val="20"/>
          <w:lang w:val="en-US"/>
        </w:rPr>
        <w:t>Kavali ante file lo kuda print chesukovachhu</w:t>
      </w:r>
    </w:p>
    <w:p w14:paraId="5E578A3A">
      <w:pPr>
        <w:rPr>
          <w:rFonts w:hint="default"/>
          <w:sz w:val="20"/>
          <w:szCs w:val="20"/>
          <w:lang w:val="en-US"/>
        </w:rPr>
      </w:pPr>
    </w:p>
    <w:p w14:paraId="03ABFA1C">
      <w:pPr>
        <w:rPr>
          <w:rFonts w:hint="default"/>
          <w:sz w:val="20"/>
          <w:szCs w:val="20"/>
          <w:lang w:val="en-US"/>
        </w:rPr>
      </w:pPr>
      <w:r>
        <w:rPr>
          <w:rFonts w:hint="default"/>
          <w:sz w:val="20"/>
          <w:szCs w:val="20"/>
          <w:lang w:val="en-US"/>
        </w:rPr>
        <w:t>Below tag rasthe project lone oka file create avvi andulo print avuthay : kavali ante manaki nachhina location echhi kuda logs ni print chesukovachhu</w:t>
      </w:r>
    </w:p>
    <w:p w14:paraId="67E3A1F6">
      <w:pPr>
        <w:rPr>
          <w:rFonts w:hint="default"/>
          <w:sz w:val="20"/>
          <w:szCs w:val="20"/>
          <w:lang w:val="en-US"/>
        </w:rPr>
      </w:pPr>
    </w:p>
    <w:p w14:paraId="677E4EEE">
      <w:pPr>
        <w:rPr>
          <w:sz w:val="20"/>
          <w:szCs w:val="20"/>
        </w:rPr>
      </w:pPr>
      <w:r>
        <w:rPr>
          <w:sz w:val="20"/>
          <w:szCs w:val="20"/>
        </w:rPr>
        <w:drawing>
          <wp:inline distT="0" distB="0" distL="114300" distR="114300">
            <wp:extent cx="5273040" cy="640080"/>
            <wp:effectExtent l="0" t="0" r="3810" b="762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0"/>
                    <a:stretch>
                      <a:fillRect/>
                    </a:stretch>
                  </pic:blipFill>
                  <pic:spPr>
                    <a:xfrm>
                      <a:off x="0" y="0"/>
                      <a:ext cx="5273040" cy="640080"/>
                    </a:xfrm>
                    <a:prstGeom prst="rect">
                      <a:avLst/>
                    </a:prstGeom>
                    <a:noFill/>
                    <a:ln>
                      <a:noFill/>
                    </a:ln>
                  </pic:spPr>
                </pic:pic>
              </a:graphicData>
            </a:graphic>
          </wp:inline>
        </w:drawing>
      </w:r>
    </w:p>
    <w:p w14:paraId="26889BA8">
      <w:pPr>
        <w:rPr>
          <w:sz w:val="20"/>
          <w:szCs w:val="20"/>
        </w:rPr>
      </w:pPr>
    </w:p>
    <w:p w14:paraId="215C5CBC">
      <w:pPr>
        <w:rPr>
          <w:sz w:val="20"/>
          <w:szCs w:val="20"/>
        </w:rPr>
      </w:pPr>
    </w:p>
    <w:p w14:paraId="53A4C404">
      <w:pPr>
        <w:rPr>
          <w:sz w:val="20"/>
          <w:szCs w:val="20"/>
        </w:rPr>
      </w:pPr>
      <w:r>
        <w:rPr>
          <w:sz w:val="20"/>
          <w:szCs w:val="20"/>
        </w:rPr>
        <w:drawing>
          <wp:inline distT="0" distB="0" distL="114300" distR="114300">
            <wp:extent cx="5264785" cy="1179195"/>
            <wp:effectExtent l="0" t="0" r="12065" b="190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1"/>
                    <a:stretch>
                      <a:fillRect/>
                    </a:stretch>
                  </pic:blipFill>
                  <pic:spPr>
                    <a:xfrm>
                      <a:off x="0" y="0"/>
                      <a:ext cx="5264785" cy="1179195"/>
                    </a:xfrm>
                    <a:prstGeom prst="rect">
                      <a:avLst/>
                    </a:prstGeom>
                    <a:noFill/>
                    <a:ln>
                      <a:noFill/>
                    </a:ln>
                  </pic:spPr>
                </pic:pic>
              </a:graphicData>
            </a:graphic>
          </wp:inline>
        </w:drawing>
      </w:r>
    </w:p>
    <w:p w14:paraId="44125390">
      <w:pPr>
        <w:rPr>
          <w:rFonts w:hint="default"/>
          <w:b w:val="0"/>
          <w:bCs w:val="0"/>
          <w:sz w:val="20"/>
          <w:szCs w:val="20"/>
          <w:lang w:val="en-US"/>
        </w:rPr>
      </w:pPr>
      <w:r>
        <w:rPr>
          <w:rFonts w:hint="default"/>
          <w:sz w:val="20"/>
          <w:szCs w:val="20"/>
          <w:lang w:val="en-US"/>
        </w:rPr>
        <w:t xml:space="preserve">Spring by default log level is </w:t>
      </w:r>
      <w:r>
        <w:rPr>
          <w:rFonts w:hint="default"/>
          <w:b/>
          <w:bCs/>
          <w:sz w:val="20"/>
          <w:szCs w:val="20"/>
          <w:lang w:val="en-US"/>
        </w:rPr>
        <w:t xml:space="preserve">INFO : </w:t>
      </w:r>
      <w:r>
        <w:rPr>
          <w:rFonts w:hint="default"/>
          <w:b w:val="0"/>
          <w:bCs w:val="0"/>
          <w:sz w:val="20"/>
          <w:szCs w:val="20"/>
          <w:lang w:val="en-US"/>
        </w:rPr>
        <w:t xml:space="preserve">so manam logs ni INFO kanna thakkunva vunna vatini matharame print cheyagalamu </w:t>
      </w:r>
    </w:p>
    <w:p w14:paraId="6D29FEED">
      <w:pPr>
        <w:rPr>
          <w:rFonts w:hint="default"/>
          <w:b w:val="0"/>
          <w:bCs w:val="0"/>
          <w:sz w:val="20"/>
          <w:szCs w:val="20"/>
          <w:lang w:val="en-US"/>
        </w:rPr>
      </w:pPr>
      <w:r>
        <w:rPr>
          <w:rFonts w:hint="default"/>
          <w:b w:val="0"/>
          <w:bCs w:val="0"/>
          <w:sz w:val="20"/>
          <w:szCs w:val="20"/>
          <w:lang w:val="en-US"/>
        </w:rPr>
        <w:t xml:space="preserve">But log level ni application.properties file lo change chesthe manki nachhina log level ni set chesukovachhu </w:t>
      </w:r>
    </w:p>
    <w:p w14:paraId="4D98AEFF">
      <w:pPr>
        <w:rPr>
          <w:rFonts w:hint="default"/>
          <w:b w:val="0"/>
          <w:bCs w:val="0"/>
          <w:sz w:val="20"/>
          <w:szCs w:val="20"/>
          <w:lang w:val="en-US"/>
        </w:rPr>
      </w:pPr>
    </w:p>
    <w:p w14:paraId="4E0F1EA0">
      <w:pPr>
        <w:rPr>
          <w:rFonts w:hint="default"/>
          <w:b w:val="0"/>
          <w:bCs w:val="0"/>
          <w:sz w:val="20"/>
          <w:szCs w:val="20"/>
          <w:lang w:val="en-US"/>
        </w:rPr>
      </w:pPr>
      <w:r>
        <w:rPr>
          <w:rFonts w:hint="default"/>
          <w:b w:val="0"/>
          <w:bCs w:val="0"/>
          <w:sz w:val="20"/>
          <w:szCs w:val="20"/>
          <w:lang w:val="en-US"/>
        </w:rPr>
        <w:t xml:space="preserve">Log rayatam Example : </w:t>
      </w:r>
    </w:p>
    <w:p w14:paraId="38BCA580">
      <w:pPr>
        <w:rPr>
          <w:sz w:val="20"/>
          <w:szCs w:val="20"/>
        </w:rPr>
      </w:pPr>
      <w:r>
        <w:rPr>
          <w:sz w:val="20"/>
          <w:szCs w:val="20"/>
        </w:rPr>
        <w:drawing>
          <wp:inline distT="0" distB="0" distL="114300" distR="114300">
            <wp:extent cx="5266690" cy="1574800"/>
            <wp:effectExtent l="0" t="0" r="10160" b="635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2"/>
                    <a:stretch>
                      <a:fillRect/>
                    </a:stretch>
                  </pic:blipFill>
                  <pic:spPr>
                    <a:xfrm>
                      <a:off x="0" y="0"/>
                      <a:ext cx="5266690" cy="1574800"/>
                    </a:xfrm>
                    <a:prstGeom prst="rect">
                      <a:avLst/>
                    </a:prstGeom>
                    <a:noFill/>
                    <a:ln>
                      <a:noFill/>
                    </a:ln>
                  </pic:spPr>
                </pic:pic>
              </a:graphicData>
            </a:graphic>
          </wp:inline>
        </w:drawing>
      </w:r>
    </w:p>
    <w:p w14:paraId="67F9EA7D">
      <w:pPr>
        <w:rPr>
          <w:sz w:val="20"/>
          <w:szCs w:val="20"/>
        </w:rPr>
      </w:pPr>
    </w:p>
    <w:p w14:paraId="757DB8CF">
      <w:pPr>
        <w:rPr>
          <w:rFonts w:hint="default"/>
          <w:sz w:val="20"/>
          <w:szCs w:val="20"/>
          <w:lang w:val="en-US"/>
        </w:rPr>
      </w:pPr>
      <w:r>
        <w:rPr>
          <w:rFonts w:hint="default"/>
          <w:sz w:val="20"/>
          <w:szCs w:val="20"/>
          <w:lang w:val="en-US"/>
        </w:rPr>
        <w:t>Log level ni set cheyatm</w:t>
      </w:r>
    </w:p>
    <w:p w14:paraId="69339100">
      <w:pPr>
        <w:rPr>
          <w:sz w:val="20"/>
          <w:szCs w:val="20"/>
        </w:rPr>
      </w:pPr>
      <w:r>
        <w:rPr>
          <w:sz w:val="20"/>
          <w:szCs w:val="20"/>
        </w:rPr>
        <w:drawing>
          <wp:inline distT="0" distB="0" distL="114300" distR="114300">
            <wp:extent cx="5263515" cy="866140"/>
            <wp:effectExtent l="0" t="0" r="13335" b="1016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3"/>
                    <a:stretch>
                      <a:fillRect/>
                    </a:stretch>
                  </pic:blipFill>
                  <pic:spPr>
                    <a:xfrm>
                      <a:off x="0" y="0"/>
                      <a:ext cx="5263515" cy="866140"/>
                    </a:xfrm>
                    <a:prstGeom prst="rect">
                      <a:avLst/>
                    </a:prstGeom>
                    <a:noFill/>
                    <a:ln>
                      <a:noFill/>
                    </a:ln>
                  </pic:spPr>
                </pic:pic>
              </a:graphicData>
            </a:graphic>
          </wp:inline>
        </w:drawing>
      </w:r>
    </w:p>
    <w:p w14:paraId="6E84782F">
      <w:pPr>
        <w:rPr>
          <w:sz w:val="20"/>
          <w:szCs w:val="20"/>
        </w:rPr>
      </w:pPr>
    </w:p>
    <w:p w14:paraId="0E8A93B4">
      <w:pPr>
        <w:rPr>
          <w:rFonts w:hint="default"/>
          <w:sz w:val="20"/>
          <w:szCs w:val="20"/>
          <w:lang w:val="en-US"/>
        </w:rPr>
      </w:pPr>
      <w:r>
        <w:rPr>
          <w:rFonts w:hint="default"/>
          <w:sz w:val="20"/>
          <w:szCs w:val="20"/>
          <w:lang w:val="en-US"/>
        </w:rPr>
        <w:t>Log level ni entire ki project ki alene layer wise ga kuda set chesukovachu belowis the example</w:t>
      </w:r>
    </w:p>
    <w:p w14:paraId="33CB2143">
      <w:pPr>
        <w:rPr>
          <w:sz w:val="20"/>
          <w:szCs w:val="20"/>
        </w:rPr>
      </w:pPr>
    </w:p>
    <w:p w14:paraId="1FE29EE0">
      <w:pPr>
        <w:rPr>
          <w:rFonts w:hint="default"/>
          <w:sz w:val="20"/>
          <w:szCs w:val="20"/>
          <w:lang w:val="en-US"/>
        </w:rPr>
      </w:pPr>
      <w:r>
        <w:rPr>
          <w:sz w:val="20"/>
          <w:szCs w:val="20"/>
        </w:rPr>
        <w:drawing>
          <wp:inline distT="0" distB="0" distL="114300" distR="114300">
            <wp:extent cx="5269230" cy="750570"/>
            <wp:effectExtent l="0" t="0" r="7620" b="1143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4"/>
                    <a:stretch>
                      <a:fillRect/>
                    </a:stretch>
                  </pic:blipFill>
                  <pic:spPr>
                    <a:xfrm>
                      <a:off x="0" y="0"/>
                      <a:ext cx="5269230" cy="750570"/>
                    </a:xfrm>
                    <a:prstGeom prst="rect">
                      <a:avLst/>
                    </a:prstGeom>
                    <a:noFill/>
                    <a:ln>
                      <a:noFill/>
                    </a:ln>
                  </pic:spPr>
                </pic:pic>
              </a:graphicData>
            </a:graphic>
          </wp:inline>
        </w:drawing>
      </w:r>
    </w:p>
    <w:p w14:paraId="34EE2713">
      <w:pPr>
        <w:rPr>
          <w:rFonts w:hint="default"/>
          <w:b w:val="0"/>
          <w:bCs w:val="0"/>
          <w:sz w:val="20"/>
          <w:szCs w:val="20"/>
          <w:lang w:val="en-US"/>
        </w:rPr>
      </w:pPr>
    </w:p>
    <w:p w14:paraId="37B346F9">
      <w:pPr>
        <w:rPr>
          <w:rFonts w:hint="default"/>
          <w:b w:val="0"/>
          <w:bCs w:val="0"/>
          <w:sz w:val="20"/>
          <w:szCs w:val="20"/>
          <w:lang w:val="en-US"/>
        </w:rPr>
      </w:pPr>
      <w:r>
        <w:rPr>
          <w:rFonts w:hint="default"/>
          <w:b w:val="0"/>
          <w:bCs w:val="0"/>
          <w:sz w:val="20"/>
          <w:szCs w:val="20"/>
          <w:lang w:val="en-US"/>
        </w:rPr>
        <w:t xml:space="preserve">Logger file ni size and time base tho new files ni create cheyachhu </w:t>
      </w:r>
    </w:p>
    <w:p w14:paraId="2BBCD8D9">
      <w:pPr>
        <w:rPr>
          <w:sz w:val="20"/>
          <w:szCs w:val="20"/>
        </w:rPr>
      </w:pPr>
      <w:r>
        <w:rPr>
          <w:sz w:val="20"/>
          <w:szCs w:val="20"/>
        </w:rPr>
        <w:drawing>
          <wp:inline distT="0" distB="0" distL="114300" distR="114300">
            <wp:extent cx="5265420" cy="1342390"/>
            <wp:effectExtent l="0" t="0" r="11430" b="1016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25"/>
                    <a:stretch>
                      <a:fillRect/>
                    </a:stretch>
                  </pic:blipFill>
                  <pic:spPr>
                    <a:xfrm>
                      <a:off x="0" y="0"/>
                      <a:ext cx="5265420" cy="1342390"/>
                    </a:xfrm>
                    <a:prstGeom prst="rect">
                      <a:avLst/>
                    </a:prstGeom>
                    <a:noFill/>
                    <a:ln>
                      <a:noFill/>
                    </a:ln>
                  </pic:spPr>
                </pic:pic>
              </a:graphicData>
            </a:graphic>
          </wp:inline>
        </w:drawing>
      </w:r>
    </w:p>
    <w:p w14:paraId="56938DA5">
      <w:pPr>
        <w:rPr>
          <w:sz w:val="20"/>
          <w:szCs w:val="20"/>
        </w:rPr>
      </w:pPr>
    </w:p>
    <w:p w14:paraId="3DAF5F3A">
      <w:pPr>
        <w:rPr>
          <w:sz w:val="20"/>
          <w:szCs w:val="20"/>
        </w:rPr>
      </w:pPr>
    </w:p>
    <w:p w14:paraId="56FE3EA1">
      <w:pPr>
        <w:rPr>
          <w:sz w:val="20"/>
          <w:szCs w:val="20"/>
        </w:rPr>
      </w:pPr>
    </w:p>
    <w:p w14:paraId="3EF02ED5">
      <w:pPr>
        <w:rPr>
          <w:sz w:val="20"/>
          <w:szCs w:val="20"/>
        </w:rPr>
      </w:pPr>
    </w:p>
    <w:p w14:paraId="34B5BF57">
      <w:pPr>
        <w:rPr>
          <w:sz w:val="20"/>
          <w:szCs w:val="20"/>
        </w:rPr>
      </w:pPr>
    </w:p>
    <w:p w14:paraId="2E363B8E">
      <w:pPr>
        <w:rPr>
          <w:sz w:val="20"/>
          <w:szCs w:val="20"/>
        </w:rPr>
      </w:pPr>
    </w:p>
    <w:p w14:paraId="1046FA5B">
      <w:pPr>
        <w:rPr>
          <w:sz w:val="20"/>
          <w:szCs w:val="20"/>
        </w:rPr>
      </w:pPr>
    </w:p>
    <w:p w14:paraId="11764565">
      <w:pPr>
        <w:rPr>
          <w:sz w:val="20"/>
          <w:szCs w:val="20"/>
        </w:rPr>
      </w:pPr>
    </w:p>
    <w:p w14:paraId="36C64450">
      <w:pPr>
        <w:rPr>
          <w:sz w:val="20"/>
          <w:szCs w:val="20"/>
        </w:rPr>
      </w:pPr>
    </w:p>
    <w:p w14:paraId="6F87D7A3">
      <w:pPr>
        <w:rPr>
          <w:sz w:val="20"/>
          <w:szCs w:val="20"/>
        </w:rPr>
      </w:pPr>
    </w:p>
    <w:p w14:paraId="51351349">
      <w:pPr>
        <w:rPr>
          <w:sz w:val="20"/>
          <w:szCs w:val="20"/>
        </w:rPr>
      </w:pPr>
    </w:p>
    <w:p w14:paraId="116F1098">
      <w:pPr>
        <w:rPr>
          <w:sz w:val="20"/>
          <w:szCs w:val="20"/>
        </w:rPr>
      </w:pPr>
    </w:p>
    <w:p w14:paraId="05B4D1BB">
      <w:pPr>
        <w:rPr>
          <w:sz w:val="20"/>
          <w:szCs w:val="20"/>
        </w:rPr>
      </w:pPr>
    </w:p>
    <w:p w14:paraId="45339B2E">
      <w:pPr>
        <w:rPr>
          <w:sz w:val="20"/>
          <w:szCs w:val="20"/>
        </w:rPr>
      </w:pPr>
    </w:p>
    <w:p w14:paraId="287C11AB">
      <w:pPr>
        <w:rPr>
          <w:rFonts w:hint="default"/>
          <w:sz w:val="20"/>
          <w:szCs w:val="20"/>
          <w:lang w:val="en-US"/>
        </w:rPr>
      </w:pPr>
      <w:r>
        <w:rPr>
          <w:rFonts w:hint="default"/>
          <w:sz w:val="20"/>
          <w:szCs w:val="20"/>
          <w:lang w:val="en-US"/>
        </w:rPr>
        <w:t xml:space="preserve"> Note : default configuration kakunda manaki nachhina format lo config chesukovali ante logback.xml file ni project lo create cheyalo </w:t>
      </w:r>
      <w:r>
        <w:rPr>
          <w:rFonts w:hint="default"/>
          <w:sz w:val="20"/>
          <w:szCs w:val="20"/>
          <w:lang w:val="en-US"/>
        </w:rPr>
        <w:br w:type="textWrapping"/>
      </w:r>
      <w:r>
        <w:rPr>
          <w:rFonts w:hint="default"/>
          <w:sz w:val="20"/>
          <w:szCs w:val="20"/>
          <w:lang w:val="en-US"/>
        </w:rPr>
        <w:t xml:space="preserve">EX : </w:t>
      </w:r>
    </w:p>
    <w:p w14:paraId="19011507">
      <w:pPr>
        <w:rPr>
          <w:sz w:val="20"/>
          <w:szCs w:val="20"/>
        </w:rPr>
      </w:pPr>
      <w:r>
        <w:rPr>
          <w:sz w:val="20"/>
          <w:szCs w:val="20"/>
        </w:rPr>
        <w:drawing>
          <wp:inline distT="0" distB="0" distL="114300" distR="114300">
            <wp:extent cx="5267960" cy="2964180"/>
            <wp:effectExtent l="0" t="0" r="8890" b="762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26"/>
                    <a:stretch>
                      <a:fillRect/>
                    </a:stretch>
                  </pic:blipFill>
                  <pic:spPr>
                    <a:xfrm>
                      <a:off x="0" y="0"/>
                      <a:ext cx="5267960" cy="2964180"/>
                    </a:xfrm>
                    <a:prstGeom prst="rect">
                      <a:avLst/>
                    </a:prstGeom>
                    <a:noFill/>
                    <a:ln>
                      <a:noFill/>
                    </a:ln>
                  </pic:spPr>
                </pic:pic>
              </a:graphicData>
            </a:graphic>
          </wp:inline>
        </w:drawing>
      </w:r>
    </w:p>
    <w:p w14:paraId="71EFFE33">
      <w:pPr>
        <w:rPr>
          <w:sz w:val="20"/>
          <w:szCs w:val="20"/>
        </w:rPr>
      </w:pPr>
    </w:p>
    <w:p w14:paraId="45A47406">
      <w:pPr>
        <w:rPr>
          <w:rFonts w:hint="default"/>
          <w:sz w:val="20"/>
          <w:szCs w:val="20"/>
          <w:lang w:val="en-US"/>
        </w:rPr>
      </w:pPr>
      <w:bookmarkStart w:id="0" w:name="_GoBack"/>
      <w:bookmarkEnd w:id="0"/>
    </w:p>
    <w:p w14:paraId="126166B4">
      <w:pPr>
        <w:rPr>
          <w:rFonts w:hint="default"/>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91E1E"/>
    <w:rsid w:val="01E62A04"/>
    <w:rsid w:val="027B059E"/>
    <w:rsid w:val="07563646"/>
    <w:rsid w:val="19782D58"/>
    <w:rsid w:val="1C291E1E"/>
    <w:rsid w:val="2B2D4E50"/>
    <w:rsid w:val="2F553F40"/>
    <w:rsid w:val="31BA3429"/>
    <w:rsid w:val="42425D95"/>
    <w:rsid w:val="4875227E"/>
    <w:rsid w:val="58C70D64"/>
    <w:rsid w:val="5D2634E5"/>
    <w:rsid w:val="5FA34174"/>
    <w:rsid w:val="701838BC"/>
    <w:rsid w:val="720F34AF"/>
    <w:rsid w:val="7B742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1</Lines>
  <Paragraphs>1</Paragraphs>
  <TotalTime>440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2025-11-13T06:52:00Z</dcterms:created>
  <dc:creator>Chandu loves Me</dc:creator>
  <cp:lastModifiedBy>Chandu loves Me</cp:lastModifiedBy>
  <dcterms:modified xsi:type="dcterms:W3CDTF">2025-11-16T15:53:43Z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6EA92E78B06C436F8C084402706AD803_11</vt:lpwstr>
  </property>
</Properties>
</file>