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DCFE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DED0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🧱 MICROSERVICES ARCHITECTURE – SHORT &amp; CLEAR NOTES</w:t>
      </w:r>
    </w:p>
    <w:p w14:paraId="21252DEE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3040" cy="3265805"/>
            <wp:effectExtent l="0" t="0" r="3810" b="10795"/>
            <wp:docPr id="4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5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3B43EC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4785" cy="3518535"/>
            <wp:effectExtent l="0" t="0" r="12065" b="5715"/>
            <wp:docPr id="3" name="Picture 2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8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8868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4501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1️⃣ Projects we are creating (Architecture overview)</w:t>
      </w:r>
    </w:p>
    <w:p w14:paraId="190B0C7A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In a </w:t>
      </w:r>
      <w:r>
        <w:rPr>
          <w:rStyle w:val="9"/>
          <w:sz w:val="20"/>
          <w:szCs w:val="20"/>
        </w:rPr>
        <w:t>real microservices project</w:t>
      </w:r>
      <w:r>
        <w:rPr>
          <w:sz w:val="20"/>
          <w:szCs w:val="20"/>
        </w:rPr>
        <w:t xml:space="preserve">, we create </w:t>
      </w:r>
      <w:r>
        <w:rPr>
          <w:rStyle w:val="9"/>
          <w:sz w:val="20"/>
          <w:szCs w:val="20"/>
        </w:rPr>
        <w:t>multiple independent Spring Boot projects</w:t>
      </w:r>
      <w:r>
        <w:rPr>
          <w:sz w:val="20"/>
          <w:szCs w:val="20"/>
        </w:rPr>
        <w:t>:</w:t>
      </w:r>
    </w:p>
    <w:p w14:paraId="66D39F6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Config Server        → Centralized configuration</w:t>
      </w:r>
    </w:p>
    <w:p w14:paraId="32EBDB63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Discovery Server     → Service registry (Eureka)</w:t>
      </w:r>
    </w:p>
    <w:p w14:paraId="6B80CAF0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API Gateway          → Single entry point for clients</w:t>
      </w:r>
    </w:p>
    <w:p w14:paraId="3FBD7F07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Auth Service         → Login, JWT generation, OAuth2</w:t>
      </w:r>
    </w:p>
    <w:p w14:paraId="6856268A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Business Services    → User, Admin, Student, etc.</w:t>
      </w:r>
    </w:p>
    <w:p w14:paraId="5EC212BF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👉 Each one is a </w:t>
      </w:r>
      <w:r>
        <w:rPr>
          <w:rStyle w:val="9"/>
          <w:sz w:val="20"/>
          <w:szCs w:val="20"/>
        </w:rPr>
        <w:t>separate Spring Boot application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👉 Each one runs on its </w:t>
      </w:r>
      <w:r>
        <w:rPr>
          <w:rStyle w:val="9"/>
          <w:sz w:val="20"/>
          <w:szCs w:val="20"/>
        </w:rPr>
        <w:t>own port</w:t>
      </w:r>
    </w:p>
    <w:p w14:paraId="160CAAF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775E8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2️⃣ Config Server – what it REALLY is</w:t>
      </w:r>
    </w:p>
    <w:p w14:paraId="01C1377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Purpose</w:t>
      </w:r>
    </w:p>
    <w:p w14:paraId="372BF160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Central place for all </w:t>
      </w:r>
      <w:r>
        <w:rPr>
          <w:rStyle w:val="6"/>
          <w:sz w:val="20"/>
          <w:szCs w:val="20"/>
        </w:rPr>
        <w:t>.yml</w:t>
      </w:r>
      <w:r>
        <w:rPr>
          <w:sz w:val="20"/>
          <w:szCs w:val="20"/>
        </w:rPr>
        <w:t xml:space="preserve"> configs</w:t>
      </w:r>
    </w:p>
    <w:p w14:paraId="29CCA4A1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Provides config to </w:t>
      </w:r>
      <w:r>
        <w:rPr>
          <w:rStyle w:val="9"/>
          <w:sz w:val="20"/>
          <w:szCs w:val="20"/>
        </w:rPr>
        <w:t>all services at startup</w:t>
      </w:r>
    </w:p>
    <w:p w14:paraId="6F64EF5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What it is NOT</w:t>
      </w:r>
    </w:p>
    <w:p w14:paraId="70750660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Not an API Gateway</w:t>
      </w:r>
    </w:p>
    <w:p w14:paraId="13D1D50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Not a proxy</w:t>
      </w:r>
    </w:p>
    <w:p w14:paraId="0662740F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Not called by clients</w:t>
      </w:r>
    </w:p>
    <w:p w14:paraId="77B1EFE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🔑 Important points</w:t>
      </w:r>
    </w:p>
    <w:p w14:paraId="75087D9D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Config Server is a </w:t>
      </w:r>
      <w:r>
        <w:rPr>
          <w:rStyle w:val="9"/>
          <w:sz w:val="20"/>
          <w:szCs w:val="20"/>
        </w:rPr>
        <w:t>Spring Boot project</w:t>
      </w:r>
    </w:p>
    <w:p w14:paraId="746665A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Config repo (local folder / GitHub) is </w:t>
      </w:r>
      <w:r>
        <w:rPr>
          <w:rStyle w:val="9"/>
          <w:sz w:val="20"/>
          <w:szCs w:val="20"/>
        </w:rPr>
        <w:t>only storage</w:t>
      </w:r>
    </w:p>
    <w:p w14:paraId="2A84F24B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Services talk to </w:t>
      </w:r>
      <w:r>
        <w:rPr>
          <w:rStyle w:val="9"/>
          <w:sz w:val="20"/>
          <w:szCs w:val="20"/>
        </w:rPr>
        <w:t>Config Server</w:t>
      </w:r>
      <w:r>
        <w:rPr>
          <w:sz w:val="20"/>
          <w:szCs w:val="20"/>
        </w:rPr>
        <w:t>, not to config repo</w:t>
      </w:r>
    </w:p>
    <w:p w14:paraId="28DD2DB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5D8E0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3️⃣ Config Repo (local folder or GitHub)</w:t>
      </w:r>
    </w:p>
    <w:p w14:paraId="1B765E9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What it is</w:t>
      </w:r>
    </w:p>
    <w:p w14:paraId="2E016922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 place where config files live</w:t>
      </w:r>
    </w:p>
    <w:p w14:paraId="1B24F09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Can be:</w:t>
      </w:r>
    </w:p>
    <w:p w14:paraId="397505CB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Local folder (for learning)</w:t>
      </w:r>
    </w:p>
    <w:p w14:paraId="2A493B50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GitHub repo (real production)</w:t>
      </w:r>
    </w:p>
    <w:p w14:paraId="6F4336E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What it is NOT</w:t>
      </w:r>
    </w:p>
    <w:p w14:paraId="6B5B33EE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Not a runnable project</w:t>
      </w:r>
    </w:p>
    <w:p w14:paraId="758B723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Not accessed directly by services</w:t>
      </w:r>
    </w:p>
    <w:p w14:paraId="32EB411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Example files:</w:t>
      </w:r>
    </w:p>
    <w:p w14:paraId="31AC02F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application.yml</w:t>
      </w:r>
    </w:p>
    <w:p w14:paraId="73D67447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discovery-server.yml</w:t>
      </w:r>
    </w:p>
    <w:p w14:paraId="63FA7E06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api-gateway.yml</w:t>
      </w:r>
    </w:p>
    <w:p w14:paraId="5D39F08B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auth-service.yml</w:t>
      </w:r>
    </w:p>
    <w:p w14:paraId="76334A80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user-service.yml</w:t>
      </w:r>
    </w:p>
    <w:p w14:paraId="5F23D04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BCD44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4️⃣ Startup vs Runtime (MOST IMPORTANT CONCEPT)</w:t>
      </w:r>
    </w:p>
    <w:p w14:paraId="65BF61F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🟢 Startup phase (ONE TIME)</w:t>
      </w:r>
    </w:p>
    <w:p w14:paraId="32462FD9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Happens </w:t>
      </w:r>
      <w:r>
        <w:rPr>
          <w:rStyle w:val="9"/>
          <w:sz w:val="20"/>
          <w:szCs w:val="20"/>
        </w:rPr>
        <w:t>only when a service starts</w:t>
      </w:r>
    </w:p>
    <w:p w14:paraId="7675BB93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Service → Config Server → gets config → starts</w:t>
      </w:r>
    </w:p>
    <w:p w14:paraId="4A460EFF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Config Server </w:t>
      </w:r>
      <w:r>
        <w:rPr>
          <w:rStyle w:val="9"/>
          <w:sz w:val="20"/>
          <w:szCs w:val="20"/>
        </w:rPr>
        <w:t>must be UP</w:t>
      </w:r>
    </w:p>
    <w:p w14:paraId="25FCFEEC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Config is loaded into </w:t>
      </w:r>
      <w:r>
        <w:rPr>
          <w:rStyle w:val="9"/>
          <w:sz w:val="20"/>
          <w:szCs w:val="20"/>
        </w:rPr>
        <w:t>memory</w:t>
      </w:r>
    </w:p>
    <w:p w14:paraId="60706F5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🔵 Runtime phase (EVERY REQUEST)</w:t>
      </w:r>
    </w:p>
    <w:p w14:paraId="6788367E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Client → API Gateway → Eureka → Service</w:t>
      </w:r>
    </w:p>
    <w:p w14:paraId="194DB9C7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Config Server is </w:t>
      </w:r>
      <w:r>
        <w:rPr>
          <w:rStyle w:val="9"/>
          <w:sz w:val="20"/>
          <w:szCs w:val="20"/>
        </w:rPr>
        <w:t>NOT involved</w:t>
      </w:r>
    </w:p>
    <w:p w14:paraId="42A5D321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Eureka is used for service lookup</w:t>
      </w:r>
    </w:p>
    <w:p w14:paraId="3064D7A9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👉 This clears the confusion: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❌ Client never hits Config Server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❌ API requests never go to port </w:t>
      </w:r>
      <w:r>
        <w:rPr>
          <w:rStyle w:val="6"/>
          <w:sz w:val="20"/>
          <w:szCs w:val="20"/>
        </w:rPr>
        <w:t>8888</w:t>
      </w:r>
    </w:p>
    <w:p w14:paraId="71325FF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52D5D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5️⃣ Bootstrap.yml vs spring.config.import</w:t>
      </w:r>
    </w:p>
    <w:p w14:paraId="2A23EDA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Old way (bootstrap.yml)</w:t>
      </w:r>
    </w:p>
    <w:p w14:paraId="0AE04E9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Used in older Spring Boot versions</w:t>
      </w:r>
    </w:p>
    <w:p w14:paraId="48355E83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New way (latest Spring Boot) ✅</w:t>
      </w:r>
    </w:p>
    <w:p w14:paraId="6087E238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spring:</w:t>
      </w:r>
    </w:p>
    <w:p w14:paraId="3BBA9B99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application:</w:t>
      </w:r>
    </w:p>
    <w:p w14:paraId="0D9A5879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name: discovery-server</w:t>
      </w:r>
    </w:p>
    <w:p w14:paraId="5CF0E246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37C893E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config:</w:t>
      </w:r>
    </w:p>
    <w:p w14:paraId="6E632362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 xml:space="preserve">    import: "configserver:http://localhost:8888?failFast=true"</w:t>
      </w:r>
    </w:p>
    <w:p w14:paraId="5F2BDAD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🔑 Rule to remember</w:t>
      </w:r>
    </w:p>
    <w:p w14:paraId="0237B155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6"/>
          <w:sz w:val="20"/>
          <w:szCs w:val="20"/>
        </w:rPr>
        <w:t>spring.application.name</w:t>
      </w:r>
      <w:r>
        <w:rPr>
          <w:sz w:val="20"/>
          <w:szCs w:val="20"/>
        </w:rPr>
        <w:t xml:space="preserve"> </w:t>
      </w:r>
      <w:r>
        <w:rPr>
          <w:rStyle w:val="9"/>
          <w:sz w:val="20"/>
          <w:szCs w:val="20"/>
        </w:rPr>
        <w:t>MUST be local</w:t>
      </w:r>
    </w:p>
    <w:p w14:paraId="4466C960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Rest of config comes from Config Server</w:t>
      </w:r>
    </w:p>
    <w:p w14:paraId="5BD45BB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67AD5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6️⃣ Discovery Server (Eureka)</w:t>
      </w:r>
    </w:p>
    <w:p w14:paraId="40EBD43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Purpose</w:t>
      </w:r>
    </w:p>
    <w:p w14:paraId="03D1386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Keeps list of running services</w:t>
      </w:r>
    </w:p>
    <w:p w14:paraId="21940ACC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Helps API Gateway find services dynamically</w:t>
      </w:r>
    </w:p>
    <w:p w14:paraId="522516E3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Important rules</w:t>
      </w:r>
    </w:p>
    <w:p w14:paraId="0DF55FE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Eureka does NOT register itself</w:t>
      </w:r>
    </w:p>
    <w:p w14:paraId="1CEDC40D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Eureka UI is accessed directly:</w:t>
      </w:r>
    </w:p>
    <w:p w14:paraId="762A3AA5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6"/>
          <w:sz w:val="20"/>
          <w:szCs w:val="20"/>
        </w:rPr>
        <w:t>http://localhost:8761</w:t>
      </w:r>
    </w:p>
    <w:p w14:paraId="390CB62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Eureka depends on:</w:t>
      </w:r>
    </w:p>
    <w:p w14:paraId="43CF6787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Config Server (at startup only)</w:t>
      </w:r>
    </w:p>
    <w:p w14:paraId="0E4CF26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6FBE1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7️⃣ API Gateway – role clarified</w:t>
      </w:r>
    </w:p>
    <w:p w14:paraId="29FB796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What API Gateway DOES</w:t>
      </w:r>
    </w:p>
    <w:p w14:paraId="0E0C1EC6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Single entry point for clients</w:t>
      </w:r>
    </w:p>
    <w:p w14:paraId="37F97C37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Routing requests to services</w:t>
      </w:r>
    </w:p>
    <w:p w14:paraId="6D228600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JWT validation (later)</w:t>
      </w:r>
    </w:p>
    <w:p w14:paraId="53A571BF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Uses Eureka to find services</w:t>
      </w:r>
    </w:p>
    <w:p w14:paraId="48632A7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What API Gateway does NOT do</w:t>
      </w:r>
    </w:p>
    <w:p w14:paraId="0A00C8D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Business logic</w:t>
      </w:r>
    </w:p>
    <w:p w14:paraId="2C3EAD5F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JWT generation</w:t>
      </w:r>
    </w:p>
    <w:p w14:paraId="10C8B4A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Database operations</w:t>
      </w:r>
    </w:p>
    <w:p w14:paraId="371801C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A08C7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8️⃣ JWT responsibility split (YOU WERE RIGHT)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2975"/>
      </w:tblGrid>
      <w:tr w14:paraId="27759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C4E5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3F6603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Responsibility</w:t>
            </w:r>
          </w:p>
        </w:tc>
      </w:tr>
      <w:tr w14:paraId="35A01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945C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Auth Service</w:t>
            </w:r>
          </w:p>
        </w:tc>
        <w:tc>
          <w:tcPr>
            <w:tcW w:w="0" w:type="auto"/>
            <w:shd w:val="clear"/>
            <w:vAlign w:val="center"/>
          </w:tcPr>
          <w:p w14:paraId="27BF711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Login, OAuth2, JWT generation</w:t>
            </w:r>
          </w:p>
        </w:tc>
      </w:tr>
      <w:tr w14:paraId="4E1C2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0AAF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API Gateway</w:t>
            </w:r>
          </w:p>
        </w:tc>
        <w:tc>
          <w:tcPr>
            <w:tcW w:w="0" w:type="auto"/>
            <w:shd w:val="clear"/>
            <w:vAlign w:val="center"/>
          </w:tcPr>
          <w:p w14:paraId="3332A3E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JWT validation, expiry check</w:t>
            </w:r>
          </w:p>
        </w:tc>
      </w:tr>
      <w:tr w14:paraId="2F507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9F4C6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Business Services</w:t>
            </w:r>
          </w:p>
        </w:tc>
        <w:tc>
          <w:tcPr>
            <w:tcW w:w="0" w:type="auto"/>
            <w:shd w:val="clear"/>
            <w:vAlign w:val="center"/>
          </w:tcPr>
          <w:p w14:paraId="39488F3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Trust Gateway</w:t>
            </w:r>
          </w:p>
        </w:tc>
      </w:tr>
    </w:tbl>
    <w:p w14:paraId="2B2B7FA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39BCD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9️⃣ Routing concept (client view)</w:t>
      </w:r>
    </w:p>
    <w:p w14:paraId="29A3CC1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Client always calls </w:t>
      </w:r>
      <w:r>
        <w:rPr>
          <w:rStyle w:val="9"/>
          <w:sz w:val="20"/>
          <w:szCs w:val="20"/>
        </w:rPr>
        <w:t>ONE PORT</w:t>
      </w:r>
      <w:r>
        <w:rPr>
          <w:sz w:val="20"/>
          <w:szCs w:val="20"/>
        </w:rPr>
        <w:t>:</w:t>
      </w:r>
    </w:p>
    <w:p w14:paraId="07D59237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http://localhost:9090/user-service/api/users/1</w:t>
      </w:r>
    </w:p>
    <w:p w14:paraId="6646B0B7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Client does NOT know:</w:t>
      </w:r>
    </w:p>
    <w:p w14:paraId="05816746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Actual service port</w:t>
      </w:r>
    </w:p>
    <w:p w14:paraId="21E57BA8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Eureka details</w:t>
      </w:r>
    </w:p>
    <w:p w14:paraId="369F9798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API Gateway handles everything</w:t>
      </w:r>
    </w:p>
    <w:p w14:paraId="735B336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7B96A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🔟 Startup order of all projects (VERY IMPORTANT)</w:t>
      </w:r>
    </w:p>
    <w:p w14:paraId="3FC9E306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1️⃣ Config Server</w:t>
      </w:r>
    </w:p>
    <w:p w14:paraId="3D1D0B50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2️⃣ Discovery Server</w:t>
      </w:r>
    </w:p>
    <w:p w14:paraId="7CCC9B30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3️⃣ API Gateway</w:t>
      </w:r>
    </w:p>
    <w:p w14:paraId="5AE9CF8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4️⃣ Auth Service</w:t>
      </w:r>
    </w:p>
    <w:p w14:paraId="0FBE719D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5️⃣ Business Services</w:t>
      </w:r>
    </w:p>
    <w:p w14:paraId="4EAD5F8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9BD7B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1️⃣1️⃣ What if Config Server goes DOWN?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5"/>
        <w:gridCol w:w="2375"/>
      </w:tblGrid>
      <w:tr w14:paraId="605D0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C9D6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Situation</w:t>
            </w:r>
          </w:p>
        </w:tc>
        <w:tc>
          <w:tcPr>
            <w:tcW w:w="0" w:type="auto"/>
            <w:shd w:val="clear"/>
            <w:vAlign w:val="center"/>
          </w:tcPr>
          <w:p w14:paraId="4E990E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Result</w:t>
            </w:r>
          </w:p>
        </w:tc>
      </w:tr>
      <w:tr w14:paraId="2BDFA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4885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Down during service startup</w:t>
            </w:r>
          </w:p>
        </w:tc>
        <w:tc>
          <w:tcPr>
            <w:tcW w:w="0" w:type="auto"/>
            <w:shd w:val="clear"/>
            <w:vAlign w:val="center"/>
          </w:tcPr>
          <w:p w14:paraId="33BFDA4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Service won’t start</w:t>
            </w:r>
          </w:p>
        </w:tc>
      </w:tr>
      <w:tr w14:paraId="4A615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B50C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Down after startup</w:t>
            </w:r>
          </w:p>
        </w:tc>
        <w:tc>
          <w:tcPr>
            <w:tcW w:w="0" w:type="auto"/>
            <w:shd w:val="clear"/>
            <w:vAlign w:val="center"/>
          </w:tcPr>
          <w:p w14:paraId="0C39833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No problem</w:t>
            </w:r>
          </w:p>
        </w:tc>
      </w:tr>
      <w:tr w14:paraId="01EF6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09C7A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Client calls APIs</w:t>
            </w:r>
          </w:p>
        </w:tc>
        <w:tc>
          <w:tcPr>
            <w:tcW w:w="0" w:type="auto"/>
            <w:shd w:val="clear"/>
            <w:vAlign w:val="center"/>
          </w:tcPr>
          <w:p w14:paraId="44A5FA5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Works</w:t>
            </w:r>
          </w:p>
        </w:tc>
      </w:tr>
    </w:tbl>
    <w:p w14:paraId="47F0D2BE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👉 Config Server is a </w:t>
      </w:r>
      <w:r>
        <w:rPr>
          <w:rStyle w:val="9"/>
          <w:sz w:val="20"/>
          <w:szCs w:val="20"/>
        </w:rPr>
        <w:t>startup dependency</w:t>
      </w:r>
      <w:r>
        <w:rPr>
          <w:sz w:val="20"/>
          <w:szCs w:val="20"/>
        </w:rPr>
        <w:t>, not runtime</w:t>
      </w:r>
    </w:p>
    <w:p w14:paraId="5F9E2AB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13BAD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1️⃣2️⃣ Can we skip Config Server and keep configs inside API Gateway?</w:t>
      </w:r>
    </w:p>
    <w:p w14:paraId="18BCE8E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Answer:</w:t>
      </w:r>
    </w:p>
    <w:p w14:paraId="776130A2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Possible (small projects)</w:t>
      </w:r>
    </w:p>
    <w:p w14:paraId="6DFC7BF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❌ Not recommended (microservices)</w:t>
      </w:r>
    </w:p>
    <w:p w14:paraId="68159C2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Best practice:</w:t>
      </w:r>
    </w:p>
    <w:p w14:paraId="7BCD82C3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Config Repo (Git)</w:t>
      </w:r>
    </w:p>
    <w:p w14:paraId="1D6AAE2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↓</w:t>
      </w:r>
    </w:p>
    <w:p w14:paraId="7C69961B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Config Server</w:t>
      </w:r>
    </w:p>
    <w:p w14:paraId="668B7F1D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↓</w:t>
      </w:r>
    </w:p>
    <w:p w14:paraId="3C324229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All Services</w:t>
      </w:r>
    </w:p>
    <w:p w14:paraId="75D50DF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2A21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1️⃣3️⃣ Biggest confusions you had (and clarified)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5"/>
        <w:gridCol w:w="2192"/>
      </w:tblGrid>
      <w:tr w14:paraId="26AEF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F884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Confusion</w:t>
            </w:r>
          </w:p>
        </w:tc>
        <w:tc>
          <w:tcPr>
            <w:tcW w:w="0" w:type="auto"/>
            <w:shd w:val="clear"/>
            <w:vAlign w:val="center"/>
          </w:tcPr>
          <w:p w14:paraId="6AE983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Correct understanding</w:t>
            </w:r>
          </w:p>
        </w:tc>
      </w:tr>
      <w:tr w14:paraId="13BF4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F8DA3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Client hits Config Server</w:t>
            </w:r>
          </w:p>
        </w:tc>
        <w:tc>
          <w:tcPr>
            <w:tcW w:w="0" w:type="auto"/>
            <w:shd w:val="clear"/>
            <w:vAlign w:val="center"/>
          </w:tcPr>
          <w:p w14:paraId="4584BC3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Never</w:t>
            </w:r>
          </w:p>
        </w:tc>
      </w:tr>
      <w:tr w14:paraId="07253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7121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Folder replaces Config Server</w:t>
            </w:r>
          </w:p>
        </w:tc>
        <w:tc>
          <w:tcPr>
            <w:tcW w:w="0" w:type="auto"/>
            <w:shd w:val="clear"/>
            <w:vAlign w:val="center"/>
          </w:tcPr>
          <w:p w14:paraId="134B46B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</w:t>
            </w:r>
          </w:p>
        </w:tc>
      </w:tr>
      <w:tr w14:paraId="76C84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ACE9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Config Server needed per request</w:t>
            </w:r>
          </w:p>
        </w:tc>
        <w:tc>
          <w:tcPr>
            <w:tcW w:w="0" w:type="auto"/>
            <w:shd w:val="clear"/>
            <w:vAlign w:val="center"/>
          </w:tcPr>
          <w:p w14:paraId="565B38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</w:t>
            </w:r>
          </w:p>
        </w:tc>
      </w:tr>
      <w:tr w14:paraId="600A8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A549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API Gateway depends on Config Server always</w:t>
            </w:r>
          </w:p>
        </w:tc>
        <w:tc>
          <w:tcPr>
            <w:tcW w:w="0" w:type="auto"/>
            <w:shd w:val="clear"/>
            <w:vAlign w:val="center"/>
          </w:tcPr>
          <w:p w14:paraId="2B6F41F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Only at startup</w:t>
            </w:r>
          </w:p>
        </w:tc>
      </w:tr>
      <w:tr w14:paraId="28A2A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0EA9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GitHub can replace Config Server</w:t>
            </w:r>
          </w:p>
        </w:tc>
        <w:tc>
          <w:tcPr>
            <w:tcW w:w="0" w:type="auto"/>
            <w:shd w:val="clear"/>
            <w:vAlign w:val="center"/>
          </w:tcPr>
          <w:p w14:paraId="1EAA6B9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</w:t>
            </w:r>
          </w:p>
        </w:tc>
      </w:tr>
    </w:tbl>
    <w:p w14:paraId="3520AC6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92BA4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🧠 FINAL GOLDEN RULES (MEMORIZE)</w:t>
      </w:r>
    </w:p>
    <w:p w14:paraId="6556FE62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Config Server = startup only</w:t>
      </w:r>
    </w:p>
    <w:p w14:paraId="3475F0D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API Gateway = runtime entry point</w:t>
      </w:r>
    </w:p>
    <w:p w14:paraId="200B9066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Client → ONLY API Gateway</w:t>
      </w:r>
    </w:p>
    <w:p w14:paraId="60AF69A6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Folder/Git = storage, not service</w:t>
      </w:r>
    </w:p>
    <w:p w14:paraId="41970CFC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Gateway down = system down</w:t>
      </w:r>
    </w:p>
    <w:p w14:paraId="6BF0D8D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95820">
      <w:pPr>
        <w:rPr>
          <w:sz w:val="20"/>
          <w:szCs w:val="20"/>
        </w:rPr>
      </w:pPr>
    </w:p>
    <w:p w14:paraId="1FC1C1F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Conclustion : nenu main ga confustion avvindi  config server project spring boot anedi yenduku ani dani place lo Folder ni create chesi use cheyachhu ane doubt but ala kudaradu Folder anedi </w:t>
      </w:r>
      <w:r>
        <w:rPr>
          <w:rFonts w:hint="default"/>
          <w:sz w:val="20"/>
          <w:szCs w:val="20"/>
          <w:lang w:val="en-US"/>
        </w:rPr>
        <w:t xml:space="preserve">config server project benfits ni replace cheyaledu so oka good microservices project ni build cheyali ante above cheppina project structure anedi manditory </w:t>
      </w:r>
      <w:r>
        <w:rPr>
          <w:rFonts w:hint="default"/>
          <w:sz w:val="20"/>
          <w:szCs w:val="20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t>config server ki  separate project ni kakunda API gate way project lo kalipi cheyachhu BUT NOT recommended.</w:t>
      </w:r>
    </w:p>
    <w:p w14:paraId="5D673171">
      <w:pPr>
        <w:rPr>
          <w:rFonts w:hint="default"/>
          <w:sz w:val="20"/>
          <w:szCs w:val="20"/>
          <w:lang w:val="en-US"/>
        </w:rPr>
      </w:pPr>
    </w:p>
    <w:p w14:paraId="4CC7A7C0">
      <w:pPr>
        <w:rPr>
          <w:rFonts w:hint="default"/>
          <w:sz w:val="20"/>
          <w:szCs w:val="20"/>
          <w:lang w:val="en-US"/>
        </w:rPr>
      </w:pPr>
    </w:p>
    <w:p w14:paraId="105E6A58">
      <w:pPr>
        <w:rPr>
          <w:rFonts w:hint="default" w:ascii="SimSun" w:hAnsi="SimSun" w:eastAsia="SimSun" w:cs="SimSun"/>
          <w:color w:val="FF0000"/>
          <w:sz w:val="20"/>
          <w:szCs w:val="20"/>
          <w:highlight w:val="none"/>
          <w:lang w:val="en-US"/>
        </w:rPr>
      </w:pPr>
      <w:r>
        <w:rPr>
          <w:rFonts w:hint="default" w:ascii="SimSun" w:hAnsi="SimSun" w:eastAsia="SimSun" w:cs="SimSun"/>
          <w:color w:val="FF0000"/>
          <w:sz w:val="20"/>
          <w:szCs w:val="20"/>
          <w:highlight w:val="none"/>
          <w:lang w:val="en-US"/>
        </w:rPr>
        <w:t xml:space="preserve">Config repo loni properties file lo yedanna chinna changes chesthe entire config repo ni restart cheyalsi vasthunid to avoid this issue </w:t>
      </w:r>
      <w:r>
        <w:rPr>
          <w:rFonts w:ascii="SimSun" w:hAnsi="SimSun" w:eastAsia="SimSun" w:cs="SimSun"/>
          <w:color w:val="FF0000"/>
          <w:sz w:val="20"/>
          <w:szCs w:val="20"/>
          <w:highlight w:val="none"/>
        </w:rPr>
        <w:t>What companies use in production</w:t>
      </w:r>
      <w:r>
        <w:rPr>
          <w:rFonts w:hint="default" w:ascii="SimSun" w:hAnsi="SimSun" w:eastAsia="SimSun" w:cs="SimSun"/>
          <w:color w:val="FF0000"/>
          <w:sz w:val="20"/>
          <w:szCs w:val="20"/>
          <w:highlight w:val="none"/>
          <w:lang w:val="en-US"/>
        </w:rPr>
        <w:t xml:space="preserve"> in real time ?</w:t>
      </w:r>
    </w:p>
    <w:p w14:paraId="545001E8">
      <w:pPr>
        <w:rPr>
          <w:rFonts w:hint="default" w:ascii="SimSun" w:hAnsi="SimSun" w:eastAsia="SimSun" w:cs="SimSun"/>
          <w:sz w:val="20"/>
          <w:szCs w:val="20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8"/>
        <w:gridCol w:w="2932"/>
        <w:gridCol w:w="2046"/>
      </w:tblGrid>
      <w:tr w14:paraId="027FF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0507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Scale / Need</w:t>
            </w:r>
          </w:p>
        </w:tc>
        <w:tc>
          <w:tcPr>
            <w:tcW w:w="0" w:type="auto"/>
            <w:shd w:val="clear"/>
            <w:vAlign w:val="center"/>
          </w:tcPr>
          <w:p w14:paraId="12E369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Common Approach</w:t>
            </w:r>
          </w:p>
        </w:tc>
        <w:tc>
          <w:tcPr>
            <w:tcW w:w="0" w:type="auto"/>
            <w:shd w:val="clear"/>
            <w:vAlign w:val="center"/>
          </w:tcPr>
          <w:p w14:paraId="193696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Notes</w:t>
            </w:r>
          </w:p>
        </w:tc>
      </w:tr>
      <w:tr w14:paraId="426FE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8407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Small/medium</w:t>
            </w:r>
          </w:p>
        </w:tc>
        <w:tc>
          <w:tcPr>
            <w:tcW w:w="0" w:type="auto"/>
            <w:shd w:val="clear"/>
            <w:vAlign w:val="center"/>
          </w:tcPr>
          <w:p w14:paraId="2BDC06D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Config Server + </w:t>
            </w:r>
            <w:r>
              <w:rPr>
                <w:rStyle w:val="6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@RefreshScope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+ </w:t>
            </w:r>
            <w:r>
              <w:rPr>
                <w:rStyle w:val="6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/actuator/refresh</w:t>
            </w:r>
          </w:p>
        </w:tc>
        <w:tc>
          <w:tcPr>
            <w:tcW w:w="0" w:type="auto"/>
            <w:shd w:val="clear"/>
            <w:vAlign w:val="center"/>
          </w:tcPr>
          <w:p w14:paraId="457607D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Manual refresh is fine</w:t>
            </w:r>
          </w:p>
        </w:tc>
      </w:tr>
      <w:tr w14:paraId="25149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5B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Medium/Large</w:t>
            </w:r>
            <w:r>
              <w:rPr>
                <w:rFonts w:hint="default"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(yekkuva dinni use chesthu vuntaru) </w:t>
            </w:r>
          </w:p>
        </w:tc>
        <w:tc>
          <w:tcPr>
            <w:tcW w:w="0" w:type="auto"/>
            <w:shd w:val="clear"/>
            <w:vAlign w:val="center"/>
          </w:tcPr>
          <w:p w14:paraId="60A1596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Config Server + Spring Cloud Bus</w:t>
            </w:r>
          </w:p>
        </w:tc>
        <w:tc>
          <w:tcPr>
            <w:tcW w:w="0" w:type="auto"/>
            <w:shd w:val="clear"/>
            <w:vAlign w:val="center"/>
          </w:tcPr>
          <w:p w14:paraId="6CA1BA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Automatic propagation to all services</w:t>
            </w:r>
          </w:p>
        </w:tc>
      </w:tr>
      <w:tr w14:paraId="72533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F7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Very large / criti</w:t>
            </w:r>
            <w:bookmarkStart w:id="0" w:name="_GoBack"/>
            <w:bookmarkEnd w:id="0"/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cal</w:t>
            </w:r>
            <w:r>
              <w:rPr>
                <w:rFonts w:hint="default"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( baga advanced kavali ante e approach use chestharu )</w:t>
            </w:r>
          </w:p>
        </w:tc>
        <w:tc>
          <w:tcPr>
            <w:tcW w:w="0" w:type="auto"/>
            <w:shd w:val="clear"/>
            <w:vAlign w:val="center"/>
          </w:tcPr>
          <w:p w14:paraId="6220831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Config Server + Feature Flags / dynamic config store</w:t>
            </w:r>
          </w:p>
        </w:tc>
        <w:tc>
          <w:tcPr>
            <w:tcW w:w="0" w:type="auto"/>
            <w:shd w:val="clear"/>
            <w:vAlign w:val="center"/>
          </w:tcPr>
          <w:p w14:paraId="4901310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Zero downtime, gradual rollout</w:t>
            </w:r>
          </w:p>
        </w:tc>
      </w:tr>
    </w:tbl>
    <w:p w14:paraId="4E46C321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F65CB"/>
    <w:rsid w:val="1329622F"/>
    <w:rsid w:val="1C592E11"/>
    <w:rsid w:val="1D4C369E"/>
    <w:rsid w:val="3B6D478E"/>
    <w:rsid w:val="4484255F"/>
    <w:rsid w:val="590F65CB"/>
    <w:rsid w:val="6527535D"/>
    <w:rsid w:val="6B0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4548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2026-01-24T15:50:00Z</dcterms:created>
  <dc:creator>Chandu loves Me</dc:creator>
  <cp:lastModifiedBy>Chandu loves Me</cp:lastModifiedBy>
  <dcterms:modified xsi:type="dcterms:W3CDTF">2026-01-27T20:07:54Z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98A22225B46543E38B67743EDA76F4C2_11</vt:lpwstr>
  </property>
</Properties>
</file>