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AF7" w:rsidRPr="00EA2AF7" w:rsidRDefault="00EA2AF7" w:rsidP="00EA2AF7">
      <w:pPr>
        <w:pStyle w:val="Heading2"/>
        <w:tabs>
          <w:tab w:val="left" w:pos="4086"/>
        </w:tabs>
        <w:spacing w:before="480" w:after="0" w:line="275" w:lineRule="auto"/>
        <w:jc w:val="center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Communication Plan</w:t>
      </w:r>
    </w:p>
    <w:p w:rsidR="00EA2AF7" w:rsidRDefault="00EA2AF7" w:rsidP="00EA2AF7">
      <w:pPr>
        <w:pStyle w:val="Heading2"/>
        <w:tabs>
          <w:tab w:val="left" w:pos="4086"/>
        </w:tabs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A </w:t>
      </w:r>
      <w:proofErr w:type="spellStart"/>
      <w:r>
        <w:rPr>
          <w:rFonts w:ascii="Google Sans" w:eastAsia="Google Sans" w:hAnsi="Google Sans" w:cs="Google Sans"/>
          <w:i/>
          <w:iCs/>
          <w:color w:val="1F1F1F"/>
        </w:rPr>
        <w:t>SmartBridge</w:t>
      </w:r>
      <w:proofErr w:type="spellEnd"/>
      <w:r>
        <w:rPr>
          <w:rFonts w:ascii="Google Sans" w:eastAsia="Google Sans" w:hAnsi="Google Sans" w:cs="Google Sans"/>
          <w:i/>
          <w:iCs/>
          <w:color w:val="1F1F1F"/>
        </w:rPr>
        <w:t xml:space="preserve"> Product</w:t>
      </w:r>
      <w:r w:rsidRPr="00EA2AF7">
        <w:rPr>
          <w:rFonts w:ascii="Google Sans" w:eastAsia="Google Sans" w:hAnsi="Google Sans" w:cs="Google Sans"/>
          <w:color w:val="1F1F1F"/>
        </w:rPr>
        <w:t xml:space="preserve"> </w:t>
      </w:r>
    </w:p>
    <w:p w:rsidR="008D4A02" w:rsidRDefault="008D4A02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i/>
          <w:iCs/>
          <w:color w:val="1F1F1F"/>
        </w:rPr>
      </w:pPr>
    </w:p>
    <w:tbl>
      <w:tblPr>
        <w:tblStyle w:val="a"/>
        <w:tblW w:w="9360" w:type="dxa"/>
        <w:tblInd w:w="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/>
      </w:tblPr>
      <w:tblGrid>
        <w:gridCol w:w="4680"/>
        <w:gridCol w:w="4680"/>
      </w:tblGrid>
      <w:tr w:rsidR="008D4A02">
        <w:trPr>
          <w:cantSplit/>
          <w:tblHeader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Field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Details</w:t>
            </w:r>
          </w:p>
        </w:tc>
      </w:tr>
      <w:tr w:rsidR="008D4A02">
        <w:trPr>
          <w:cantSplit/>
          <w:tblHeader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Date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15 March 2026</w:t>
            </w:r>
          </w:p>
        </w:tc>
      </w:tr>
      <w:tr w:rsidR="008D4A02">
        <w:trPr>
          <w:cantSplit/>
          <w:tblHeader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Team ID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SWTID-2026-7796</w:t>
            </w:r>
          </w:p>
        </w:tc>
      </w:tr>
      <w:tr w:rsidR="008D4A02">
        <w:trPr>
          <w:cantSplit/>
          <w:tblHeader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Project Name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Streamlining IT Procurement: Automating Standard Laptop Orders with Flow Designer</w:t>
            </w:r>
          </w:p>
        </w:tc>
      </w:tr>
      <w:tr w:rsidR="008D4A02">
        <w:trPr>
          <w:cantSplit/>
          <w:tblHeader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Maximum Marks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 Mark</w:t>
            </w:r>
          </w:p>
        </w:tc>
      </w:tr>
    </w:tbl>
    <w:p w:rsidR="00EA2AF7" w:rsidRDefault="00EA2AF7" w:rsidP="00EA2AF7">
      <w:pPr>
        <w:pStyle w:val="Heading2"/>
        <w:tabs>
          <w:tab w:val="left" w:pos="4086"/>
        </w:tabs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Communication Plan:</w:t>
      </w:r>
    </w:p>
    <w:p w:rsidR="008D4A02" w:rsidRDefault="00EA2AF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Effective communication is essential for a successful project demonstration. This document </w:t>
      </w:r>
      <w:r>
        <w:rPr>
          <w:rFonts w:ascii="Google Sans" w:eastAsia="Google Sans" w:hAnsi="Google Sans" w:cs="Google Sans"/>
          <w:color w:val="1F1F1F"/>
        </w:rPr>
        <w:t>outlines the communication strategy used within the team and with stakeholders throughout the project lifecycle, including how updates, issues, and feedback were man</w:t>
      </w:r>
      <w:r>
        <w:rPr>
          <w:rFonts w:ascii="Google Sans" w:eastAsia="Google Sans" w:hAnsi="Google Sans" w:cs="Google Sans"/>
          <w:color w:val="1F1F1F"/>
        </w:rPr>
        <w:t>aged.</w:t>
      </w:r>
    </w:p>
    <w:tbl>
      <w:tblPr>
        <w:tblStyle w:val="a0"/>
        <w:tblW w:w="9360" w:type="dxa"/>
        <w:tblInd w:w="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</w:tblGrid>
      <w:tr w:rsidR="008D4A02">
        <w:trPr>
          <w:cantSplit/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S.No</w:t>
            </w:r>
            <w:proofErr w:type="spellEnd"/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Communication Type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Frequency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Channel / Tool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Participants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Purpose</w:t>
            </w:r>
          </w:p>
        </w:tc>
      </w:tr>
      <w:tr w:rsidR="008D4A02">
        <w:trPr>
          <w:cantSplit/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1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Standup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Daily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Microsoft Teams / Slack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Team Leader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Poorna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Lakshmi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M), Team Members (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Vajitha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T,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Sneka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N,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Kanisiya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G)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Discuss daily task progress on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ServiceNow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Flow Designer milestones and immediate blockers.</w:t>
            </w:r>
          </w:p>
        </w:tc>
      </w:tr>
      <w:tr w:rsidR="008D4A02">
        <w:trPr>
          <w:cantSplit/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2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Progress Update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Weekly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Email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SmartBridge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Portal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Entire Team &amp; Project Evaluator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Share status updates on completed milestones (Flow creation, Catalog assignment, end-to-end testing).</w:t>
            </w:r>
          </w:p>
        </w:tc>
      </w:tr>
      <w:tr w:rsidR="008D4A02">
        <w:trPr>
          <w:cantSplit/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Issue / Bug Discussion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As Needed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ServiceNow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Teams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Hardware Team &amp; Project Team Members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Resolve configuration issues, trigger failures, field mapping errors, or assignment group misalignments.</w:t>
            </w:r>
          </w:p>
        </w:tc>
      </w:tr>
      <w:tr w:rsidR="008D4A02">
        <w:trPr>
          <w:cantSplit/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Stakeholder Review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Bi-Weekly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Zoom / Google Meet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Team Members, IT Procurement Stakeholders,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SmartBridge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Mentors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Review completed workflow functionality, approval handling, and alignment with user story requirements.</w:t>
            </w:r>
          </w:p>
        </w:tc>
      </w:tr>
      <w:tr w:rsidR="008D4A02">
        <w:trPr>
          <w:cantSplit/>
          <w:tblHeader/>
        </w:trPr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5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Final Demo Rehearsal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Once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Live Screen-Share / Video Call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All Team Members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Practice the end-to-end demonstration (catalog order submission, approval process, </w:t>
            </w:r>
            <w:proofErr w:type="gramStart"/>
            <w:r>
              <w:rPr>
                <w:rFonts w:ascii="Google Sans" w:eastAsia="Google Sans" w:hAnsi="Google Sans" w:cs="Google Sans"/>
                <w:color w:val="1F1F1F"/>
              </w:rPr>
              <w:t>automated</w:t>
            </w:r>
            <w:proofErr w:type="gramEnd"/>
            <w:r>
              <w:rPr>
                <w:rFonts w:ascii="Google Sans" w:eastAsia="Google Sans" w:hAnsi="Google Sans" w:cs="Google Sans"/>
                <w:color w:val="1F1F1F"/>
              </w:rPr>
              <w:t xml:space="preserve"> task creation).</w:t>
            </w:r>
          </w:p>
        </w:tc>
      </w:tr>
    </w:tbl>
    <w:p w:rsidR="008D4A02" w:rsidRDefault="00EA2AF7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Communication Challenges &amp; Resolutions</w:t>
      </w:r>
    </w:p>
    <w:tbl>
      <w:tblPr>
        <w:tblStyle w:val="a1"/>
        <w:tblW w:w="9360" w:type="dxa"/>
        <w:tblInd w:w="8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/>
      </w:tblPr>
      <w:tblGrid>
        <w:gridCol w:w="3120"/>
        <w:gridCol w:w="3120"/>
        <w:gridCol w:w="3120"/>
      </w:tblGrid>
      <w:tr w:rsidR="008D4A02">
        <w:trPr>
          <w:cantSplit/>
          <w:tblHeader/>
        </w:trPr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S.No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Challenge Faced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Resolution / Action Taken</w:t>
            </w:r>
          </w:p>
        </w:tc>
      </w:tr>
      <w:tr w:rsidR="008D4A02">
        <w:trPr>
          <w:cantSplit/>
          <w:tblHeader/>
        </w:trPr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Initial misalignment regarding trigger conditions and field value mappings within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ServiceNow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Flow Designer.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Conducted an ad-hoc screen-sharing workshop to standardize Service Catalog trigger settings and catalog task parameters.</w:t>
            </w:r>
          </w:p>
        </w:tc>
      </w:tr>
      <w:tr w:rsidR="008D4A02">
        <w:trPr>
          <w:cantSplit/>
          <w:tblHeader/>
        </w:trPr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2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Delays in testing automa</w:t>
            </w:r>
            <w:r>
              <w:rPr>
                <w:rFonts w:ascii="Google Sans" w:eastAsia="Google Sans" w:hAnsi="Google Sans" w:cs="Google Sans"/>
                <w:color w:val="1F1F1F"/>
              </w:rPr>
              <w:t>ted group assignments ("Hardware" group) due to role and credential gaps during configuration.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Established a standardized pre-activation checklist to verify assignment settings and permissions before activating flows.</w:t>
            </w:r>
          </w:p>
        </w:tc>
      </w:tr>
      <w:tr w:rsidR="008D4A02">
        <w:trPr>
          <w:cantSplit/>
          <w:tblHeader/>
        </w:trPr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Coordination delays while validatin</w:t>
            </w:r>
            <w:r>
              <w:rPr>
                <w:rFonts w:ascii="Google Sans" w:eastAsia="Google Sans" w:hAnsi="Google Sans" w:cs="Google Sans"/>
                <w:color w:val="1F1F1F"/>
              </w:rPr>
              <w:t>g multi-step approvals and catalog task generation stages.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8D4A02" w:rsidRDefault="00EA2AF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Scheduled synchronized live-testing sessions to trace and verify requests from submission (REQ) to approval and task creation (SCTASK) in real-time.</w:t>
            </w:r>
          </w:p>
        </w:tc>
      </w:tr>
    </w:tbl>
    <w:p w:rsidR="008D4A02" w:rsidRDefault="008D4A02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8D4A02" w:rsidSect="008D4A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264CC5C-446A-476C-90C1-33F5046D24BC}"/>
  </w:font>
  <w:font w:name="Google Sans">
    <w:charset w:val="00"/>
    <w:family w:val="auto"/>
    <w:pitch w:val="default"/>
    <w:sig w:usb0="00000000" w:usb1="00000000" w:usb2="00000000" w:usb3="00000000" w:csb0="00000000" w:csb1="00000000"/>
    <w:embedRegular r:id="rId2" w:fontKey="{C7BF7692-FA03-46E2-A7A2-FF0D6408A114}"/>
    <w:embedBold r:id="rId3" w:fontKey="{95E52006-C8AA-4BD0-B774-7EA8ACAA822C}"/>
    <w:embedItalic r:id="rId4" w:fontKey="{C271021D-52C3-4E11-B6AD-38523F9894EF}"/>
    <w:embedBoldItalic r:id="rId5" w:fontKey="{4F99789B-5987-4962-B92C-595C11E78D9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E4C22F7-11AE-448D-BC9F-0AD578EB9C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5841378-74FA-4188-BE44-89EB401E7A90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8D4A02"/>
    <w:rsid w:val="008D4A02"/>
    <w:rsid w:val="00EA2A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D4A02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8D4A02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8D4A02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8D4A02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8D4A02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0"/>
    <w:next w:val="normal0"/>
    <w:rsid w:val="008D4A02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D4A0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D4A02"/>
  </w:style>
  <w:style w:type="paragraph" w:styleId="Title">
    <w:name w:val="Title"/>
    <w:basedOn w:val="normal0"/>
    <w:next w:val="normal0"/>
    <w:rsid w:val="008D4A02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8D4A02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8D4A0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8D4A0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8D4A0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2026-09-29T07:52:00Z</dcterms:created>
  <dcterms:modified xsi:type="dcterms:W3CDTF">2026-09-29T07:52:00Z</dcterms:modified>
</cp:coreProperties>
</file>