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287A" w:rsidRDefault="0044296D" w:rsidP="000F531E">
      <w:pPr>
        <w:pStyle w:val="Heading1"/>
        <w:spacing w:before="0" w:after="120" w:line="275" w:lineRule="auto"/>
        <w:jc w:val="center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lang w:val="en-IN"/>
        </w:rPr>
        <w:t xml:space="preserve">No of </w:t>
      </w:r>
      <w:r w:rsidR="000F531E">
        <w:rPr>
          <w:rFonts w:ascii="Google Sans" w:eastAsia="Google Sans" w:hAnsi="Google Sans" w:cs="Google Sans"/>
          <w:color w:val="1F1F1F"/>
        </w:rPr>
        <w:t xml:space="preserve">Functional Features </w:t>
      </w:r>
      <w:r>
        <w:rPr>
          <w:rFonts w:ascii="Google Sans" w:eastAsia="Google Sans" w:hAnsi="Google Sans" w:cs="Google Sans"/>
          <w:color w:val="1F1F1F"/>
        </w:rPr>
        <w:t>in the Solution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2159"/>
        <w:gridCol w:w="7693"/>
      </w:tblGrid>
      <w:tr w:rsidR="000F531E" w:rsidRPr="000F531E" w:rsidTr="000F531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Details</w:t>
            </w:r>
          </w:p>
        </w:tc>
      </w:tr>
      <w:tr w:rsidR="000F531E" w:rsidRPr="000F531E" w:rsidTr="000F531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15 March 2026</w:t>
            </w:r>
          </w:p>
        </w:tc>
      </w:tr>
      <w:tr w:rsidR="000F531E" w:rsidRPr="000F531E" w:rsidTr="000F531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SWTID-2026-7796</w:t>
            </w:r>
          </w:p>
        </w:tc>
      </w:tr>
      <w:tr w:rsidR="000F531E" w:rsidRPr="000F531E" w:rsidTr="000F531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Streamlining IT Procurement: Automating Standard Laptop Orders with Flow Designer</w:t>
            </w:r>
          </w:p>
        </w:tc>
      </w:tr>
      <w:tr w:rsidR="000F531E" w:rsidRPr="000F531E" w:rsidTr="000F531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 Marks</w:t>
            </w:r>
          </w:p>
        </w:tc>
      </w:tr>
    </w:tbl>
    <w:p w:rsidR="000F531E" w:rsidRDefault="000F531E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  <w:sz w:val="22"/>
          <w:szCs w:val="22"/>
        </w:rPr>
      </w:pPr>
    </w:p>
    <w:p w:rsidR="00C7287A" w:rsidRDefault="0044296D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Functional Features Overview:</w:t>
      </w:r>
    </w:p>
    <w:p w:rsidR="00C7287A" w:rsidRDefault="0044296D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This document lists all the functional features included in the project solution. Each feature is described with its purpose, implementation status, and contribution to the overall solution.</w:t>
      </w:r>
    </w:p>
    <w:tbl>
      <w:tblPr>
        <w:tblW w:w="9653" w:type="dxa"/>
        <w:tblCellSpacing w:w="15" w:type="dxa"/>
        <w:tblCellMar>
          <w:left w:w="0" w:type="dxa"/>
          <w:right w:w="0" w:type="dxa"/>
        </w:tblCellMar>
        <w:tblLook w:val="04A0"/>
      </w:tblPr>
      <w:tblGrid>
        <w:gridCol w:w="964"/>
        <w:gridCol w:w="1612"/>
        <w:gridCol w:w="2063"/>
        <w:gridCol w:w="1721"/>
        <w:gridCol w:w="1451"/>
        <w:gridCol w:w="1842"/>
      </w:tblGrid>
      <w:tr w:rsidR="000F531E" w:rsidRPr="000F531E" w:rsidTr="000F531E">
        <w:trPr>
          <w:trHeight w:val="209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F531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Feature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Feature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Module / 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Status (Done / In Progress / Pending)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Marks Contribution</w:t>
            </w:r>
          </w:p>
        </w:tc>
      </w:tr>
      <w:tr w:rsidR="000F531E" w:rsidRPr="000F531E" w:rsidTr="000F531E">
        <w:trPr>
          <w:trHeight w:val="20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Automated Flow Creation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Configured "Standard laptop task" workflow in Flow Designer running as System User in Global Scope.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Flow Designer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  <w:tr w:rsidR="000F531E" w:rsidRPr="000F531E" w:rsidTr="000F531E">
        <w:trPr>
          <w:trHeight w:val="20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Service Catalog Trigger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Set up trigger conditions listening to Service Catalog events for instant </w:t>
            </w: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execution.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Flow Designer / Triggers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  <w:tr w:rsidR="000F531E" w:rsidRPr="000F531E" w:rsidTr="000F531E">
        <w:trPr>
          <w:trHeight w:val="20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Catalog Task Auto-Generation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Automatically generates catalog tasks (SCTASK), populates descriptions, and assigns directly to Hardware group.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Flow Designer / Actions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  <w:tr w:rsidR="000F531E" w:rsidRPr="000F531E" w:rsidTr="000F531E">
        <w:trPr>
          <w:trHeight w:val="324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Catalog Item Workflow Linkage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Bound the automated flow directly to the "Standard Laptop" item under Maintain Items via Process Engine.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Service Catalog / Process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  <w:tr w:rsidR="000F531E" w:rsidRPr="000F531E" w:rsidTr="000F531E">
        <w:trPr>
          <w:trHeight w:val="282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Service Catalog Request &amp; Approval Workflow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User checkout (REQ/RITM generation), approval processing, and downstream task verification.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Service Catalog / Request Fulfillment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F531E" w:rsidRPr="000F531E" w:rsidRDefault="000F531E" w:rsidP="000F531E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F531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</w:tbl>
    <w:p w:rsidR="00C7287A" w:rsidRPr="000F531E" w:rsidRDefault="00C7287A" w:rsidP="000F531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Theme="minorHAnsi" w:eastAsia="Google Sans" w:hAnsiTheme="minorHAnsi" w:cs="Google Sans"/>
          <w:color w:val="1F1F1F"/>
          <w:lang w:val="en-I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870"/>
        <w:gridCol w:w="1784"/>
      </w:tblGrid>
      <w:tr w:rsidR="008337AF" w:rsidRPr="008337AF" w:rsidTr="008337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8337AF" w:rsidRPr="008337AF" w:rsidRDefault="008337AF" w:rsidP="008337AF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3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8337AF" w:rsidRPr="008337AF" w:rsidRDefault="008337AF" w:rsidP="008337AF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337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Count/Value</w:t>
            </w:r>
          </w:p>
        </w:tc>
      </w:tr>
      <w:tr w:rsidR="008337AF" w:rsidRPr="008337AF" w:rsidTr="008337A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8337AF" w:rsidRPr="008337AF" w:rsidRDefault="008337AF" w:rsidP="008337AF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3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Total Features Planned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8337AF" w:rsidRPr="008337AF" w:rsidRDefault="008337AF" w:rsidP="008337AF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3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</w:tr>
      <w:tr w:rsidR="008337AF" w:rsidRPr="008337AF" w:rsidTr="008337A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8337AF" w:rsidRPr="008337AF" w:rsidRDefault="008337AF" w:rsidP="008337AF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3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Total Features Implemented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8337AF" w:rsidRPr="008337AF" w:rsidRDefault="008337AF" w:rsidP="008337AF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3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</w:tr>
      <w:tr w:rsidR="008337AF" w:rsidRPr="008337AF" w:rsidTr="008337A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8337AF" w:rsidRPr="008337AF" w:rsidRDefault="008337AF" w:rsidP="008337AF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3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Core / Must-Have Features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8337AF" w:rsidRPr="008337AF" w:rsidRDefault="008337AF" w:rsidP="008337AF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3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</w:tr>
      <w:tr w:rsidR="008337AF" w:rsidRPr="008337AF" w:rsidTr="008337A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8337AF" w:rsidRPr="008337AF" w:rsidRDefault="008337AF" w:rsidP="008337AF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3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Additional / Nice-to-Have Features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8337AF" w:rsidRPr="008337AF" w:rsidRDefault="008337AF" w:rsidP="008337AF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3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  <w:tr w:rsidR="008337AF" w:rsidRPr="008337AF" w:rsidTr="008337A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8337AF" w:rsidRPr="008337AF" w:rsidRDefault="008337AF" w:rsidP="008337AF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3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Features Tested &amp; Verified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8337AF" w:rsidRPr="008337AF" w:rsidRDefault="008337AF" w:rsidP="008337AF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337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</w:tr>
    </w:tbl>
    <w:p w:rsidR="00C7287A" w:rsidRDefault="00074F61" w:rsidP="000F531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color w:val="1F1F1F"/>
          <w:sz w:val="28"/>
          <w:szCs w:val="28"/>
        </w:rPr>
      </w:pPr>
      <w:r w:rsidRPr="00074F61">
        <w:rPr>
          <w:rFonts w:ascii="Google Sans" w:eastAsia="Google Sans" w:hAnsi="Google Sans" w:cs="Google Sans"/>
          <w:b/>
          <w:color w:val="1F1F1F"/>
          <w:sz w:val="28"/>
          <w:szCs w:val="28"/>
        </w:rPr>
        <w:t>Feature Category Breakdown</w:t>
      </w:r>
      <w:r>
        <w:rPr>
          <w:rFonts w:ascii="Google Sans" w:eastAsia="Google Sans" w:hAnsi="Google Sans" w:cs="Google Sans"/>
          <w:b/>
          <w:color w:val="1F1F1F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964"/>
        <w:gridCol w:w="2407"/>
        <w:gridCol w:w="2047"/>
        <w:gridCol w:w="4434"/>
      </w:tblGrid>
      <w:tr w:rsidR="00074F61" w:rsidRPr="00074F61" w:rsidTr="00074F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74F61" w:rsidRPr="00074F61" w:rsidRDefault="00074F61" w:rsidP="00074F61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74F6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74F61" w:rsidRPr="00074F61" w:rsidRDefault="00074F61" w:rsidP="00074F61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74F6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74F61" w:rsidRPr="00074F61" w:rsidRDefault="00074F61" w:rsidP="00074F61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74F6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Features in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74F61" w:rsidRPr="00074F61" w:rsidRDefault="00074F61" w:rsidP="00074F61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74F6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Example Features</w:t>
            </w:r>
          </w:p>
        </w:tc>
      </w:tr>
      <w:tr w:rsidR="00074F61" w:rsidRPr="00074F61" w:rsidTr="00074F6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74F61" w:rsidRPr="00074F61" w:rsidRDefault="00074F61" w:rsidP="00074F61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74F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74F61" w:rsidRPr="00074F61" w:rsidRDefault="00074F61" w:rsidP="00074F61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74F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User Interface (UI)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74F61" w:rsidRPr="00074F61" w:rsidRDefault="00074F61" w:rsidP="00074F61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74F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74F61" w:rsidRPr="00074F61" w:rsidRDefault="00074F61" w:rsidP="00074F61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74F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Service Catalog portal order form for Standard Laptop</w:t>
            </w:r>
          </w:p>
        </w:tc>
      </w:tr>
      <w:tr w:rsidR="00074F61" w:rsidRPr="00074F61" w:rsidTr="00074F6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74F61" w:rsidRPr="00074F61" w:rsidRDefault="00074F61" w:rsidP="00074F61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74F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74F61" w:rsidRPr="00074F61" w:rsidRDefault="00074F61" w:rsidP="00074F61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74F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Backend / Logic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74F61" w:rsidRPr="00074F61" w:rsidRDefault="00074F61" w:rsidP="00074F61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74F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74F61" w:rsidRPr="00074F61" w:rsidRDefault="00074F61" w:rsidP="00074F61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74F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Flow Designer execution logic and automated task creation</w:t>
            </w:r>
          </w:p>
        </w:tc>
      </w:tr>
      <w:tr w:rsidR="00074F61" w:rsidRPr="00074F61" w:rsidTr="00074F6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74F61" w:rsidRPr="00074F61" w:rsidRDefault="00074F61" w:rsidP="00074F61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74F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74F61" w:rsidRPr="00074F61" w:rsidRDefault="00074F61" w:rsidP="00074F61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74F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Database / 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74F61" w:rsidRPr="00074F61" w:rsidRDefault="00074F61" w:rsidP="00074F61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74F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74F61" w:rsidRPr="00074F61" w:rsidRDefault="00074F61" w:rsidP="00074F61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74F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Schema mapping across </w:t>
            </w:r>
            <w:proofErr w:type="spellStart"/>
            <w:r w:rsidRPr="00074F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sc_request</w:t>
            </w:r>
            <w:proofErr w:type="spellEnd"/>
            <w:r w:rsidRPr="00074F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074F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sc_req_item</w:t>
            </w:r>
            <w:proofErr w:type="spellEnd"/>
            <w:r w:rsidRPr="00074F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and </w:t>
            </w:r>
            <w:proofErr w:type="spellStart"/>
            <w:r w:rsidRPr="00074F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sc_task</w:t>
            </w:r>
            <w:proofErr w:type="spellEnd"/>
          </w:p>
        </w:tc>
      </w:tr>
      <w:tr w:rsidR="00074F61" w:rsidRPr="00074F61" w:rsidTr="00074F6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74F61" w:rsidRPr="00074F61" w:rsidRDefault="00074F61" w:rsidP="00074F61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74F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74F61" w:rsidRPr="00074F61" w:rsidRDefault="00074F61" w:rsidP="00074F61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74F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API /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74F61" w:rsidRPr="00074F61" w:rsidRDefault="00074F61" w:rsidP="00074F61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74F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74F61" w:rsidRPr="00074F61" w:rsidRDefault="00074F61" w:rsidP="00074F61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74F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Process Engine binding between Catalog Items and Flow Designer</w:t>
            </w:r>
          </w:p>
        </w:tc>
      </w:tr>
      <w:tr w:rsidR="00074F61" w:rsidRPr="00074F61" w:rsidTr="00074F6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74F61" w:rsidRPr="00074F61" w:rsidRDefault="00074F61" w:rsidP="00074F61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74F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74F61" w:rsidRPr="00074F61" w:rsidRDefault="00074F61" w:rsidP="00074F61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74F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Security / 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74F61" w:rsidRPr="00074F61" w:rsidRDefault="00074F61" w:rsidP="00074F61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74F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074F61" w:rsidRPr="00074F61" w:rsidRDefault="00074F61" w:rsidP="00074F61">
            <w:pPr>
              <w:widowControl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74F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Native </w:t>
            </w:r>
            <w:proofErr w:type="spellStart"/>
            <w:r w:rsidRPr="00074F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ServiceNow</w:t>
            </w:r>
            <w:proofErr w:type="spellEnd"/>
            <w:r w:rsidRPr="00074F6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Role-Based Access Control (RBAC)</w:t>
            </w:r>
          </w:p>
        </w:tc>
      </w:tr>
    </w:tbl>
    <w:p w:rsidR="00074F61" w:rsidRPr="00074F61" w:rsidRDefault="00074F61" w:rsidP="000F531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color w:val="1F1F1F"/>
          <w:sz w:val="28"/>
          <w:szCs w:val="28"/>
          <w:lang w:val="en-IN"/>
        </w:rPr>
      </w:pPr>
    </w:p>
    <w:sectPr w:rsidR="00074F61" w:rsidRPr="00074F61" w:rsidSect="00C7287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B20085C-360F-4A7E-8021-F8EFCEAD1160}"/>
  </w:font>
  <w:font w:name="Google Sans">
    <w:altName w:val="Times New Roman"/>
    <w:charset w:val="00"/>
    <w:family w:val="auto"/>
    <w:pitch w:val="default"/>
    <w:sig w:usb0="00000000" w:usb1="00000000" w:usb2="00000000" w:usb3="00000000" w:csb0="00000000" w:csb1="00000000"/>
    <w:embedRegular r:id="rId2" w:fontKey="{8ACD9474-AD5C-40BF-B49E-6C10BBC75360}"/>
    <w:embedBold r:id="rId3" w:fontKey="{037C4368-DE01-46EB-9616-C789E27A7E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E52CCBB-8324-4B39-9731-4CCEDD56FF6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40B8215-596F-4EC7-8EDA-7FD6E12638BA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TrueTypeFonts/>
  <w:proofState w:spelling="clean" w:grammar="clean"/>
  <w:defaultTabStop w:val="720"/>
  <w:characterSpacingControl w:val="doNotCompress"/>
  <w:compat/>
  <w:rsids>
    <w:rsidRoot w:val="00C7287A"/>
    <w:rsid w:val="00074F61"/>
    <w:rsid w:val="000F531E"/>
    <w:rsid w:val="0044296D"/>
    <w:rsid w:val="008337AF"/>
    <w:rsid w:val="00C728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C7287A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C7287A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C7287A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C7287A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C7287A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0"/>
    <w:next w:val="normal0"/>
    <w:rsid w:val="00C7287A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7287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C7287A"/>
  </w:style>
  <w:style w:type="paragraph" w:styleId="Title">
    <w:name w:val="Title"/>
    <w:basedOn w:val="normal0"/>
    <w:next w:val="normal0"/>
    <w:rsid w:val="00C7287A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C7287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0F531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17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</cp:revision>
  <dcterms:created xsi:type="dcterms:W3CDTF">2026-09-29T10:41:00Z</dcterms:created>
  <dcterms:modified xsi:type="dcterms:W3CDTF">2026-09-29T10:41:00Z</dcterms:modified>
</cp:coreProperties>
</file>