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029" w:rsidRPr="005E2AB1" w:rsidRDefault="00041029">
      <w:pPr>
        <w:pStyle w:val="BodyText"/>
        <w:spacing w:before="7"/>
        <w:rPr>
          <w:rFonts w:ascii="Times New Roman"/>
          <w:b w:val="0"/>
          <w:sz w:val="4"/>
          <w:lang w:val="en-IN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70"/>
        <w:gridCol w:w="3165"/>
        <w:gridCol w:w="1770"/>
        <w:gridCol w:w="3165"/>
      </w:tblGrid>
      <w:tr w:rsidR="00041029">
        <w:trPr>
          <w:trHeight w:val="374"/>
        </w:trPr>
        <w:tc>
          <w:tcPr>
            <w:tcW w:w="1770" w:type="dxa"/>
            <w:shd w:val="clear" w:color="auto" w:fill="F7FAFB"/>
          </w:tcPr>
          <w:p w:rsidR="00041029" w:rsidRDefault="0098109E">
            <w:pPr>
              <w:pStyle w:val="TableParagraph"/>
              <w:spacing w:before="65"/>
              <w:rPr>
                <w:b/>
                <w:sz w:val="20"/>
              </w:rPr>
            </w:pPr>
            <w:r>
              <w:rPr>
                <w:b/>
                <w:color w:val="334054"/>
                <w:spacing w:val="-4"/>
                <w:sz w:val="20"/>
              </w:rPr>
              <w:t>Date</w:t>
            </w:r>
          </w:p>
        </w:tc>
        <w:tc>
          <w:tcPr>
            <w:tcW w:w="3165" w:type="dxa"/>
          </w:tcPr>
          <w:p w:rsidR="00041029" w:rsidRDefault="0098109E">
            <w:pPr>
              <w:pStyle w:val="TableParagraph"/>
              <w:spacing w:before="65"/>
              <w:ind w:left="164"/>
              <w:rPr>
                <w:sz w:val="20"/>
              </w:rPr>
            </w:pPr>
            <w:r>
              <w:rPr>
                <w:color w:val="0E1729"/>
                <w:spacing w:val="-8"/>
                <w:sz w:val="20"/>
              </w:rPr>
              <w:t>25September2026</w:t>
            </w:r>
          </w:p>
        </w:tc>
        <w:tc>
          <w:tcPr>
            <w:tcW w:w="1770" w:type="dxa"/>
            <w:shd w:val="clear" w:color="auto" w:fill="F7FAFB"/>
          </w:tcPr>
          <w:p w:rsidR="00041029" w:rsidRDefault="0098109E">
            <w:pPr>
              <w:pStyle w:val="TableParagraph"/>
              <w:spacing w:before="65"/>
              <w:rPr>
                <w:b/>
                <w:sz w:val="20"/>
              </w:rPr>
            </w:pPr>
            <w:r>
              <w:rPr>
                <w:b/>
                <w:color w:val="334054"/>
                <w:spacing w:val="-8"/>
                <w:sz w:val="20"/>
              </w:rPr>
              <w:t>Maximum</w:t>
            </w:r>
            <w:r>
              <w:rPr>
                <w:b/>
                <w:color w:val="334054"/>
                <w:spacing w:val="-4"/>
                <w:sz w:val="20"/>
              </w:rPr>
              <w:t>Marks</w:t>
            </w:r>
          </w:p>
        </w:tc>
        <w:tc>
          <w:tcPr>
            <w:tcW w:w="3165" w:type="dxa"/>
          </w:tcPr>
          <w:p w:rsidR="00041029" w:rsidRDefault="0098109E">
            <w:pPr>
              <w:pStyle w:val="TableParagraph"/>
              <w:spacing w:before="65"/>
              <w:ind w:left="163"/>
              <w:rPr>
                <w:sz w:val="20"/>
              </w:rPr>
            </w:pPr>
            <w:r>
              <w:rPr>
                <w:color w:val="0E1729"/>
                <w:sz w:val="20"/>
              </w:rPr>
              <w:t>2</w:t>
            </w:r>
            <w:r>
              <w:rPr>
                <w:color w:val="0E1729"/>
                <w:spacing w:val="-2"/>
                <w:sz w:val="20"/>
              </w:rPr>
              <w:t>Marks</w:t>
            </w:r>
          </w:p>
        </w:tc>
      </w:tr>
      <w:tr w:rsidR="00041029">
        <w:trPr>
          <w:trHeight w:val="374"/>
        </w:trPr>
        <w:tc>
          <w:tcPr>
            <w:tcW w:w="1770" w:type="dxa"/>
            <w:shd w:val="clear" w:color="auto" w:fill="F7FAFB"/>
          </w:tcPr>
          <w:p w:rsidR="00041029" w:rsidRDefault="0098109E">
            <w:pPr>
              <w:pStyle w:val="TableParagraph"/>
              <w:spacing w:before="65"/>
              <w:rPr>
                <w:b/>
                <w:sz w:val="20"/>
              </w:rPr>
            </w:pPr>
            <w:r>
              <w:rPr>
                <w:b/>
                <w:color w:val="334054"/>
                <w:spacing w:val="-7"/>
                <w:sz w:val="20"/>
              </w:rPr>
              <w:t>TeamID</w:t>
            </w:r>
          </w:p>
        </w:tc>
        <w:tc>
          <w:tcPr>
            <w:tcW w:w="3165" w:type="dxa"/>
          </w:tcPr>
          <w:p w:rsidR="00041029" w:rsidRDefault="0098109E">
            <w:pPr>
              <w:pStyle w:val="TableParagraph"/>
              <w:spacing w:before="65"/>
              <w:ind w:left="164"/>
              <w:rPr>
                <w:sz w:val="20"/>
              </w:rPr>
            </w:pPr>
            <w:r>
              <w:rPr>
                <w:color w:val="0E1729"/>
                <w:w w:val="85"/>
                <w:sz w:val="20"/>
              </w:rPr>
              <w:t>SWTID-2026-</w:t>
            </w:r>
            <w:r>
              <w:rPr>
                <w:color w:val="0E1729"/>
                <w:spacing w:val="-4"/>
                <w:w w:val="85"/>
                <w:sz w:val="20"/>
              </w:rPr>
              <w:t>7796</w:t>
            </w:r>
          </w:p>
        </w:tc>
        <w:tc>
          <w:tcPr>
            <w:tcW w:w="1770" w:type="dxa"/>
            <w:shd w:val="clear" w:color="auto" w:fill="F7FAFB"/>
          </w:tcPr>
          <w:p w:rsidR="00041029" w:rsidRDefault="0098109E">
            <w:pPr>
              <w:pStyle w:val="TableParagraph"/>
              <w:spacing w:before="65"/>
              <w:rPr>
                <w:b/>
                <w:sz w:val="20"/>
              </w:rPr>
            </w:pPr>
            <w:r>
              <w:rPr>
                <w:b/>
                <w:color w:val="334054"/>
                <w:spacing w:val="-7"/>
                <w:sz w:val="20"/>
              </w:rPr>
              <w:t>Team</w:t>
            </w:r>
            <w:r>
              <w:rPr>
                <w:b/>
                <w:color w:val="334054"/>
                <w:spacing w:val="-2"/>
                <w:sz w:val="20"/>
              </w:rPr>
              <w:t>Leader</w:t>
            </w:r>
          </w:p>
        </w:tc>
        <w:tc>
          <w:tcPr>
            <w:tcW w:w="3165" w:type="dxa"/>
          </w:tcPr>
          <w:p w:rsidR="00041029" w:rsidRDefault="0098109E">
            <w:pPr>
              <w:pStyle w:val="TableParagraph"/>
              <w:spacing w:before="65"/>
              <w:ind w:left="163"/>
              <w:rPr>
                <w:sz w:val="20"/>
              </w:rPr>
            </w:pPr>
            <w:r>
              <w:rPr>
                <w:color w:val="0E1729"/>
                <w:w w:val="90"/>
                <w:sz w:val="20"/>
              </w:rPr>
              <w:t>PoornaLakshmi</w:t>
            </w:r>
            <w:r>
              <w:rPr>
                <w:color w:val="0E1729"/>
                <w:spacing w:val="-10"/>
                <w:w w:val="90"/>
                <w:sz w:val="20"/>
              </w:rPr>
              <w:t>M</w:t>
            </w:r>
          </w:p>
        </w:tc>
      </w:tr>
      <w:tr w:rsidR="00041029">
        <w:trPr>
          <w:trHeight w:val="374"/>
        </w:trPr>
        <w:tc>
          <w:tcPr>
            <w:tcW w:w="1770" w:type="dxa"/>
            <w:shd w:val="clear" w:color="auto" w:fill="F7FAFB"/>
          </w:tcPr>
          <w:p w:rsidR="00041029" w:rsidRDefault="0098109E">
            <w:pPr>
              <w:pStyle w:val="TableParagraph"/>
              <w:spacing w:before="65"/>
              <w:rPr>
                <w:b/>
                <w:sz w:val="20"/>
              </w:rPr>
            </w:pPr>
            <w:r>
              <w:rPr>
                <w:b/>
                <w:color w:val="334054"/>
                <w:spacing w:val="-5"/>
                <w:sz w:val="20"/>
              </w:rPr>
              <w:t xml:space="preserve">Project </w:t>
            </w:r>
            <w:r>
              <w:rPr>
                <w:b/>
                <w:color w:val="334054"/>
                <w:spacing w:val="-4"/>
                <w:sz w:val="20"/>
              </w:rPr>
              <w:t>Name</w:t>
            </w:r>
          </w:p>
        </w:tc>
        <w:tc>
          <w:tcPr>
            <w:tcW w:w="8100" w:type="dxa"/>
            <w:gridSpan w:val="3"/>
          </w:tcPr>
          <w:p w:rsidR="00041029" w:rsidRDefault="0098109E">
            <w:pPr>
              <w:pStyle w:val="TableParagraph"/>
              <w:spacing w:before="65"/>
              <w:ind w:left="164"/>
              <w:rPr>
                <w:sz w:val="20"/>
              </w:rPr>
            </w:pPr>
            <w:r>
              <w:rPr>
                <w:color w:val="0E1729"/>
                <w:w w:val="90"/>
                <w:sz w:val="20"/>
              </w:rPr>
              <w:t>StreamliningITProcurement:AutomatingStandardLaptopOrderswithFlow</w:t>
            </w:r>
            <w:r>
              <w:rPr>
                <w:color w:val="0E1729"/>
                <w:spacing w:val="-2"/>
                <w:w w:val="90"/>
                <w:sz w:val="20"/>
              </w:rPr>
              <w:t>Designer</w:t>
            </w:r>
          </w:p>
        </w:tc>
      </w:tr>
    </w:tbl>
    <w:p w:rsidR="00041029" w:rsidRDefault="00041029">
      <w:pPr>
        <w:spacing w:before="5"/>
        <w:rPr>
          <w:b/>
          <w:sz w:val="10"/>
        </w:rPr>
      </w:pPr>
    </w:p>
    <w:p w:rsidR="00041029" w:rsidRPr="000E35AA" w:rsidRDefault="0098109E">
      <w:pPr>
        <w:pStyle w:val="BodyText"/>
        <w:spacing w:before="201"/>
        <w:ind w:left="28"/>
        <w:rPr>
          <w:color w:val="000000" w:themeColor="text1"/>
        </w:rPr>
      </w:pPr>
      <w:r w:rsidRPr="000E35AA">
        <w:rPr>
          <w:color w:val="000000" w:themeColor="text1"/>
          <w:spacing w:val="-6"/>
        </w:rPr>
        <w:t>TechnologyStack Details</w:t>
      </w:r>
    </w:p>
    <w:p w:rsidR="00041029" w:rsidRDefault="00041029">
      <w:pPr>
        <w:spacing w:before="7"/>
        <w:rPr>
          <w:b/>
          <w:sz w:val="9"/>
        </w:rPr>
      </w:pPr>
    </w:p>
    <w:tbl>
      <w:tblPr>
        <w:tblStyle w:val="LightList-Accent5"/>
        <w:tblW w:w="0" w:type="auto"/>
        <w:tblLayout w:type="fixed"/>
        <w:tblLook w:val="01E0"/>
      </w:tblPr>
      <w:tblGrid>
        <w:gridCol w:w="690"/>
        <w:gridCol w:w="2445"/>
        <w:gridCol w:w="2625"/>
        <w:gridCol w:w="4110"/>
      </w:tblGrid>
      <w:tr w:rsidR="00041029" w:rsidTr="000E35AA">
        <w:trPr>
          <w:cnfStyle w:val="100000000000"/>
          <w:trHeight w:val="659"/>
        </w:trPr>
        <w:tc>
          <w:tcPr>
            <w:cnfStyle w:val="001000000000"/>
            <w:tcW w:w="690" w:type="dxa"/>
          </w:tcPr>
          <w:p w:rsidR="00041029" w:rsidRDefault="00041029">
            <w:pPr>
              <w:pStyle w:val="TableParagraph"/>
              <w:spacing w:before="14"/>
              <w:ind w:left="0"/>
              <w:rPr>
                <w:b w:val="0"/>
                <w:sz w:val="17"/>
              </w:rPr>
            </w:pPr>
          </w:p>
          <w:p w:rsidR="00041029" w:rsidRPr="000E35AA" w:rsidRDefault="00F64EDE">
            <w:pPr>
              <w:pStyle w:val="TableParagraph"/>
              <w:spacing w:before="1"/>
              <w:ind w:left="17"/>
              <w:jc w:val="center"/>
              <w:rPr>
                <w:b w:val="0"/>
                <w:sz w:val="18"/>
                <w:lang w:val="en-IN"/>
              </w:rPr>
            </w:pPr>
            <w:r>
              <w:rPr>
                <w:color w:val="FFFFFF"/>
                <w:spacing w:val="-4"/>
                <w:sz w:val="18"/>
              </w:rPr>
              <w:t>S</w:t>
            </w:r>
            <w:r w:rsidR="000E35AA">
              <w:rPr>
                <w:color w:val="FFFFFF"/>
                <w:spacing w:val="-4"/>
                <w:sz w:val="18"/>
                <w:lang w:val="en-IN"/>
              </w:rPr>
              <w:t>n</w:t>
            </w:r>
          </w:p>
        </w:tc>
        <w:tc>
          <w:tcPr>
            <w:cnfStyle w:val="000010000000"/>
            <w:tcW w:w="2445" w:type="dxa"/>
          </w:tcPr>
          <w:p w:rsidR="00041029" w:rsidRDefault="0098109E">
            <w:pPr>
              <w:pStyle w:val="TableParagraph"/>
              <w:spacing w:before="119" w:line="232" w:lineRule="auto"/>
              <w:ind w:left="164"/>
              <w:rPr>
                <w:b w:val="0"/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Arch</w:t>
            </w:r>
            <w:r w:rsidR="00F64EDE">
              <w:rPr>
                <w:color w:val="FFFFFF"/>
                <w:spacing w:val="-4"/>
                <w:sz w:val="18"/>
              </w:rPr>
              <w:t>A</w:t>
            </w:r>
            <w:r>
              <w:rPr>
                <w:color w:val="FFFFFF"/>
                <w:spacing w:val="-4"/>
                <w:sz w:val="18"/>
              </w:rPr>
              <w:t xml:space="preserve">itectureComponent/ </w:t>
            </w:r>
            <w:r>
              <w:rPr>
                <w:color w:val="FFFFFF"/>
                <w:spacing w:val="-2"/>
                <w:sz w:val="18"/>
              </w:rPr>
              <w:t>Layer</w:t>
            </w:r>
          </w:p>
        </w:tc>
        <w:tc>
          <w:tcPr>
            <w:tcW w:w="2625" w:type="dxa"/>
          </w:tcPr>
          <w:p w:rsidR="00041029" w:rsidRDefault="00041029">
            <w:pPr>
              <w:pStyle w:val="TableParagraph"/>
              <w:spacing w:before="14"/>
              <w:ind w:left="0"/>
              <w:cnfStyle w:val="100000000000"/>
              <w:rPr>
                <w:b w:val="0"/>
                <w:sz w:val="17"/>
              </w:rPr>
            </w:pPr>
          </w:p>
          <w:p w:rsidR="00041029" w:rsidRDefault="0098109E">
            <w:pPr>
              <w:pStyle w:val="TableParagraph"/>
              <w:spacing w:before="1"/>
              <w:cnfStyle w:val="100000000000"/>
              <w:rPr>
                <w:b w:val="0"/>
                <w:sz w:val="18"/>
              </w:rPr>
            </w:pPr>
            <w:r>
              <w:rPr>
                <w:color w:val="FFFFFF"/>
                <w:spacing w:val="-6"/>
                <w:sz w:val="18"/>
              </w:rPr>
              <w:t>Technology</w:t>
            </w:r>
            <w:r>
              <w:rPr>
                <w:color w:val="FFFFFF"/>
                <w:spacing w:val="-2"/>
                <w:sz w:val="18"/>
              </w:rPr>
              <w:t>Chosen</w:t>
            </w:r>
          </w:p>
        </w:tc>
        <w:tc>
          <w:tcPr>
            <w:cnfStyle w:val="000100000000"/>
            <w:tcW w:w="4110" w:type="dxa"/>
          </w:tcPr>
          <w:p w:rsidR="00041029" w:rsidRDefault="00041029">
            <w:pPr>
              <w:pStyle w:val="TableParagraph"/>
              <w:spacing w:before="14"/>
              <w:ind w:left="0"/>
              <w:rPr>
                <w:b w:val="0"/>
                <w:sz w:val="17"/>
              </w:rPr>
            </w:pPr>
          </w:p>
          <w:p w:rsidR="00041029" w:rsidRDefault="0098109E">
            <w:pPr>
              <w:pStyle w:val="TableParagraph"/>
              <w:spacing w:before="1"/>
              <w:ind w:left="168"/>
              <w:rPr>
                <w:b w:val="0"/>
                <w:sz w:val="18"/>
              </w:rPr>
            </w:pPr>
            <w:r>
              <w:rPr>
                <w:color w:val="FFFFFF"/>
                <w:spacing w:val="-6"/>
                <w:sz w:val="18"/>
              </w:rPr>
              <w:t>Justi</w:t>
            </w:r>
            <w:r>
              <w:rPr>
                <w:color w:val="FFFFFF"/>
                <w:spacing w:val="-6"/>
                <w:sz w:val="17"/>
              </w:rPr>
              <w:t>ﬁ</w:t>
            </w:r>
            <w:r>
              <w:rPr>
                <w:color w:val="FFFFFF"/>
                <w:spacing w:val="-6"/>
                <w:sz w:val="18"/>
              </w:rPr>
              <w:t>cation/Purpose</w:t>
            </w:r>
          </w:p>
        </w:tc>
      </w:tr>
      <w:tr w:rsidR="00041029" w:rsidTr="000E35AA">
        <w:trPr>
          <w:cnfStyle w:val="000000100000"/>
          <w:trHeight w:val="1439"/>
        </w:trPr>
        <w:tc>
          <w:tcPr>
            <w:cnfStyle w:val="001000000000"/>
            <w:tcW w:w="690" w:type="dxa"/>
          </w:tcPr>
          <w:p w:rsidR="00041029" w:rsidRDefault="0098109E">
            <w:pPr>
              <w:pStyle w:val="TableParagraph"/>
              <w:ind w:left="18" w:right="27"/>
              <w:jc w:val="center"/>
              <w:rPr>
                <w:b w:val="0"/>
                <w:sz w:val="18"/>
              </w:rPr>
            </w:pPr>
            <w:r>
              <w:rPr>
                <w:color w:val="1D293B"/>
                <w:spacing w:val="-10"/>
                <w:w w:val="80"/>
                <w:sz w:val="18"/>
              </w:rPr>
              <w:t>1</w:t>
            </w:r>
          </w:p>
        </w:tc>
        <w:tc>
          <w:tcPr>
            <w:cnfStyle w:val="000010000000"/>
            <w:tcW w:w="2445" w:type="dxa"/>
          </w:tcPr>
          <w:p w:rsidR="00041029" w:rsidRDefault="0098109E">
            <w:pPr>
              <w:pStyle w:val="TableParagraph"/>
              <w:spacing w:line="319" w:lineRule="auto"/>
              <w:ind w:right="285"/>
              <w:rPr>
                <w:sz w:val="16"/>
              </w:rPr>
            </w:pPr>
            <w:r>
              <w:rPr>
                <w:b/>
                <w:color w:val="0E756E"/>
                <w:spacing w:val="-6"/>
                <w:sz w:val="18"/>
              </w:rPr>
              <w:t>Frontend/Client-Side</w:t>
            </w:r>
            <w:r>
              <w:rPr>
                <w:color w:val="64738B"/>
                <w:sz w:val="16"/>
              </w:rPr>
              <w:t>(e.g., React, Angular,</w:t>
            </w:r>
            <w:r>
              <w:rPr>
                <w:color w:val="64738B"/>
                <w:spacing w:val="-2"/>
                <w:sz w:val="16"/>
              </w:rPr>
              <w:t>HTML/CSS)</w:t>
            </w:r>
          </w:p>
        </w:tc>
        <w:tc>
          <w:tcPr>
            <w:tcW w:w="2625" w:type="dxa"/>
          </w:tcPr>
          <w:p w:rsidR="00041029" w:rsidRDefault="00A94E28">
            <w:pPr>
              <w:pStyle w:val="TableParagraph"/>
              <w:spacing w:before="168"/>
              <w:ind w:left="150" w:firstLine="120"/>
              <w:cnfStyle w:val="000000100000"/>
              <w:rPr>
                <w:b/>
                <w:sz w:val="17"/>
              </w:rPr>
            </w:pPr>
            <w:r>
              <w:rPr>
                <w:b/>
                <w:sz w:val="17"/>
              </w:rPr>
              <w:pict>
                <v:group id="docshapegroup12" o:spid="_x0000_s2077" style="position:absolute;left:0;text-align:left;margin-left:7.85pt;margin-top:6pt;width:115.5pt;height:15.75pt;z-index:-15857664;mso-position-horizontal-relative:text;mso-position-vertical-relative:text" coordorigin="157,120" coordsize="2310,315">
                  <v:shape id="docshape13" o:spid="_x0000_s2079" style="position:absolute;left:165;top:127;width:2295;height:300" coordorigin="165,127" coordsize="2295,300" path="m2414,427r-2203,l204,426,165,381r,-6l165,173r46,-46l2414,127r46,46l2460,381r-39,45l2414,427xe" fillcolor="#dff1fe" stroked="f">
                    <v:path arrowok="t"/>
                  </v:shape>
                  <v:shape id="docshape14" o:spid="_x0000_s2078" style="position:absolute;left:165;top:127;width:2295;height:300" coordorigin="165,127" coordsize="2295,300" path="m165,375r,-195l165,173r1,-7l169,159r3,-6l175,147r5,-5l185,137r6,-3l197,131r7,-3l211,127r6,l2407,127r7,l2421,128r7,3l2434,134r6,3l2445,142r5,5l2460,180r,195l2421,426r-14,1l217,427,180,412r-5,-5l172,401r-3,-6l166,388r-1,-7l165,375xe" filled="f" strokecolor="#b9e6fd">
                    <v:path arrowok="t"/>
                  </v:shape>
                </v:group>
              </w:pict>
            </w:r>
            <w:r w:rsidR="0098109E">
              <w:rPr>
                <w:b/>
                <w:color w:val="0369A1"/>
                <w:spacing w:val="-4"/>
                <w:sz w:val="17"/>
              </w:rPr>
              <w:t>ServiceNowServiceCatalog</w:t>
            </w:r>
          </w:p>
          <w:p w:rsidR="00041029" w:rsidRDefault="0098109E">
            <w:pPr>
              <w:pStyle w:val="TableParagraph"/>
              <w:spacing w:before="141" w:line="300" w:lineRule="auto"/>
              <w:ind w:left="150" w:right="77"/>
              <w:cnfStyle w:val="000000100000"/>
              <w:rPr>
                <w:sz w:val="17"/>
              </w:rPr>
            </w:pPr>
            <w:r>
              <w:rPr>
                <w:color w:val="465469"/>
                <w:spacing w:val="-6"/>
                <w:sz w:val="17"/>
              </w:rPr>
              <w:t>ServicePortal/NextExperienceUI</w:t>
            </w:r>
          </w:p>
        </w:tc>
        <w:tc>
          <w:tcPr>
            <w:cnfStyle w:val="000100000000"/>
            <w:tcW w:w="4110" w:type="dxa"/>
          </w:tcPr>
          <w:p w:rsidR="00041029" w:rsidRDefault="0098109E">
            <w:pPr>
              <w:pStyle w:val="TableParagraph"/>
              <w:spacing w:line="266" w:lineRule="auto"/>
              <w:ind w:left="160" w:right="233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Provides standard, responsive self-service forms </w:t>
            </w:r>
            <w:r>
              <w:rPr>
                <w:color w:val="1D293B"/>
                <w:spacing w:val="-4"/>
                <w:sz w:val="18"/>
              </w:rPr>
              <w:t>forrequisitioningstandardlaptops(e.g., Lenovo Carbon X1).Gives end-users real-timevisibility</w:t>
            </w:r>
            <w:r>
              <w:rPr>
                <w:color w:val="1D293B"/>
                <w:spacing w:val="-2"/>
                <w:sz w:val="18"/>
              </w:rPr>
              <w:t>intotechnical speci</w:t>
            </w:r>
            <w:r>
              <w:rPr>
                <w:color w:val="1D293B"/>
                <w:spacing w:val="-2"/>
                <w:sz w:val="17"/>
              </w:rPr>
              <w:t>ﬁ</w:t>
            </w:r>
            <w:r>
              <w:rPr>
                <w:color w:val="1D293B"/>
                <w:spacing w:val="-2"/>
                <w:sz w:val="18"/>
              </w:rPr>
              <w:t>cations, pricing, optional add-ons,anddynamicdeliverystagetracking.</w:t>
            </w:r>
          </w:p>
        </w:tc>
      </w:tr>
      <w:tr w:rsidR="00041029" w:rsidTr="000E35AA">
        <w:trPr>
          <w:trHeight w:val="1679"/>
        </w:trPr>
        <w:tc>
          <w:tcPr>
            <w:cnfStyle w:val="001000000000"/>
            <w:tcW w:w="690" w:type="dxa"/>
          </w:tcPr>
          <w:p w:rsidR="00041029" w:rsidRDefault="0098109E">
            <w:pPr>
              <w:pStyle w:val="TableParagraph"/>
              <w:ind w:left="25" w:right="9"/>
              <w:jc w:val="center"/>
              <w:rPr>
                <w:b w:val="0"/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2</w:t>
            </w:r>
          </w:p>
        </w:tc>
        <w:tc>
          <w:tcPr>
            <w:cnfStyle w:val="000010000000"/>
            <w:tcW w:w="2445" w:type="dxa"/>
          </w:tcPr>
          <w:p w:rsidR="00041029" w:rsidRDefault="0098109E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E756E"/>
                <w:spacing w:val="-6"/>
                <w:sz w:val="18"/>
              </w:rPr>
              <w:t>Backend/Server-Side</w:t>
            </w:r>
          </w:p>
          <w:p w:rsidR="00041029" w:rsidRDefault="0098109E">
            <w:pPr>
              <w:pStyle w:val="TableParagraph"/>
              <w:spacing w:before="73"/>
              <w:rPr>
                <w:sz w:val="16"/>
              </w:rPr>
            </w:pPr>
            <w:r>
              <w:rPr>
                <w:color w:val="64738B"/>
                <w:w w:val="90"/>
                <w:sz w:val="16"/>
              </w:rPr>
              <w:t>(e.g.,Node.js,Python,</w:t>
            </w:r>
            <w:r>
              <w:rPr>
                <w:color w:val="64738B"/>
                <w:spacing w:val="-2"/>
                <w:w w:val="90"/>
                <w:sz w:val="16"/>
              </w:rPr>
              <w:t>Java)</w:t>
            </w:r>
          </w:p>
        </w:tc>
        <w:tc>
          <w:tcPr>
            <w:tcW w:w="2625" w:type="dxa"/>
          </w:tcPr>
          <w:p w:rsidR="00041029" w:rsidRDefault="00A94E28">
            <w:pPr>
              <w:pStyle w:val="TableParagraph"/>
              <w:spacing w:before="168"/>
              <w:ind w:left="150" w:firstLine="120"/>
              <w:cnfStyle w:val="000000000000"/>
              <w:rPr>
                <w:b/>
                <w:sz w:val="17"/>
              </w:rPr>
            </w:pPr>
            <w:r>
              <w:rPr>
                <w:b/>
                <w:sz w:val="17"/>
              </w:rPr>
              <w:pict>
                <v:group id="docshapegroup15" o:spid="_x0000_s2073" style="position:absolute;left:0;text-align:left;margin-left:-.4pt;margin-top:0;width:132pt;height:84.75pt;z-index:-15858176;mso-position-horizontal-relative:text;mso-position-vertical-relative:text" coordorigin="-7" coordsize="2640,1695">
                  <v:rect id="docshape16" o:spid="_x0000_s2076" style="position:absolute;left:-8;top:-1;width:2640;height:1695" fillcolor="#f7fafb" stroked="f"/>
                  <v:shape id="docshape17" o:spid="_x0000_s2075" style="position:absolute;left:165;top:127;width:2175;height:300" coordorigin="165,127" coordsize="2175,300" path="m2294,427r-2083,l204,426,165,381r,-6l165,173r46,-46l2294,127r46,46l2340,381r-39,45l2294,427xe" fillcolor="#dff1fe" stroked="f">
                    <v:path arrowok="t"/>
                  </v:shape>
                  <v:shape id="docshape18" o:spid="_x0000_s2074" style="position:absolute;left:165;top:127;width:2175;height:300" coordorigin="165,127" coordsize="2175,300" path="m165,375r,-195l165,173r1,-7l169,159r3,-6l175,147r5,-5l185,137r6,-3l197,131r7,-3l211,127r6,l2287,127r7,l2301,128r39,52l2340,375r,6l2339,388r-3,7l2333,401r-46,26l217,427,180,412r-5,-5l172,401r-3,-6l166,388r-1,-7l165,375xe" filled="f" strokecolor="#b9e6fd">
                    <v:path arrowok="t"/>
                  </v:shape>
                </v:group>
              </w:pict>
            </w:r>
            <w:r w:rsidR="0098109E">
              <w:rPr>
                <w:b/>
                <w:color w:val="0369A1"/>
                <w:spacing w:val="-4"/>
                <w:sz w:val="17"/>
              </w:rPr>
              <w:t>ServiceNowFlowDesigner</w:t>
            </w:r>
          </w:p>
          <w:p w:rsidR="00041029" w:rsidRDefault="0098109E">
            <w:pPr>
              <w:pStyle w:val="TableParagraph"/>
              <w:spacing w:before="141" w:line="300" w:lineRule="auto"/>
              <w:ind w:left="150"/>
              <w:cnfStyle w:val="000000000000"/>
              <w:rPr>
                <w:sz w:val="17"/>
              </w:rPr>
            </w:pPr>
            <w:r>
              <w:rPr>
                <w:color w:val="465469"/>
                <w:w w:val="90"/>
                <w:sz w:val="17"/>
              </w:rPr>
              <w:t>Work</w:t>
            </w:r>
            <w:r>
              <w:rPr>
                <w:color w:val="465469"/>
                <w:w w:val="90"/>
                <w:sz w:val="16"/>
              </w:rPr>
              <w:t>ﬂ</w:t>
            </w:r>
            <w:r>
              <w:rPr>
                <w:color w:val="465469"/>
                <w:w w:val="90"/>
                <w:sz w:val="17"/>
              </w:rPr>
              <w:t>ow Studio &amp;JavaScript</w:t>
            </w:r>
            <w:r>
              <w:rPr>
                <w:color w:val="465469"/>
                <w:spacing w:val="-2"/>
                <w:sz w:val="17"/>
              </w:rPr>
              <w:t>Engine</w:t>
            </w:r>
          </w:p>
        </w:tc>
        <w:tc>
          <w:tcPr>
            <w:cnfStyle w:val="000100000000"/>
            <w:tcW w:w="4110" w:type="dxa"/>
          </w:tcPr>
          <w:p w:rsidR="00041029" w:rsidRDefault="0098109E">
            <w:pPr>
              <w:pStyle w:val="TableParagraph"/>
              <w:spacing w:line="266" w:lineRule="auto"/>
              <w:ind w:left="160" w:right="80"/>
              <w:rPr>
                <w:sz w:val="18"/>
              </w:rPr>
            </w:pPr>
            <w:r>
              <w:rPr>
                <w:color w:val="1D293B"/>
                <w:spacing w:val="-4"/>
                <w:sz w:val="18"/>
              </w:rPr>
              <w:t>Deliversmodern,low-codework</w:t>
            </w:r>
            <w:r>
              <w:rPr>
                <w:color w:val="1D293B"/>
                <w:spacing w:val="-4"/>
                <w:sz w:val="17"/>
              </w:rPr>
              <w:t>ﬂ</w:t>
            </w:r>
            <w:r>
              <w:rPr>
                <w:color w:val="1D293B"/>
                <w:spacing w:val="-4"/>
                <w:sz w:val="18"/>
              </w:rPr>
              <w:t>owautomation</w:t>
            </w:r>
            <w:r>
              <w:rPr>
                <w:color w:val="1D293B"/>
                <w:sz w:val="18"/>
              </w:rPr>
              <w:t>triggerednativelybyServiceCatalog</w:t>
            </w:r>
            <w:r>
              <w:rPr>
                <w:color w:val="1D293B"/>
                <w:w w:val="90"/>
                <w:sz w:val="18"/>
              </w:rPr>
              <w:t xml:space="preserve">submissions.Executes business logic to monitor approvalstates and automatically instantiate and </w:t>
            </w:r>
            <w:r>
              <w:rPr>
                <w:color w:val="1D293B"/>
                <w:spacing w:val="-2"/>
                <w:sz w:val="18"/>
              </w:rPr>
              <w:t>routeful</w:t>
            </w:r>
            <w:r>
              <w:rPr>
                <w:color w:val="1D293B"/>
                <w:spacing w:val="-2"/>
                <w:sz w:val="17"/>
              </w:rPr>
              <w:t>ﬁ</w:t>
            </w:r>
            <w:r>
              <w:rPr>
                <w:color w:val="1D293B"/>
                <w:spacing w:val="-2"/>
                <w:sz w:val="18"/>
              </w:rPr>
              <w:t>llmenttaskstotheHardwaregroupas</w:t>
            </w:r>
            <w:r>
              <w:rPr>
                <w:color w:val="1D293B"/>
                <w:sz w:val="18"/>
              </w:rPr>
              <w:t>SystemUser.</w:t>
            </w:r>
          </w:p>
        </w:tc>
      </w:tr>
      <w:tr w:rsidR="00041029" w:rsidTr="000E35AA">
        <w:trPr>
          <w:cnfStyle w:val="010000000000"/>
          <w:trHeight w:val="1694"/>
        </w:trPr>
        <w:tc>
          <w:tcPr>
            <w:cnfStyle w:val="001000000000"/>
            <w:tcW w:w="690" w:type="dxa"/>
          </w:tcPr>
          <w:p w:rsidR="00041029" w:rsidRDefault="0098109E">
            <w:pPr>
              <w:pStyle w:val="TableParagraph"/>
              <w:ind w:left="23" w:right="9"/>
              <w:jc w:val="center"/>
              <w:rPr>
                <w:b w:val="0"/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3</w:t>
            </w:r>
          </w:p>
        </w:tc>
        <w:tc>
          <w:tcPr>
            <w:cnfStyle w:val="000010000000"/>
            <w:tcW w:w="2445" w:type="dxa"/>
          </w:tcPr>
          <w:p w:rsidR="00041029" w:rsidRDefault="0098109E">
            <w:pPr>
              <w:pStyle w:val="TableParagraph"/>
              <w:spacing w:line="319" w:lineRule="auto"/>
              <w:ind w:right="285"/>
              <w:rPr>
                <w:sz w:val="16"/>
              </w:rPr>
            </w:pPr>
            <w:r>
              <w:rPr>
                <w:color w:val="0E756E"/>
                <w:spacing w:val="-6"/>
                <w:sz w:val="18"/>
              </w:rPr>
              <w:t>Database /DataStorage</w:t>
            </w:r>
            <w:r>
              <w:rPr>
                <w:color w:val="64738B"/>
                <w:sz w:val="16"/>
              </w:rPr>
              <w:t>(e.g., MySQL, MongoDB,</w:t>
            </w:r>
            <w:r>
              <w:rPr>
                <w:color w:val="64738B"/>
                <w:spacing w:val="-2"/>
                <w:sz w:val="16"/>
              </w:rPr>
              <w:t>PostgreSQL)</w:t>
            </w:r>
          </w:p>
        </w:tc>
        <w:tc>
          <w:tcPr>
            <w:tcW w:w="2625" w:type="dxa"/>
          </w:tcPr>
          <w:p w:rsidR="00041029" w:rsidRDefault="00A94E28">
            <w:pPr>
              <w:pStyle w:val="TableParagraph"/>
              <w:spacing w:before="168"/>
              <w:ind w:left="270"/>
              <w:cnfStyle w:val="010000000000"/>
              <w:rPr>
                <w:b w:val="0"/>
                <w:sz w:val="17"/>
              </w:rPr>
            </w:pPr>
            <w:r w:rsidRPr="00A94E28">
              <w:rPr>
                <w:b w:val="0"/>
                <w:sz w:val="17"/>
              </w:rPr>
              <w:pict>
                <v:group id="docshapegroup19" o:spid="_x0000_s2070" style="position:absolute;left:0;text-align:left;margin-left:7.85pt;margin-top:6pt;width:107.25pt;height:16.5pt;z-index:-15857152;mso-position-horizontal-relative:text;mso-position-vertical-relative:text" coordorigin="157,120" coordsize="2145,330">
                  <v:shape id="docshape20" o:spid="_x0000_s2072" style="position:absolute;left:165;top:127;width:2130;height:315" coordorigin="165,127" coordsize="2130,315" path="m2249,442r-2038,l204,441,165,396r,-6l165,173r46,-46l2249,127r46,46l2295,396r-39,45l2249,442xe" fillcolor="#dff1fe" stroked="f">
                    <v:path arrowok="t"/>
                  </v:shape>
                  <v:shape id="docshape21" o:spid="_x0000_s2071" style="position:absolute;left:165;top:127;width:2130;height:315" coordorigin="165,127" coordsize="2130,315" path="m165,390r,-210l165,173r1,-7l169,159r3,-6l175,147r5,-5l185,137r6,-3l197,131r7,-3l211,127r6,l2242,127r7,l2256,128r7,3l2269,134r6,3l2280,142r5,5l2295,180r,210l2295,396r-1,7l2291,410r-3,6l2285,422r-5,5l2275,432r-33,10l217,442,180,427r-5,-5l172,416r-3,-6l166,403r-1,-7l165,390xe" filled="f" strokecolor="#b9e6fd">
                    <v:path arrowok="t"/>
                  </v:shape>
                </v:group>
              </w:pict>
            </w:r>
            <w:r w:rsidR="0098109E">
              <w:rPr>
                <w:color w:val="0369A1"/>
                <w:spacing w:val="-4"/>
                <w:sz w:val="17"/>
              </w:rPr>
              <w:t>ServiceNowRelational</w:t>
            </w:r>
            <w:r w:rsidR="0098109E">
              <w:rPr>
                <w:color w:val="0369A1"/>
                <w:spacing w:val="-5"/>
                <w:sz w:val="17"/>
              </w:rPr>
              <w:t>DB</w:t>
            </w:r>
          </w:p>
          <w:p w:rsidR="00041029" w:rsidRDefault="0098109E">
            <w:pPr>
              <w:pStyle w:val="TableParagraph"/>
              <w:spacing w:before="156" w:line="300" w:lineRule="auto"/>
              <w:ind w:left="150" w:right="699"/>
              <w:cnfStyle w:val="010000000000"/>
              <w:rPr>
                <w:sz w:val="17"/>
              </w:rPr>
            </w:pPr>
            <w:r>
              <w:rPr>
                <w:color w:val="465469"/>
                <w:w w:val="90"/>
                <w:sz w:val="17"/>
              </w:rPr>
              <w:t>(MariaDB/MySQLMulti-</w:t>
            </w:r>
            <w:r>
              <w:rPr>
                <w:color w:val="465469"/>
                <w:sz w:val="17"/>
              </w:rPr>
              <w:t>instanceSchema)</w:t>
            </w:r>
          </w:p>
        </w:tc>
        <w:tc>
          <w:tcPr>
            <w:cnfStyle w:val="000100000000"/>
            <w:tcW w:w="4110" w:type="dxa"/>
          </w:tcPr>
          <w:p w:rsidR="00041029" w:rsidRDefault="0098109E">
            <w:pPr>
              <w:pStyle w:val="TableParagraph"/>
              <w:spacing w:line="268" w:lineRule="auto"/>
              <w:ind w:left="160" w:right="233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Stores all transactional tables seamlessly linked </w:t>
            </w:r>
            <w:r>
              <w:rPr>
                <w:color w:val="1D293B"/>
                <w:sz w:val="18"/>
              </w:rPr>
              <w:t>throughreferences:ServiceCatalogitems (</w:t>
            </w:r>
            <w:r>
              <w:rPr>
                <w:rFonts w:ascii="Lucida Console"/>
                <w:color w:val="1D293B"/>
                <w:sz w:val="18"/>
              </w:rPr>
              <w:t>sc_cat_item</w:t>
            </w:r>
            <w:r>
              <w:rPr>
                <w:color w:val="1D293B"/>
                <w:sz w:val="18"/>
              </w:rPr>
              <w:t>),Requests(</w:t>
            </w:r>
            <w:r>
              <w:rPr>
                <w:rFonts w:ascii="Lucida Console"/>
                <w:color w:val="1D293B"/>
                <w:sz w:val="18"/>
              </w:rPr>
              <w:t>sc_request</w:t>
            </w:r>
            <w:r>
              <w:rPr>
                <w:color w:val="1D293B"/>
                <w:sz w:val="18"/>
              </w:rPr>
              <w:t>), RequestedItems(</w:t>
            </w:r>
            <w:r>
              <w:rPr>
                <w:rFonts w:ascii="Lucida Console"/>
                <w:color w:val="1D293B"/>
                <w:sz w:val="18"/>
              </w:rPr>
              <w:t>sc_req_item</w:t>
            </w:r>
            <w:r>
              <w:rPr>
                <w:color w:val="1D293B"/>
                <w:sz w:val="18"/>
              </w:rPr>
              <w:t>),Approvals (</w:t>
            </w:r>
            <w:r>
              <w:rPr>
                <w:rFonts w:ascii="Lucida Console"/>
                <w:color w:val="1D293B"/>
                <w:sz w:val="18"/>
              </w:rPr>
              <w:t>sysapproval_approver</w:t>
            </w:r>
            <w:r>
              <w:rPr>
                <w:color w:val="1D293B"/>
                <w:sz w:val="18"/>
              </w:rPr>
              <w:t>),andTasks</w:t>
            </w:r>
            <w:r>
              <w:rPr>
                <w:color w:val="1D293B"/>
                <w:spacing w:val="-2"/>
                <w:sz w:val="18"/>
              </w:rPr>
              <w:t>(</w:t>
            </w:r>
            <w:r>
              <w:rPr>
                <w:rFonts w:ascii="Lucida Console"/>
                <w:color w:val="1D293B"/>
                <w:spacing w:val="-2"/>
                <w:sz w:val="18"/>
              </w:rPr>
              <w:t>sc_task</w:t>
            </w:r>
            <w:r>
              <w:rPr>
                <w:color w:val="1D293B"/>
                <w:spacing w:val="-2"/>
                <w:sz w:val="18"/>
              </w:rPr>
              <w:t>).</w:t>
            </w:r>
          </w:p>
        </w:tc>
      </w:tr>
    </w:tbl>
    <w:p w:rsidR="00041029" w:rsidRDefault="00041029">
      <w:pPr>
        <w:spacing w:before="4"/>
        <w:rPr>
          <w:b/>
          <w:sz w:val="16"/>
        </w:rPr>
      </w:pPr>
    </w:p>
    <w:p w:rsidR="00041029" w:rsidRDefault="00041029">
      <w:pPr>
        <w:rPr>
          <w:b/>
          <w:sz w:val="16"/>
        </w:rPr>
        <w:sectPr w:rsidR="00041029">
          <w:headerReference w:type="default" r:id="rId6"/>
          <w:footerReference w:type="default" r:id="rId7"/>
          <w:type w:val="continuous"/>
          <w:pgSz w:w="11920" w:h="16860"/>
          <w:pgMar w:top="1760" w:right="992" w:bottom="1060" w:left="992" w:header="693" w:footer="833" w:gutter="0"/>
          <w:pgNumType w:start="1"/>
          <w:cols w:space="720"/>
        </w:sectPr>
      </w:pPr>
    </w:p>
    <w:p w:rsidR="00041029" w:rsidRPr="00D811EB" w:rsidRDefault="0098109E">
      <w:pPr>
        <w:pStyle w:val="BodyText"/>
        <w:spacing w:before="45"/>
        <w:ind w:left="28"/>
        <w:rPr>
          <w:color w:val="000000" w:themeColor="text1"/>
        </w:rPr>
      </w:pPr>
      <w:r w:rsidRPr="00D811EB">
        <w:rPr>
          <w:color w:val="000000" w:themeColor="text1"/>
          <w:spacing w:val="-6"/>
        </w:rPr>
        <w:lastRenderedPageBreak/>
        <w:t>TechnologyStackDetails</w:t>
      </w:r>
      <w:r w:rsidRPr="00D811EB">
        <w:rPr>
          <w:color w:val="000000" w:themeColor="text1"/>
          <w:spacing w:val="-6"/>
          <w:sz w:val="21"/>
        </w:rPr>
        <w:t>—</w:t>
      </w:r>
      <w:r w:rsidRPr="00D811EB">
        <w:rPr>
          <w:color w:val="000000" w:themeColor="text1"/>
          <w:spacing w:val="-6"/>
        </w:rPr>
        <w:t>(Continued)</w:t>
      </w:r>
    </w:p>
    <w:p w:rsidR="00041029" w:rsidRDefault="00041029">
      <w:pPr>
        <w:spacing w:before="6" w:after="1"/>
        <w:rPr>
          <w:b/>
          <w:sz w:val="9"/>
        </w:rPr>
      </w:pPr>
    </w:p>
    <w:tbl>
      <w:tblPr>
        <w:tblStyle w:val="LightList-Accent5"/>
        <w:tblW w:w="0" w:type="auto"/>
        <w:tblLayout w:type="fixed"/>
        <w:tblLook w:val="01E0"/>
      </w:tblPr>
      <w:tblGrid>
        <w:gridCol w:w="690"/>
        <w:gridCol w:w="2445"/>
        <w:gridCol w:w="2640"/>
        <w:gridCol w:w="4095"/>
      </w:tblGrid>
      <w:tr w:rsidR="00041029" w:rsidTr="00D811EB">
        <w:trPr>
          <w:cnfStyle w:val="100000000000"/>
          <w:trHeight w:val="659"/>
        </w:trPr>
        <w:tc>
          <w:tcPr>
            <w:cnfStyle w:val="001000000000"/>
            <w:tcW w:w="690" w:type="dxa"/>
          </w:tcPr>
          <w:p w:rsidR="00041029" w:rsidRDefault="00041029">
            <w:pPr>
              <w:pStyle w:val="TableParagraph"/>
              <w:spacing w:before="14"/>
              <w:ind w:left="0"/>
              <w:rPr>
                <w:b w:val="0"/>
                <w:sz w:val="17"/>
              </w:rPr>
            </w:pPr>
          </w:p>
          <w:p w:rsidR="00041029" w:rsidRDefault="0098109E">
            <w:pPr>
              <w:pStyle w:val="TableParagraph"/>
              <w:spacing w:before="1"/>
              <w:ind w:left="17"/>
              <w:jc w:val="center"/>
              <w:rPr>
                <w:b w:val="0"/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S.No</w:t>
            </w:r>
          </w:p>
        </w:tc>
        <w:tc>
          <w:tcPr>
            <w:cnfStyle w:val="000010000000"/>
            <w:tcW w:w="2445" w:type="dxa"/>
          </w:tcPr>
          <w:p w:rsidR="00041029" w:rsidRDefault="0098109E">
            <w:pPr>
              <w:pStyle w:val="TableParagraph"/>
              <w:spacing w:before="119" w:line="232" w:lineRule="auto"/>
              <w:ind w:left="164"/>
              <w:rPr>
                <w:b w:val="0"/>
                <w:sz w:val="18"/>
              </w:rPr>
            </w:pPr>
            <w:r>
              <w:rPr>
                <w:color w:val="FFFFFF"/>
                <w:spacing w:val="-4"/>
                <w:sz w:val="18"/>
              </w:rPr>
              <w:t xml:space="preserve">ArchitectureComponent/ </w:t>
            </w:r>
            <w:r>
              <w:rPr>
                <w:color w:val="FFFFFF"/>
                <w:spacing w:val="-2"/>
                <w:sz w:val="18"/>
              </w:rPr>
              <w:t>Layer</w:t>
            </w:r>
          </w:p>
        </w:tc>
        <w:tc>
          <w:tcPr>
            <w:tcW w:w="2640" w:type="dxa"/>
          </w:tcPr>
          <w:p w:rsidR="00041029" w:rsidRDefault="00041029">
            <w:pPr>
              <w:pStyle w:val="TableParagraph"/>
              <w:spacing w:before="14"/>
              <w:ind w:left="0"/>
              <w:cnfStyle w:val="100000000000"/>
              <w:rPr>
                <w:b w:val="0"/>
                <w:sz w:val="17"/>
              </w:rPr>
            </w:pPr>
          </w:p>
          <w:p w:rsidR="00041029" w:rsidRDefault="0098109E">
            <w:pPr>
              <w:pStyle w:val="TableParagraph"/>
              <w:spacing w:before="1"/>
              <w:ind w:left="164"/>
              <w:cnfStyle w:val="100000000000"/>
              <w:rPr>
                <w:b w:val="0"/>
                <w:sz w:val="18"/>
              </w:rPr>
            </w:pPr>
            <w:r>
              <w:rPr>
                <w:color w:val="FFFFFF"/>
                <w:spacing w:val="-6"/>
                <w:sz w:val="18"/>
              </w:rPr>
              <w:t>Technology</w:t>
            </w:r>
            <w:r>
              <w:rPr>
                <w:color w:val="FFFFFF"/>
                <w:spacing w:val="-2"/>
                <w:sz w:val="18"/>
              </w:rPr>
              <w:t>Chosen</w:t>
            </w:r>
          </w:p>
        </w:tc>
        <w:tc>
          <w:tcPr>
            <w:cnfStyle w:val="000100000000"/>
            <w:tcW w:w="4095" w:type="dxa"/>
          </w:tcPr>
          <w:p w:rsidR="00041029" w:rsidRDefault="00041029">
            <w:pPr>
              <w:pStyle w:val="TableParagraph"/>
              <w:spacing w:before="14"/>
              <w:ind w:left="0"/>
              <w:rPr>
                <w:b w:val="0"/>
                <w:sz w:val="17"/>
              </w:rPr>
            </w:pPr>
          </w:p>
          <w:p w:rsidR="00041029" w:rsidRDefault="0098109E">
            <w:pPr>
              <w:pStyle w:val="TableParagraph"/>
              <w:spacing w:before="1"/>
              <w:ind w:left="166"/>
              <w:rPr>
                <w:b w:val="0"/>
                <w:sz w:val="18"/>
              </w:rPr>
            </w:pPr>
            <w:r>
              <w:rPr>
                <w:color w:val="FFFFFF"/>
                <w:spacing w:val="-6"/>
                <w:sz w:val="18"/>
              </w:rPr>
              <w:t>Justi</w:t>
            </w:r>
            <w:r>
              <w:rPr>
                <w:color w:val="FFFFFF"/>
                <w:spacing w:val="-6"/>
                <w:sz w:val="17"/>
              </w:rPr>
              <w:t>ﬁ</w:t>
            </w:r>
            <w:r>
              <w:rPr>
                <w:color w:val="FFFFFF"/>
                <w:spacing w:val="-6"/>
                <w:sz w:val="18"/>
              </w:rPr>
              <w:t>cation/Purpose</w:t>
            </w:r>
          </w:p>
        </w:tc>
      </w:tr>
      <w:tr w:rsidR="00041029" w:rsidTr="00D811EB">
        <w:trPr>
          <w:cnfStyle w:val="000000100000"/>
          <w:trHeight w:val="1439"/>
        </w:trPr>
        <w:tc>
          <w:tcPr>
            <w:cnfStyle w:val="001000000000"/>
            <w:tcW w:w="690" w:type="dxa"/>
          </w:tcPr>
          <w:p w:rsidR="00041029" w:rsidRDefault="0098109E">
            <w:pPr>
              <w:pStyle w:val="TableParagraph"/>
              <w:ind w:left="27" w:right="9"/>
              <w:jc w:val="center"/>
              <w:rPr>
                <w:b w:val="0"/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4</w:t>
            </w:r>
          </w:p>
        </w:tc>
        <w:tc>
          <w:tcPr>
            <w:cnfStyle w:val="000010000000"/>
            <w:tcW w:w="2445" w:type="dxa"/>
          </w:tcPr>
          <w:p w:rsidR="00041029" w:rsidRDefault="0098109E">
            <w:pPr>
              <w:pStyle w:val="TableParagraph"/>
              <w:spacing w:line="266" w:lineRule="auto"/>
              <w:ind w:right="948"/>
              <w:rPr>
                <w:b/>
                <w:sz w:val="18"/>
              </w:rPr>
            </w:pPr>
            <w:r>
              <w:rPr>
                <w:b/>
                <w:color w:val="0E756E"/>
                <w:spacing w:val="-4"/>
                <w:sz w:val="18"/>
              </w:rPr>
              <w:t xml:space="preserve">Cloud/Hosting/ </w:t>
            </w:r>
            <w:r>
              <w:rPr>
                <w:b/>
                <w:color w:val="0E756E"/>
                <w:spacing w:val="-2"/>
                <w:sz w:val="18"/>
              </w:rPr>
              <w:t>Deployment</w:t>
            </w:r>
          </w:p>
          <w:p w:rsidR="00041029" w:rsidRDefault="0098109E"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64738B"/>
                <w:spacing w:val="-2"/>
                <w:sz w:val="16"/>
              </w:rPr>
              <w:t>(e.g.,AWS,Azure,Docker)</w:t>
            </w:r>
          </w:p>
        </w:tc>
        <w:tc>
          <w:tcPr>
            <w:tcW w:w="2640" w:type="dxa"/>
          </w:tcPr>
          <w:p w:rsidR="00041029" w:rsidRDefault="00A94E28">
            <w:pPr>
              <w:pStyle w:val="TableParagraph"/>
              <w:spacing w:before="168"/>
              <w:ind w:left="277"/>
              <w:cnfStyle w:val="000000100000"/>
              <w:rPr>
                <w:b/>
                <w:sz w:val="17"/>
              </w:rPr>
            </w:pPr>
            <w:r>
              <w:rPr>
                <w:b/>
                <w:sz w:val="17"/>
              </w:rPr>
              <w:pict>
                <v:group id="docshapegroup26" o:spid="_x0000_s2063" style="position:absolute;left:0;text-align:left;margin-left:7.85pt;margin-top:6pt;width:106.5pt;height:15.75pt;z-index:-15855616;mso-position-horizontal-relative:text;mso-position-vertical-relative:text" coordorigin="157,120" coordsize="2130,315">
                  <v:shape id="docshape27" o:spid="_x0000_s2065" style="position:absolute;left:165;top:127;width:2115;height:300" coordorigin="165,127" coordsize="2115,300" path="m2234,427r-2023,l204,426,165,381r,-6l165,173r46,-46l2234,127r46,46l2280,381r-39,45l2234,427xe" fillcolor="#dff1fe" stroked="f">
                    <v:path arrowok="t"/>
                  </v:shape>
                  <v:shape id="docshape28" o:spid="_x0000_s2064" style="position:absolute;left:165;top:127;width:2115;height:300" coordorigin="165,127" coordsize="2115,300" path="m165,375r,-195l165,173r1,-7l169,159r3,-6l175,147r5,-5l185,137r6,-3l197,131r7,-3l211,127r6,l2227,127r7,l2241,128r7,3l2254,134r6,3l2265,142r5,5l2280,180r,195l2241,426r-14,1l217,427,166,388r-1,-7l165,375xe" filled="f" strokecolor="#b9e6fd">
                    <v:path arrowok="t"/>
                  </v:shape>
                </v:group>
              </w:pict>
            </w:r>
            <w:r w:rsidR="0098109E">
              <w:rPr>
                <w:b/>
                <w:color w:val="0369A1"/>
                <w:spacing w:val="-4"/>
                <w:sz w:val="17"/>
              </w:rPr>
              <w:t>ServiceNow Cloud(PaaS)</w:t>
            </w:r>
          </w:p>
          <w:p w:rsidR="00041029" w:rsidRDefault="0098109E">
            <w:pPr>
              <w:pStyle w:val="TableParagraph"/>
              <w:spacing w:before="141"/>
              <w:cnfStyle w:val="000000100000"/>
              <w:rPr>
                <w:sz w:val="17"/>
              </w:rPr>
            </w:pPr>
            <w:r>
              <w:rPr>
                <w:color w:val="465469"/>
                <w:w w:val="85"/>
                <w:sz w:val="17"/>
              </w:rPr>
              <w:t>EnterpriseMulti-</w:t>
            </w:r>
            <w:r>
              <w:rPr>
                <w:color w:val="465469"/>
                <w:spacing w:val="-2"/>
                <w:w w:val="85"/>
                <w:sz w:val="17"/>
              </w:rPr>
              <w:t>Instance</w:t>
            </w:r>
          </w:p>
          <w:p w:rsidR="00041029" w:rsidRDefault="0098109E">
            <w:pPr>
              <w:pStyle w:val="TableParagraph"/>
              <w:spacing w:before="51"/>
              <w:cnfStyle w:val="000000100000"/>
              <w:rPr>
                <w:sz w:val="17"/>
              </w:rPr>
            </w:pPr>
            <w:r>
              <w:rPr>
                <w:color w:val="465469"/>
                <w:spacing w:val="-2"/>
                <w:sz w:val="17"/>
              </w:rPr>
              <w:t>Architecture</w:t>
            </w:r>
          </w:p>
        </w:tc>
        <w:tc>
          <w:tcPr>
            <w:cnfStyle w:val="000100000000"/>
            <w:tcW w:w="4095" w:type="dxa"/>
          </w:tcPr>
          <w:p w:rsidR="00041029" w:rsidRDefault="0098109E">
            <w:pPr>
              <w:pStyle w:val="TableParagraph"/>
              <w:spacing w:line="266" w:lineRule="auto"/>
              <w:ind w:left="158" w:right="258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Provides high-availability, enterprise-grade cloud </w:t>
            </w:r>
            <w:r>
              <w:rPr>
                <w:color w:val="1D293B"/>
                <w:spacing w:val="-4"/>
                <w:sz w:val="18"/>
              </w:rPr>
              <w:t xml:space="preserve">hosting(devinstancedev409451/dev429721) </w:t>
            </w:r>
            <w:r>
              <w:rPr>
                <w:color w:val="1D293B"/>
                <w:sz w:val="18"/>
              </w:rPr>
              <w:t>withautomaticfailover,manageddatabase</w:t>
            </w:r>
            <w:r>
              <w:rPr>
                <w:color w:val="1D293B"/>
                <w:w w:val="90"/>
                <w:sz w:val="18"/>
              </w:rPr>
              <w:t xml:space="preserve">clustering, built-in system security patches, and </w:t>
            </w:r>
            <w:r>
              <w:rPr>
                <w:color w:val="1D293B"/>
                <w:spacing w:val="-2"/>
                <w:sz w:val="18"/>
              </w:rPr>
              <w:t>instant zero-downtime</w:t>
            </w:r>
            <w:r>
              <w:rPr>
                <w:color w:val="1D293B"/>
                <w:spacing w:val="-2"/>
                <w:sz w:val="17"/>
              </w:rPr>
              <w:t>ﬂ</w:t>
            </w:r>
            <w:r>
              <w:rPr>
                <w:color w:val="1D293B"/>
                <w:spacing w:val="-2"/>
                <w:sz w:val="18"/>
              </w:rPr>
              <w:t>owactivation.</w:t>
            </w:r>
          </w:p>
        </w:tc>
      </w:tr>
      <w:tr w:rsidR="00041029" w:rsidTr="00D811EB">
        <w:trPr>
          <w:trHeight w:val="1439"/>
        </w:trPr>
        <w:tc>
          <w:tcPr>
            <w:cnfStyle w:val="001000000000"/>
            <w:tcW w:w="690" w:type="dxa"/>
          </w:tcPr>
          <w:p w:rsidR="00041029" w:rsidRDefault="0098109E">
            <w:pPr>
              <w:pStyle w:val="TableParagraph"/>
              <w:ind w:left="24" w:right="9"/>
              <w:jc w:val="center"/>
              <w:rPr>
                <w:b w:val="0"/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5</w:t>
            </w:r>
          </w:p>
        </w:tc>
        <w:tc>
          <w:tcPr>
            <w:cnfStyle w:val="000010000000"/>
            <w:tcW w:w="2445" w:type="dxa"/>
          </w:tcPr>
          <w:p w:rsidR="00041029" w:rsidRDefault="0098109E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E756E"/>
                <w:spacing w:val="-4"/>
                <w:sz w:val="18"/>
              </w:rPr>
              <w:t>VersionControl&amp;CI/CD</w:t>
            </w:r>
          </w:p>
          <w:p w:rsidR="00041029" w:rsidRDefault="0098109E">
            <w:pPr>
              <w:pStyle w:val="TableParagraph"/>
              <w:spacing w:before="73"/>
              <w:rPr>
                <w:sz w:val="16"/>
              </w:rPr>
            </w:pPr>
            <w:r>
              <w:rPr>
                <w:color w:val="64738B"/>
                <w:w w:val="90"/>
                <w:sz w:val="16"/>
              </w:rPr>
              <w:t>(e.g.,GitHub,GitLab,</w:t>
            </w:r>
            <w:r>
              <w:rPr>
                <w:color w:val="64738B"/>
                <w:spacing w:val="-2"/>
                <w:w w:val="90"/>
                <w:sz w:val="16"/>
              </w:rPr>
              <w:t>Jenkins)</w:t>
            </w:r>
          </w:p>
        </w:tc>
        <w:tc>
          <w:tcPr>
            <w:tcW w:w="2640" w:type="dxa"/>
          </w:tcPr>
          <w:p w:rsidR="00041029" w:rsidRDefault="00A94E28">
            <w:pPr>
              <w:pStyle w:val="TableParagraph"/>
              <w:spacing w:before="168" w:line="264" w:lineRule="auto"/>
              <w:ind w:left="277" w:right="281"/>
              <w:cnfStyle w:val="000000000000"/>
              <w:rPr>
                <w:b/>
                <w:sz w:val="17"/>
              </w:rPr>
            </w:pPr>
            <w:r>
              <w:rPr>
                <w:b/>
                <w:sz w:val="17"/>
              </w:rPr>
              <w:pict>
                <v:group id="docshapegroup29" o:spid="_x0000_s2059" style="position:absolute;left:0;text-align:left;margin-left:-.4pt;margin-top:0;width:132.75pt;height:72.75pt;z-index:-15856128;mso-position-horizontal-relative:text;mso-position-vertical-relative:text" coordorigin="-7" coordsize="2655,1455">
                  <v:rect id="docshape30" o:spid="_x0000_s2062" style="position:absolute;left:-8;top:-1;width:2655;height:1455" fillcolor="#f7fafb" stroked="f"/>
                  <v:shape id="docshape31" o:spid="_x0000_s2061" style="position:absolute;left:165;top:127;width:2310;height:540" coordorigin="165,127" coordsize="2310,540" path="m2429,667r-2218,l204,666,165,621r,-6l165,173r46,-46l2429,127r46,46l2475,621r-39,45l2429,667xe" fillcolor="#dff1fe" stroked="f">
                    <v:path arrowok="t"/>
                  </v:shape>
                  <v:shape id="docshape32" o:spid="_x0000_s2060" style="position:absolute;left:165;top:127;width:2310;height:540" coordorigin="165,127" coordsize="2310,540" path="m165,615r,-435l165,173r1,-7l169,159r3,-6l175,147r5,-5l185,137r6,-3l197,131r7,-3l211,127r6,l2422,127r7,l2436,128r7,3l2449,134r6,3l2460,142r5,5l2468,153r3,6l2474,166r1,7l2475,180r,435l2475,621r-1,7l2471,635r-3,6l2443,663r-7,3l2429,667r-7,l217,667r-6,l204,666r-7,-3l191,660,165,621r,-6xe" filled="f" strokecolor="#b9e6fd">
                    <v:path arrowok="t"/>
                  </v:shape>
                </v:group>
              </w:pict>
            </w:r>
            <w:r w:rsidR="0098109E">
              <w:rPr>
                <w:b/>
                <w:color w:val="0369A1"/>
                <w:spacing w:val="-4"/>
                <w:sz w:val="17"/>
              </w:rPr>
              <w:t>ServiceNowUpdateSets/Git</w:t>
            </w:r>
          </w:p>
          <w:p w:rsidR="00041029" w:rsidRDefault="0098109E">
            <w:pPr>
              <w:pStyle w:val="TableParagraph"/>
              <w:spacing w:before="136" w:line="300" w:lineRule="auto"/>
              <w:ind w:right="281"/>
              <w:cnfStyle w:val="000000000000"/>
              <w:rPr>
                <w:sz w:val="17"/>
              </w:rPr>
            </w:pPr>
            <w:r>
              <w:rPr>
                <w:color w:val="465469"/>
                <w:w w:val="90"/>
                <w:sz w:val="17"/>
              </w:rPr>
              <w:t>ServiceNow Studio Source</w:t>
            </w:r>
            <w:r>
              <w:rPr>
                <w:color w:val="465469"/>
                <w:spacing w:val="-2"/>
                <w:sz w:val="17"/>
              </w:rPr>
              <w:t>Control</w:t>
            </w:r>
          </w:p>
        </w:tc>
        <w:tc>
          <w:tcPr>
            <w:cnfStyle w:val="000100000000"/>
            <w:tcW w:w="4095" w:type="dxa"/>
          </w:tcPr>
          <w:p w:rsidR="00041029" w:rsidRDefault="0098109E">
            <w:pPr>
              <w:pStyle w:val="TableParagraph"/>
              <w:spacing w:line="266" w:lineRule="auto"/>
              <w:ind w:left="158" w:right="164"/>
              <w:rPr>
                <w:sz w:val="18"/>
              </w:rPr>
            </w:pPr>
            <w:r>
              <w:rPr>
                <w:color w:val="1D293B"/>
                <w:spacing w:val="-2"/>
                <w:sz w:val="18"/>
              </w:rPr>
              <w:t xml:space="preserve">Enablesteamcollaborationacross4developers </w:t>
            </w:r>
            <w:r>
              <w:rPr>
                <w:color w:val="1D293B"/>
                <w:spacing w:val="-4"/>
                <w:sz w:val="18"/>
              </w:rPr>
              <w:t>(PoornaLakshmiM, VajithaT, SnekaN, Kanisiya</w:t>
            </w:r>
            <w:r>
              <w:rPr>
                <w:color w:val="1D293B"/>
                <w:sz w:val="18"/>
              </w:rPr>
              <w:t>G).Trackschangesacross</w:t>
            </w:r>
            <w:r>
              <w:rPr>
                <w:color w:val="1D293B"/>
                <w:sz w:val="17"/>
              </w:rPr>
              <w:t>ﬂ</w:t>
            </w:r>
            <w:r>
              <w:rPr>
                <w:color w:val="1D293B"/>
                <w:sz w:val="18"/>
              </w:rPr>
              <w:t>ows,catalogitem</w:t>
            </w:r>
            <w:r>
              <w:rPr>
                <w:color w:val="1D293B"/>
                <w:w w:val="90"/>
                <w:sz w:val="18"/>
              </w:rPr>
              <w:t>de</w:t>
            </w:r>
            <w:r>
              <w:rPr>
                <w:color w:val="1D293B"/>
                <w:w w:val="90"/>
                <w:sz w:val="17"/>
              </w:rPr>
              <w:t>ﬁ</w:t>
            </w:r>
            <w:r>
              <w:rPr>
                <w:color w:val="1D293B"/>
                <w:w w:val="90"/>
                <w:sz w:val="18"/>
              </w:rPr>
              <w:t xml:space="preserve">nitions, and process engine linkages for clean </w:t>
            </w:r>
            <w:r>
              <w:rPr>
                <w:color w:val="1D293B"/>
                <w:sz w:val="18"/>
              </w:rPr>
              <w:t>staging and promotion.</w:t>
            </w:r>
          </w:p>
        </w:tc>
      </w:tr>
      <w:tr w:rsidR="00041029" w:rsidTr="00D811EB">
        <w:trPr>
          <w:cnfStyle w:val="010000000000"/>
          <w:trHeight w:val="1454"/>
        </w:trPr>
        <w:tc>
          <w:tcPr>
            <w:cnfStyle w:val="001000000000"/>
            <w:tcW w:w="690" w:type="dxa"/>
          </w:tcPr>
          <w:p w:rsidR="00041029" w:rsidRDefault="0098109E">
            <w:pPr>
              <w:pStyle w:val="TableParagraph"/>
              <w:ind w:left="26" w:right="9"/>
              <w:jc w:val="center"/>
              <w:rPr>
                <w:b w:val="0"/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6</w:t>
            </w:r>
          </w:p>
        </w:tc>
        <w:tc>
          <w:tcPr>
            <w:cnfStyle w:val="000010000000"/>
            <w:tcW w:w="2445" w:type="dxa"/>
          </w:tcPr>
          <w:p w:rsidR="00041029" w:rsidRDefault="0098109E">
            <w:pPr>
              <w:pStyle w:val="TableParagraph"/>
              <w:spacing w:line="266" w:lineRule="auto"/>
              <w:ind w:right="285"/>
              <w:rPr>
                <w:b w:val="0"/>
                <w:sz w:val="18"/>
              </w:rPr>
            </w:pPr>
            <w:r>
              <w:rPr>
                <w:color w:val="0E756E"/>
                <w:spacing w:val="-4"/>
                <w:sz w:val="18"/>
              </w:rPr>
              <w:t xml:space="preserve">Third-PartyAPIs/Other </w:t>
            </w:r>
            <w:r>
              <w:rPr>
                <w:color w:val="0E756E"/>
                <w:spacing w:val="-2"/>
                <w:sz w:val="18"/>
              </w:rPr>
              <w:t>Tools</w:t>
            </w:r>
          </w:p>
          <w:p w:rsidR="00041029" w:rsidRDefault="0098109E">
            <w:pPr>
              <w:pStyle w:val="TableParagraph"/>
              <w:spacing w:before="49" w:line="319" w:lineRule="auto"/>
              <w:ind w:right="285"/>
              <w:rPr>
                <w:sz w:val="16"/>
              </w:rPr>
            </w:pPr>
            <w:r>
              <w:rPr>
                <w:color w:val="64738B"/>
                <w:spacing w:val="-4"/>
                <w:sz w:val="16"/>
              </w:rPr>
              <w:t>(e.g., Stripe, Twilio, Google</w:t>
            </w:r>
            <w:r>
              <w:rPr>
                <w:color w:val="64738B"/>
                <w:spacing w:val="-2"/>
                <w:sz w:val="16"/>
              </w:rPr>
              <w:t>Maps)</w:t>
            </w:r>
          </w:p>
        </w:tc>
        <w:tc>
          <w:tcPr>
            <w:tcW w:w="2640" w:type="dxa"/>
          </w:tcPr>
          <w:p w:rsidR="00041029" w:rsidRDefault="00A94E28">
            <w:pPr>
              <w:pStyle w:val="TableParagraph"/>
              <w:spacing w:before="168" w:line="283" w:lineRule="auto"/>
              <w:ind w:left="277" w:right="281"/>
              <w:cnfStyle w:val="010000000000"/>
              <w:rPr>
                <w:b w:val="0"/>
                <w:sz w:val="17"/>
              </w:rPr>
            </w:pPr>
            <w:r>
              <w:rPr>
                <w:b w:val="0"/>
                <w:sz w:val="17"/>
              </w:rPr>
              <w:pict>
                <v:group id="docshapegroup33" o:spid="_x0000_s2056" style="position:absolute;left:0;text-align:left;margin-left:7.85pt;margin-top:6pt;width:116.25pt;height:27.75pt;z-index:-15855104;mso-position-horizontal-relative:text;mso-position-vertical-relative:text" coordorigin="157,120" coordsize="2325,555">
                  <v:shape id="docshape34" o:spid="_x0000_s2058" style="position:absolute;left:165;top:127;width:2310;height:540" coordorigin="165,127" coordsize="2310,540" path="m2429,667r-2218,l204,666,165,621r,-6l165,173r46,-46l2429,127r46,46l2475,621r-39,45l2429,667xe" fillcolor="#dff1fe" stroked="f">
                    <v:path arrowok="t"/>
                  </v:shape>
                  <v:shape id="docshape35" o:spid="_x0000_s2057" style="position:absolute;left:165;top:127;width:2310;height:540" coordorigin="165,127" coordsize="2310,540" path="m165,615r,-435l165,173r1,-7l169,159r3,-6l175,147r5,-5l185,137r6,-3l197,131r7,-3l211,127r6,l2422,127r7,l2436,128r7,3l2449,134r6,3l2460,142r5,5l2468,153r3,6l2474,166r1,7l2475,180r,435l2475,621r-1,7l2471,635r-3,6l2443,663r-7,3l2429,667r-7,l217,667r-6,l204,666r-7,-3l191,660,165,621r,-6xe" filled="f" strokecolor="#b9e6fd">
                    <v:path arrowok="t"/>
                  </v:shape>
                </v:group>
              </w:pict>
            </w:r>
            <w:r w:rsidR="0098109E">
              <w:rPr>
                <w:color w:val="0369A1"/>
                <w:spacing w:val="-2"/>
                <w:sz w:val="17"/>
              </w:rPr>
              <w:t>ServiceNowRESTAPI&amp; Spoke</w:t>
            </w:r>
          </w:p>
          <w:p w:rsidR="00041029" w:rsidRDefault="0098109E">
            <w:pPr>
              <w:pStyle w:val="TableParagraph"/>
              <w:spacing w:before="104"/>
              <w:cnfStyle w:val="010000000000"/>
              <w:rPr>
                <w:sz w:val="17"/>
              </w:rPr>
            </w:pPr>
            <w:r>
              <w:rPr>
                <w:color w:val="465469"/>
                <w:w w:val="90"/>
                <w:sz w:val="17"/>
              </w:rPr>
              <w:t>ProcessAutomation/Table</w:t>
            </w:r>
            <w:r>
              <w:rPr>
                <w:color w:val="465469"/>
                <w:spacing w:val="-5"/>
                <w:w w:val="90"/>
                <w:sz w:val="17"/>
              </w:rPr>
              <w:t>API</w:t>
            </w:r>
          </w:p>
        </w:tc>
        <w:tc>
          <w:tcPr>
            <w:cnfStyle w:val="000100000000"/>
            <w:tcW w:w="4095" w:type="dxa"/>
          </w:tcPr>
          <w:p w:rsidR="00041029" w:rsidRDefault="0098109E">
            <w:pPr>
              <w:pStyle w:val="TableParagraph"/>
              <w:spacing w:line="271" w:lineRule="auto"/>
              <w:ind w:left="158" w:right="164"/>
              <w:rPr>
                <w:sz w:val="18"/>
              </w:rPr>
            </w:pPr>
            <w:r>
              <w:rPr>
                <w:color w:val="1D293B"/>
                <w:sz w:val="18"/>
              </w:rPr>
              <w:t>Exposestableendpointsandoutbound</w:t>
            </w:r>
            <w:r>
              <w:rPr>
                <w:color w:val="1D293B"/>
                <w:spacing w:val="-6"/>
                <w:sz w:val="18"/>
              </w:rPr>
              <w:t>noti</w:t>
            </w:r>
            <w:r>
              <w:rPr>
                <w:color w:val="1D293B"/>
                <w:spacing w:val="-6"/>
                <w:sz w:val="17"/>
              </w:rPr>
              <w:t>ﬁ</w:t>
            </w:r>
            <w:r>
              <w:rPr>
                <w:color w:val="1D293B"/>
                <w:spacing w:val="-6"/>
                <w:sz w:val="18"/>
              </w:rPr>
              <w:t>cationhookstoinformusersandhardware</w:t>
            </w:r>
            <w:r>
              <w:rPr>
                <w:color w:val="1D293B"/>
                <w:spacing w:val="-2"/>
                <w:sz w:val="18"/>
              </w:rPr>
              <w:t xml:space="preserve"> con</w:t>
            </w:r>
            <w:r>
              <w:rPr>
                <w:color w:val="1D293B"/>
                <w:spacing w:val="-2"/>
                <w:sz w:val="17"/>
              </w:rPr>
              <w:t>ﬁ</w:t>
            </w:r>
            <w:r>
              <w:rPr>
                <w:color w:val="1D293B"/>
                <w:spacing w:val="-2"/>
                <w:sz w:val="18"/>
              </w:rPr>
              <w:t xml:space="preserve">guration agents. Integrateswith email </w:t>
            </w:r>
            <w:r>
              <w:rPr>
                <w:color w:val="1D293B"/>
                <w:w w:val="90"/>
                <w:sz w:val="18"/>
              </w:rPr>
              <w:t>noti</w:t>
            </w:r>
            <w:r>
              <w:rPr>
                <w:color w:val="1D293B"/>
                <w:w w:val="90"/>
                <w:sz w:val="17"/>
              </w:rPr>
              <w:t>ﬁ</w:t>
            </w:r>
            <w:r>
              <w:rPr>
                <w:color w:val="1D293B"/>
                <w:w w:val="90"/>
                <w:sz w:val="18"/>
              </w:rPr>
              <w:t xml:space="preserve">cation daemons and allows integration into </w:t>
            </w:r>
            <w:r>
              <w:rPr>
                <w:color w:val="1D293B"/>
                <w:sz w:val="18"/>
              </w:rPr>
              <w:t>corporateITassetmanagementsystems.</w:t>
            </w:r>
          </w:p>
        </w:tc>
      </w:tr>
    </w:tbl>
    <w:p w:rsidR="00041029" w:rsidRDefault="00041029">
      <w:pPr>
        <w:spacing w:before="4"/>
        <w:rPr>
          <w:b/>
          <w:sz w:val="16"/>
        </w:rPr>
      </w:pPr>
    </w:p>
    <w:sectPr w:rsidR="00041029" w:rsidSect="00041029">
      <w:pgSz w:w="11920" w:h="16860"/>
      <w:pgMar w:top="1760" w:right="992" w:bottom="1060" w:left="992" w:header="693" w:footer="83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2944" w:rsidRDefault="00CB2944" w:rsidP="00041029">
      <w:r>
        <w:separator/>
      </w:r>
    </w:p>
  </w:endnote>
  <w:endnote w:type="continuationSeparator" w:id="1">
    <w:p w:rsidR="00CB2944" w:rsidRDefault="00CB2944" w:rsidP="000410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1029" w:rsidRDefault="00A94E28"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w:pict>
        <v:rect id="docshape4" o:spid="_x0000_s1027" style="position:absolute;margin-left:51pt;margin-top:785.25pt;width:494.25pt;height:.75pt;z-index:-15858176;mso-position-horizontal-relative:page;mso-position-vertical-relative:page" fillcolor="#e2e7f0" stroked="f">
          <w10:wrap anchorx="page" anchory="page"/>
        </v:rect>
      </w:pict>
    </w:r>
    <w:r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26" type="#_x0000_t202" style="position:absolute;margin-left:50pt;margin-top:797.5pt;width:148.1pt;height:10.25pt;z-index:-15857664;mso-position-horizontal-relative:page;mso-position-vertical-relative:page" filled="f" stroked="f">
          <v:textbox inset="0,0,0,0">
            <w:txbxContent>
              <w:p w:rsidR="00041029" w:rsidRDefault="00041029">
                <w:pPr>
                  <w:spacing w:line="205" w:lineRule="exact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b w:val="0"/>
        <w:sz w:val="20"/>
      </w:rPr>
      <w:pict>
        <v:shape id="docshape6" o:spid="_x0000_s1025" type="#_x0000_t202" style="position:absolute;margin-left:501.35pt;margin-top:797.5pt;width:53.95pt;height:11pt;z-index:-15857152;mso-position-horizontal-relative:page;mso-position-vertical-relative:page" filled="f" stroked="f">
          <v:textbox inset="0,0,0,0">
            <w:txbxContent>
              <w:p w:rsidR="00041029" w:rsidRPr="006D7163" w:rsidRDefault="00041029" w:rsidP="006D7163">
                <w:pPr>
                  <w:spacing w:line="205" w:lineRule="exact"/>
                  <w:rPr>
                    <w:sz w:val="18"/>
                    <w:lang w:val="en-IN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2944" w:rsidRDefault="00CB2944" w:rsidP="00041029">
      <w:r>
        <w:separator/>
      </w:r>
    </w:p>
  </w:footnote>
  <w:footnote w:type="continuationSeparator" w:id="1">
    <w:p w:rsidR="00CB2944" w:rsidRDefault="00CB2944" w:rsidP="000410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7A98" w:rsidRPr="00A67A98" w:rsidRDefault="00A67A98" w:rsidP="000872B0">
    <w:pPr>
      <w:pStyle w:val="Header"/>
      <w:jc w:val="center"/>
      <w:rPr>
        <w:b/>
        <w:sz w:val="36"/>
        <w:szCs w:val="36"/>
      </w:rPr>
    </w:pPr>
    <w:r w:rsidRPr="00A67A98">
      <w:rPr>
        <w:b/>
        <w:sz w:val="36"/>
        <w:szCs w:val="36"/>
      </w:rPr>
      <w:t>Technology Stack</w:t>
    </w:r>
  </w:p>
  <w:p w:rsidR="00041029" w:rsidRDefault="00041029">
    <w:pPr>
      <w:pStyle w:val="BodyText"/>
      <w:spacing w:line="200" w:lineRule="exact"/>
      <w:rPr>
        <w:b w:val="0"/>
        <w:sz w:val="2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41029"/>
    <w:rsid w:val="00041029"/>
    <w:rsid w:val="000872B0"/>
    <w:rsid w:val="000B1CAF"/>
    <w:rsid w:val="000E35AA"/>
    <w:rsid w:val="003537ED"/>
    <w:rsid w:val="005E2AB1"/>
    <w:rsid w:val="006D7163"/>
    <w:rsid w:val="008B50CE"/>
    <w:rsid w:val="0098109E"/>
    <w:rsid w:val="00A67A98"/>
    <w:rsid w:val="00A94E28"/>
    <w:rsid w:val="00CB2944"/>
    <w:rsid w:val="00D77518"/>
    <w:rsid w:val="00D811EB"/>
    <w:rsid w:val="00F64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41029"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rsid w:val="00041029"/>
    <w:pPr>
      <w:spacing w:before="183"/>
      <w:ind w:left="28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41029"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rsid w:val="00041029"/>
  </w:style>
  <w:style w:type="paragraph" w:customStyle="1" w:styleId="TableParagraph">
    <w:name w:val="Table Paragraph"/>
    <w:basedOn w:val="Normal"/>
    <w:uiPriority w:val="1"/>
    <w:qFormat/>
    <w:rsid w:val="00041029"/>
    <w:pPr>
      <w:spacing w:before="129"/>
      <w:ind w:left="157"/>
    </w:pPr>
  </w:style>
  <w:style w:type="paragraph" w:styleId="Header">
    <w:name w:val="header"/>
    <w:basedOn w:val="Normal"/>
    <w:link w:val="HeaderChar"/>
    <w:uiPriority w:val="99"/>
    <w:unhideWhenUsed/>
    <w:rsid w:val="00A67A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A98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semiHidden/>
    <w:unhideWhenUsed/>
    <w:rsid w:val="00A67A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7A98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A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A98"/>
    <w:rPr>
      <w:rFonts w:ascii="Tahoma" w:eastAsia="Roboto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67A9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3">
    <w:name w:val="Light List Accent 3"/>
    <w:basedOn w:val="TableNormal"/>
    <w:uiPriority w:val="61"/>
    <w:rsid w:val="000E35AA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0E35AA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Streamlining IT Procurement</dc:title>
  <cp:lastModifiedBy>ELCOT</cp:lastModifiedBy>
  <cp:revision>8</cp:revision>
  <dcterms:created xsi:type="dcterms:W3CDTF">2026-09-29T05:00:00Z</dcterms:created>
  <dcterms:modified xsi:type="dcterms:W3CDTF">2026-09-29T05:45:00Z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2026-09-29T00:00:00Z</vt:filetime>
  </property>
  <property fmtid="{D5CDD505-2E9C-101B-9397-08002B2CF9AE}" pid="6" name="Producer">
    <vt:lpwstr>Skia/PDF m136</vt:lpwstr>
  </property>
</Properties>
</file>