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sz w:val="40"/>
          <w:szCs w:val="40"/>
        </w:rPr>
        <w:t>Ideation Phase</w:t>
      </w:r>
    </w:p>
    <w:p>
      <w:pPr>
        <w:pStyle w:val="Normal"/>
        <w:spacing w:before="0" w:after="20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Brainstorm &amp; Idea Prioritization Template</w:t>
      </w:r>
    </w:p>
    <w:tbl>
      <w:tblPr>
        <w:tblW w:w="9325" w:type="dxa"/>
        <w:jc w:val="left"/>
        <w:tblInd w:w="18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663"/>
        <w:gridCol w:w="4661"/>
      </w:tblGrid>
      <w:tr>
        <w:trPr/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66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15/07/20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2</w:t>
            </w: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466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SWTID-2026-3548</w:t>
            </w:r>
          </w:p>
        </w:tc>
      </w:tr>
      <w:tr>
        <w:trPr/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466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Personalized Networking Assistant</w:t>
            </w:r>
          </w:p>
        </w:tc>
      </w:tr>
      <w:tr>
        <w:trPr/>
        <w:tc>
          <w:tcPr>
            <w:tcW w:w="466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color="auto" w:fill="F2F4F7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4661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Brainstorm &amp; Idea Prioritization — Personalized Networking Assistant: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4"/>
          <w:szCs w:val="24"/>
        </w:rPr>
        <w:t>This record documents the ideation session held by the project team for the Personalized Networking Assistant, an AI-powered web application that generates personalized networking conversation starters from event descriptions and user interests. It follows a structured brainstorming and prioritization process: defining the problem, generating and grouping ideas, and prioritizing them by importance and feasibility.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sz w:val="24"/>
          <w:szCs w:val="24"/>
        </w:rPr>
        <w:t>The same three-step process used here can be reused for later ideation sessions on this project as new features or enhancements are considered.</w:t>
      </w:r>
    </w:p>
    <w:p>
      <w:pPr>
        <w:pStyle w:val="Normal"/>
        <w:spacing w:before="0" w:after="200"/>
        <w:rPr>
          <w:rStyle w:val="Hyperlink"/>
          <w:rFonts w:ascii="Calibri" w:hAnsi="Calibri" w:eastAsia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</w:r>
    </w:p>
    <w:p>
      <w:pPr>
        <w:pStyle w:val="Normal"/>
        <w:spacing w:before="200" w:after="12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Step-1: Team Gathering, Collaboration and Select the Problem Statement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734050" cy="4191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12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Step-2: Brainstorm, Idea Listing and Grouping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734050" cy="38290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120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Step-3: Idea Prioritization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3609975" cy="43243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4</Pages>
  <Words>121</Words>
  <Characters>813</Characters>
  <CharactersWithSpaces>920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2026-07-09T09:22:06Z</dcterms:created>
  <dc:creator>Un-named</dc:creator>
  <dc:description/>
  <dc:language>en-US</dc:language>
  <cp:lastModifiedBy/>
  <dcterms:modified xsi:type="dcterms:W3CDTF">2026-07-15T08:53:34Z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