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header1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17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1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10.xml" ContentType="application/vnd.openxmlformats-officedocument.wordprocessingml.header+xml"/>
  <Override PartName="/word/footer17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header1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sz w:val="40"/>
          <w:szCs w:val="40"/>
        </w:rPr>
        <w:t>Customer Journey Map</w:t>
      </w:r>
    </w:p>
    <w:p>
      <w:pPr>
        <w:pStyle w:val="Normal"/>
        <w:spacing w:before="0" w:after="40"/>
        <w:jc w:val="left"/>
        <w:rPr/>
      </w:pPr>
      <w:r>
        <w:rPr>
          <w:rFonts w:eastAsia="Calibri" w:cs="Calibri" w:ascii="Calibri" w:hAnsi="Calibri"/>
          <w:b w:val="false"/>
          <w:bCs w:val="false"/>
          <w:i/>
          <w:iCs/>
          <w:sz w:val="24"/>
          <w:szCs w:val="24"/>
        </w:rPr>
        <w:t>Persona: A working professional preparing for and attending a networking event. Scenario: Discovering, setting up, and using the Personalized Networking Assistant to generate and use conversation starters.</w:t>
      </w:r>
    </w:p>
    <w:p>
      <w:pPr>
        <w:pStyle w:val="Normal"/>
        <w:spacing w:before="0" w:after="40"/>
        <w:jc w:val="left"/>
        <w:rPr>
          <w:rFonts w:ascii="Calibri" w:hAnsi="Calibri" w:eastAsia="Calibri" w:cs="Calibri"/>
          <w:b w:val="false"/>
          <w:bCs w:val="false"/>
          <w:i/>
          <w:i/>
          <w:iCs/>
          <w:sz w:val="24"/>
          <w:szCs w:val="24"/>
        </w:rPr>
      </w:pPr>
      <w:r>
        <w:rPr/>
      </w:r>
    </w:p>
    <w:tbl>
      <w:tblPr>
        <w:tblW w:w="9325" w:type="dxa"/>
        <w:jc w:val="left"/>
        <w:tblInd w:w="-107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663"/>
        <w:gridCol w:w="4662"/>
      </w:tblGrid>
      <w:tr>
        <w:trPr/>
        <w:tc>
          <w:tcPr>
            <w:tcW w:w="46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color="auto" w:fill="F2F4F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15/07/20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2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6</w:t>
            </w:r>
          </w:p>
        </w:tc>
      </w:tr>
      <w:tr>
        <w:trPr/>
        <w:tc>
          <w:tcPr>
            <w:tcW w:w="46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color="auto" w:fill="F2F4F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4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SWTID-2026-3548</w:t>
            </w:r>
          </w:p>
        </w:tc>
      </w:tr>
      <w:tr>
        <w:trPr/>
        <w:tc>
          <w:tcPr>
            <w:tcW w:w="46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color="auto" w:fill="F2F4F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4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Personalized Networking Assistant</w:t>
            </w:r>
          </w:p>
        </w:tc>
      </w:tr>
      <w:tr>
        <w:trPr>
          <w:trHeight w:val="483" w:hRule="atLeast"/>
        </w:trPr>
        <w:tc>
          <w:tcPr>
            <w:tcW w:w="46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color="auto" w:fill="F2F4F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466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</w:tr>
    </w:tbl>
    <w:p>
      <w:pPr>
        <w:pStyle w:val="Normal"/>
        <w:spacing w:before="0" w:after="40"/>
        <w:jc w:val="left"/>
        <w:rPr>
          <w:rFonts w:ascii="Calibri" w:hAnsi="Calibri" w:eastAsia="Calibri" w:cs="Calibri"/>
          <w:b w:val="false"/>
          <w:bCs w:val="false"/>
          <w:i/>
          <w:i/>
          <w:iCs/>
          <w:sz w:val="24"/>
          <w:szCs w:val="24"/>
        </w:rPr>
      </w:pPr>
      <w:r>
        <w:rPr/>
      </w:r>
    </w:p>
    <w:p>
      <w:pPr>
        <w:pStyle w:val="Normal"/>
        <w:spacing w:before="0" w:after="40"/>
        <w:jc w:val="left"/>
        <w:rPr>
          <w:rFonts w:ascii="Calibri" w:hAnsi="Calibri" w:eastAsia="Calibri" w:cs="Calibri"/>
          <w:b w:val="false"/>
          <w:bCs w:val="false"/>
          <w:i/>
          <w:i/>
          <w:iCs/>
          <w:sz w:val="24"/>
          <w:szCs w:val="24"/>
        </w:rPr>
      </w:pPr>
      <w:r>
        <w:rPr/>
      </w:r>
    </w:p>
    <w:p>
      <w:pPr>
        <w:pStyle w:val="Normal"/>
        <w:spacing w:before="0" w:after="100"/>
        <w:rPr/>
      </w:pPr>
      <w:r>
        <w:rPr/>
      </w:r>
    </w:p>
    <w:tbl>
      <w:tblPr>
        <w:tblW w:w="14004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900"/>
        <w:gridCol w:w="6051"/>
        <w:gridCol w:w="6053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Persona &amp; Scenario</w:t>
            </w:r>
          </w:p>
        </w:tc>
        <w:tc>
          <w:tcPr>
            <w:tcW w:w="12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DE9D9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ENTICE — How does someone first become aware of the assistant?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DE9D9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Event Invite Received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DE9D9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App Discovery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Receives event invite via email or calendar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Learns assistant can prep talking points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Visits web app to explore features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Interactions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Event organizer email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Personal calendar app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Web app homepage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Feature overview page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Goals &amp; Motivations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learn how this tool works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understand what the app offers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Positive Moments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Invite highlights a genuinely useful tool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Homepage clearly explains core value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Negative Moments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Invite text does not explain app clearly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Too many options shown at once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Areas of Opportunity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Add short demo link to invite emails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Add short onboarding walkthrough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6838" w:h="11906"/>
          <w:pgMar w:left="1417" w:right="1417" w:gutter="0" w:header="708" w:top="1417" w:footer="708" w:bottom="1417"/>
          <w:pgNumType w:fmt="decimal"/>
          <w:formProt w:val="false"/>
          <w:textDirection w:val="lrTb"/>
          <w:docGrid w:type="default" w:linePitch="360" w:charSpace="8192"/>
        </w:sectPr>
      </w:pPr>
    </w:p>
    <w:tbl>
      <w:tblPr>
        <w:tblW w:w="14004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900"/>
        <w:gridCol w:w="4034"/>
        <w:gridCol w:w="4035"/>
        <w:gridCol w:w="4034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Persona &amp; Scenario</w:t>
            </w:r>
          </w:p>
        </w:tc>
        <w:tc>
          <w:tcPr>
            <w:tcW w:w="12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ENTER — What happens as the user begins using the assistant?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Profile &amp; Interest Setup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Event Selection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EBF7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Theme Review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Creates profile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Enters interests and background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Selects event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Pastes event description into app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Reviews extracted event themes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Interactions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Profile setup screen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SQLite user record created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Event input screen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Wikipedia API lookup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Theme extraction module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DistilBERT analysis output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Goals &amp; Motivations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set up my profile quickly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find event details easily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understand what this event covers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Positive Moments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Setup form feels quick and simple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Pasting a description feels fast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Themes feel accurate and relevant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Negative Moments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Interest list feels limited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Summarizing a long description is hard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Occasionally themes feel too generic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Areas of Opportunity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Allow free-text interest tags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Allow direct import via event link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Improve theme specificity with richer context</w:t>
            </w:r>
          </w:p>
        </w:tc>
      </w:tr>
    </w:tbl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6838" w:h="11906"/>
          <w:pgMar w:left="1417" w:right="1417" w:gutter="0" w:header="708" w:top="1417" w:footer="708" w:bottom="1417"/>
          <w:pgNumType w:fmt="decimal"/>
          <w:formProt w:val="false"/>
          <w:textDirection w:val="lrTb"/>
          <w:docGrid w:type="default" w:linePitch="360" w:charSpace="8192"/>
        </w:sectPr>
      </w:pPr>
    </w:p>
    <w:tbl>
      <w:tblPr>
        <w:tblW w:w="14004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900"/>
        <w:gridCol w:w="4034"/>
        <w:gridCol w:w="4035"/>
        <w:gridCol w:w="4034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Persona &amp; Scenario</w:t>
            </w:r>
          </w:p>
        </w:tc>
        <w:tc>
          <w:tcPr>
            <w:tcW w:w="12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ENGAGE — What happens during the core interaction with the assistant?  (Part 1 of 2)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Theme Extraction View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Starter Request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Starter Review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Views themes tied to speakers and topics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Requests personalized conversation starters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Reviews starters for relevance and tone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Interactions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Theme results screen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Backend REST API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Conversation starter screen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GPT-2 generation module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Starter review interface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FastAPI backend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Goals &amp; Motivations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see the most relevant topics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get ideas without overthinking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pick starters that feel natural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Positive Moments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Topics are grouped clearly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Starters generate quickly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Many starters feel natural to use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Negative Moments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Some themes overlap or repeat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Occasional generic-sounding suggestions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 few starters feel repetitive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Areas of Opportunity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Let users merge or edit themes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Add tone options: formal or casual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Allow quick regenerate per starter</w:t>
            </w:r>
          </w:p>
        </w:tc>
      </w:tr>
    </w:tbl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6838" w:h="11906"/>
          <w:pgMar w:left="1417" w:right="1417" w:gutter="0" w:header="708" w:top="1417" w:footer="708" w:bottom="1417"/>
          <w:pgNumType w:fmt="decimal"/>
          <w:formProt w:val="false"/>
          <w:textDirection w:val="lrTb"/>
          <w:docGrid w:type="default" w:linePitch="360" w:charSpace="8192"/>
        </w:sectPr>
      </w:pPr>
    </w:p>
    <w:tbl>
      <w:tblPr>
        <w:tblW w:w="14004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900"/>
        <w:gridCol w:w="4034"/>
        <w:gridCol w:w="4035"/>
        <w:gridCol w:w="4034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Persona &amp; Scenario</w:t>
            </w:r>
          </w:p>
        </w:tc>
        <w:tc>
          <w:tcPr>
            <w:tcW w:w="12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ENGAGE — What happens during the core interaction with the assistant?  (Part 2 of 2)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Fact Verification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Starter Saving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Pre-Event Practice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Checks fact verification results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Saves preferred starters to a list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Reviews saved starters before attending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Interactions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Fact verification panel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Wikipedia API cross-check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Saved starters list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SQLite history log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Personal device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Saved starters list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Goals &amp; Motivations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trust the information is accurate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not forget my best ideas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feel prepared and confident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Positive Moments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Verification builds user confidence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Saved lists make prep effortless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Quick review builds confidence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Negative Moments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Verification can feel slow at times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No easy way to reorder saved items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No rehearsal or practice mode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Areas of Opportunity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Speed up verification response time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Add drag-and-drop reordering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Add a practice or read-aloud mode</w:t>
            </w:r>
          </w:p>
        </w:tc>
      </w:tr>
    </w:tbl>
    <w:p>
      <w:pPr>
        <w:sectPr>
          <w:headerReference w:type="default" r:id="rId16"/>
          <w:headerReference w:type="first" r:id="rId17"/>
          <w:footerReference w:type="default" r:id="rId18"/>
          <w:footerReference w:type="first" r:id="rId19"/>
          <w:type w:val="nextPage"/>
          <w:pgSz w:w="16838" w:h="11906"/>
          <w:pgMar w:left="1417" w:right="1417" w:gutter="0" w:header="708" w:top="1417" w:footer="708" w:bottom="1417"/>
          <w:pgNumType w:fmt="decimal"/>
          <w:formProt w:val="false"/>
          <w:textDirection w:val="lrTb"/>
          <w:docGrid w:type="default" w:linePitch="360" w:charSpace="8192"/>
        </w:sectPr>
      </w:pPr>
    </w:p>
    <w:tbl>
      <w:tblPr>
        <w:tblW w:w="14004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900"/>
        <w:gridCol w:w="4034"/>
        <w:gridCol w:w="4035"/>
        <w:gridCol w:w="4034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Persona &amp; Scenario</w:t>
            </w:r>
          </w:p>
        </w:tc>
        <w:tc>
          <w:tcPr>
            <w:tcW w:w="12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C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EXIT — What happens as the networking event concludes?  (Part 1 of 2)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C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Arrival at Event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C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Conversation Use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C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Outcome Logging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Arrives at event with starters ready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Uses a starter to begin a conversation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Logs which starters worked well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Interactions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In-person event venue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Direct conversation with attendee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History logging screen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SQLite database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Goals &amp; Motivations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feel ready to start networking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avoid awkward silences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remember what worked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Positive Moments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Feels well-prepared walking in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Conversations flow more smoothly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Logging feels useful for reflection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Negative Moments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Offline access is not guaranteed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Starter can feel scripted if overused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Manual logging feels like extra effort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Areas of Opportunity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Enable offline caching of saved starters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Suggest natural follow-up questions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Add quick tags instead of typing</w:t>
            </w:r>
          </w:p>
        </w:tc>
      </w:tr>
    </w:tbl>
    <w:p>
      <w:pPr>
        <w:sectPr>
          <w:headerReference w:type="default" r:id="rId20"/>
          <w:headerReference w:type="first" r:id="rId21"/>
          <w:footerReference w:type="default" r:id="rId22"/>
          <w:footerReference w:type="first" r:id="rId23"/>
          <w:type w:val="nextPage"/>
          <w:pgSz w:w="16838" w:h="11906"/>
          <w:pgMar w:left="1417" w:right="1417" w:gutter="0" w:header="708" w:top="1417" w:footer="708" w:bottom="1417"/>
          <w:pgNumType w:fmt="decimal"/>
          <w:formProt w:val="false"/>
          <w:textDirection w:val="lrTb"/>
          <w:docGrid w:type="default" w:linePitch="360" w:charSpace="8192"/>
        </w:sectPr>
      </w:pPr>
    </w:p>
    <w:tbl>
      <w:tblPr>
        <w:tblW w:w="14004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900"/>
        <w:gridCol w:w="6051"/>
        <w:gridCol w:w="6053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Persona &amp; Scenario</w:t>
            </w:r>
          </w:p>
        </w:tc>
        <w:tc>
          <w:tcPr>
            <w:tcW w:w="12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C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EXIT — What happens as the networking event concludes?  (Part 2 of 2)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C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Event Departure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C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Feedback Prompt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Leaves event with new contacts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Receives prompt to rate the experience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Interactions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Event venue exit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Feedback notification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In-app prompt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Goals &amp; Motivations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leave with useful connections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share my experience easily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Positive Moments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Leaves with genuine new contacts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Prompt arrives at a relevant moment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Negative Moments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No easy way to save contact info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Feedback form can feel long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Areas of Opportunity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Add a quick contact capture feature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Offer a one-tap rating option</w:t>
            </w:r>
          </w:p>
        </w:tc>
      </w:tr>
    </w:tbl>
    <w:p>
      <w:pPr>
        <w:sectPr>
          <w:headerReference w:type="default" r:id="rId24"/>
          <w:headerReference w:type="first" r:id="rId25"/>
          <w:footerReference w:type="default" r:id="rId26"/>
          <w:footerReference w:type="first" r:id="rId27"/>
          <w:type w:val="nextPage"/>
          <w:pgSz w:w="16838" w:h="11906"/>
          <w:pgMar w:left="1417" w:right="1417" w:gutter="0" w:header="708" w:top="1417" w:footer="708" w:bottom="1417"/>
          <w:pgNumType w:fmt="decimal"/>
          <w:formProt w:val="false"/>
          <w:textDirection w:val="lrTb"/>
          <w:docGrid w:type="default" w:linePitch="360" w:charSpace="8192"/>
        </w:sectPr>
      </w:pPr>
    </w:p>
    <w:tbl>
      <w:tblPr>
        <w:tblW w:w="14004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900"/>
        <w:gridCol w:w="6051"/>
        <w:gridCol w:w="6053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Persona &amp; Scenario</w:t>
            </w:r>
          </w:p>
        </w:tc>
        <w:tc>
          <w:tcPr>
            <w:tcW w:w="12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EXTEND — What happens after the event is over?  (Part 1 of 2)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Feedback Submission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History in Profile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Submits feedback and rating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Completed event appears in history log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Interactions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Feedback form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SQLite feedback log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User profile history section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Goals &amp; Motivations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improve the tool for others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track my networking progress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Positive Moments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Rating process is quick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Enjoys looking back at past events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Negative Moments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Detailed feedback feels time-consuming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History view lacks a visual summary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Areas of Opportunity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Simplify form to rating plus note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Add a simple stats or summary view</w:t>
            </w:r>
          </w:p>
        </w:tc>
      </w:tr>
    </w:tbl>
    <w:p>
      <w:pPr>
        <w:sectPr>
          <w:headerReference w:type="default" r:id="rId28"/>
          <w:headerReference w:type="first" r:id="rId29"/>
          <w:footerReference w:type="default" r:id="rId30"/>
          <w:footerReference w:type="first" r:id="rId31"/>
          <w:type w:val="nextPage"/>
          <w:pgSz w:w="16838" w:h="11906"/>
          <w:pgMar w:left="1417" w:right="1417" w:gutter="0" w:header="708" w:top="1417" w:footer="708" w:bottom="1417"/>
          <w:pgNumType w:fmt="decimal"/>
          <w:formProt w:val="false"/>
          <w:textDirection w:val="lrTb"/>
          <w:docGrid w:type="default" w:linePitch="360" w:charSpace="8192"/>
        </w:sectPr>
      </w:pPr>
    </w:p>
    <w:tbl>
      <w:tblPr>
        <w:tblW w:w="14004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900"/>
        <w:gridCol w:w="6051"/>
        <w:gridCol w:w="6053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Persona &amp; Scenario</w:t>
            </w:r>
          </w:p>
        </w:tc>
        <w:tc>
          <w:tcPr>
            <w:tcW w:w="12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EXTEND — What happens after the event is over?  (Part 2 of 2)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Personalized Recommendations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2CC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New Event Suggestions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Steps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Feedback informs future starter suggestions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App suggests starters for new events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Interactions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Backend recommendation logic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Feedback data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Event selection screen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Suggestion module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Goals &amp; Motivations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get better suggestions next time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Help me save time preparing for events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Positive Moments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Recommendations feel increasingly relevant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Saves noticeable prep time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Negative Moments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Reasoning behind suggestions is unclear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Suggestions may miss brand-new topics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40"/>
              <w:jc w:val="left"/>
              <w:rPr/>
            </w:pPr>
            <w:r>
              <w:rPr>
                <w:rFonts w:eastAsia="Calibri" w:cs="Calibri" w:ascii="Calibri" w:hAnsi="Calibri"/>
                <w:b/>
                <w:bCs/>
                <w:i w:val="false"/>
                <w:iCs w:val="false"/>
                <w:sz w:val="24"/>
                <w:szCs w:val="24"/>
              </w:rPr>
              <w:t>Areas of Opportunity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Explain why each recommendation was made</w:t>
            </w:r>
          </w:p>
        </w:tc>
        <w:tc>
          <w:tcPr>
            <w:tcW w:w="6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40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Allow manual refresh of suggestions</w:t>
            </w:r>
          </w:p>
        </w:tc>
      </w:tr>
    </w:tbl>
    <w:sectPr>
      <w:headerReference w:type="default" r:id="rId32"/>
      <w:headerReference w:type="first" r:id="rId33"/>
      <w:footerReference w:type="default" r:id="rId34"/>
      <w:footerReference w:type="first" r:id="rId35"/>
      <w:type w:val="nextPage"/>
      <w:pgSz w:w="16838" w:h="11906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Calibri" w:cs="Calibri" w:ascii="Calibri" w:hAnsi="Calibri"/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Calibri" w:cs="Calibri" w:ascii="Calibri" w:hAnsi="Calibri"/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Calibri" w:cs="Calibri" w:ascii="Calibri" w:hAnsi="Calibri"/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rFonts w:eastAsia="Calibri" w:cs="Calibri" w:ascii="Calibri" w:hAnsi="Calibri"/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Calibri" w:cs="Calibri" w:ascii="Calibri" w:hAnsi="Calibri"/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rFonts w:eastAsia="Calibri" w:cs="Calibri" w:ascii="Calibri" w:hAnsi="Calibri"/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Calibri" w:cs="Calibri" w:ascii="Calibri" w:hAnsi="Calibri"/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Calibri" w:cs="Calibri" w:ascii="Calibri" w:hAnsi="Calibri"/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Calibri" w:cs="Calibri" w:ascii="Calibri" w:hAnsi="Calibri"/>
        <w:b/>
        <w:bCs/>
        <w:sz w:val="20"/>
        <w:szCs w:val="20"/>
      </w:rPr>
      <w:t>Personalized Networking Assistant — Customer Journey Map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Calibri" w:cs="Calibri" w:ascii="Calibri" w:hAnsi="Calibri"/>
        <w:b/>
        <w:bCs/>
        <w:sz w:val="20"/>
        <w:szCs w:val="20"/>
      </w:rPr>
      <w:t>Personalized Networking Assistant — Customer Journey Map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Calibri" w:cs="Calibri" w:ascii="Calibri" w:hAnsi="Calibri"/>
        <w:b/>
        <w:bCs/>
        <w:sz w:val="20"/>
        <w:szCs w:val="20"/>
      </w:rPr>
      <w:t>Personalized Networking Assistant — Customer Journey Map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Calibri" w:cs="Calibri" w:ascii="Calibri" w:hAnsi="Calibri"/>
        <w:b/>
        <w:bCs/>
        <w:sz w:val="20"/>
        <w:szCs w:val="20"/>
      </w:rPr>
      <w:t>Personalized Networking Assistant — Customer Journey Map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Calibri" w:cs="Calibri" w:ascii="Calibri" w:hAnsi="Calibri"/>
        <w:b/>
        <w:bCs/>
        <w:sz w:val="20"/>
        <w:szCs w:val="20"/>
      </w:rPr>
      <w:t>Personalized Networking Assistant — Customer Journey Map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Calibri" w:cs="Calibri" w:ascii="Calibri" w:hAnsi="Calibri"/>
        <w:b/>
        <w:bCs/>
        <w:sz w:val="20"/>
        <w:szCs w:val="20"/>
      </w:rPr>
      <w:t>Personalized Networking Assistant — Customer Journey Map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Calibri" w:cs="Calibri" w:ascii="Calibri" w:hAnsi="Calibri"/>
        <w:b/>
        <w:bCs/>
        <w:sz w:val="20"/>
        <w:szCs w:val="20"/>
      </w:rPr>
      <w:t>Personalized Networking Assistant — Customer Journey Map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Calibri" w:cs="Calibri" w:ascii="Calibri" w:hAnsi="Calibri"/>
        <w:b/>
        <w:bCs/>
        <w:sz w:val="20"/>
        <w:szCs w:val="20"/>
      </w:rPr>
      <w:t>Personalized Networking Assistant — Customer Journey Map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Calibri" w:cs="Calibri" w:ascii="Calibri" w:hAnsi="Calibri"/>
        <w:b/>
        <w:bCs/>
        <w:sz w:val="20"/>
        <w:szCs w:val="20"/>
      </w:rPr>
      <w:t>Personalized Networking Assistant — Customer Journey Map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22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footer" Target="footer10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header" Target="header13.xml"/><Relationship Id="rId26" Type="http://schemas.openxmlformats.org/officeDocument/2006/relationships/footer" Target="footer12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header" Target="header15.xml"/><Relationship Id="rId30" Type="http://schemas.openxmlformats.org/officeDocument/2006/relationships/footer" Target="footer14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header" Target="header17.xml"/><Relationship Id="rId34" Type="http://schemas.openxmlformats.org/officeDocument/2006/relationships/footer" Target="footer16.xml"/><Relationship Id="rId35" Type="http://schemas.openxmlformats.org/officeDocument/2006/relationships/footer" Target="footer17.xm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9</Pages>
  <Words>1195</Words>
  <Characters>6194</Characters>
  <CharactersWithSpaces>7016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2026-07-09T11:58:04Z</dcterms:created>
  <dc:creator>Un-named</dc:creator>
  <dc:description/>
  <dc:language>en-US</dc:language>
  <cp:lastModifiedBy/>
  <dcterms:modified xsi:type="dcterms:W3CDTF">2026-07-15T08:53:17Z</dcterms:modified>
  <cp:revision>2</cp:revision>
  <dc:subject/>
  <dc:title/>
</cp:coreProperties>
</file>