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32F" w:rsidRPr="003D13ED" w:rsidRDefault="008B03FC" w:rsidP="003D13ED">
      <w:pPr>
        <w:shd w:val="clear" w:color="auto" w:fill="31849B" w:themeFill="accent5" w:themeFillShade="BF"/>
        <w:jc w:val="center"/>
        <w:rPr>
          <w:rFonts w:ascii="Berlin Sans FB" w:hAnsi="Berlin Sans FB"/>
          <w:b/>
          <w:color w:val="DDD9C3" w:themeColor="background2" w:themeShade="E6"/>
          <w:sz w:val="40"/>
          <w:szCs w:val="32"/>
          <w:lang w:val="en-US"/>
        </w:rPr>
      </w:pPr>
      <w:r w:rsidRPr="003D13ED">
        <w:rPr>
          <w:rFonts w:ascii="Berlin Sans FB" w:hAnsi="Berlin Sans FB"/>
          <w:b/>
          <w:color w:val="DDD9C3" w:themeColor="background2" w:themeShade="E6"/>
          <w:sz w:val="40"/>
          <w:szCs w:val="32"/>
          <w:lang w:val="en-US"/>
        </w:rPr>
        <w:t>Sales Training</w:t>
      </w:r>
    </w:p>
    <w:p w:rsidR="008B03FC" w:rsidRDefault="008B03FC" w:rsidP="008B03FC">
      <w:pPr>
        <w:jc w:val="center"/>
        <w:rPr>
          <w:rFonts w:ascii="Berlin Sans FB" w:hAnsi="Berlin Sans FB"/>
          <w:sz w:val="24"/>
          <w:szCs w:val="32"/>
          <w:lang w:val="en-US"/>
        </w:rPr>
      </w:pPr>
      <w:r>
        <w:rPr>
          <w:rFonts w:ascii="Berlin Sans FB" w:hAnsi="Berlin Sans FB"/>
          <w:sz w:val="24"/>
          <w:szCs w:val="32"/>
          <w:lang w:val="en-US"/>
        </w:rPr>
        <w:t>(</w:t>
      </w:r>
      <w:r w:rsidRPr="008B03FC">
        <w:rPr>
          <w:rFonts w:ascii="Berlin Sans FB" w:hAnsi="Berlin Sans FB"/>
          <w:sz w:val="24"/>
          <w:szCs w:val="32"/>
          <w:lang w:val="en-US"/>
        </w:rPr>
        <w:t>Industry leading training to accelerate your career growth</w:t>
      </w:r>
      <w:r>
        <w:rPr>
          <w:rFonts w:ascii="Berlin Sans FB" w:hAnsi="Berlin Sans FB"/>
          <w:sz w:val="24"/>
          <w:szCs w:val="32"/>
          <w:lang w:val="en-US"/>
        </w:rPr>
        <w:t>)</w:t>
      </w:r>
    </w:p>
    <w:p w:rsidR="008B03FC" w:rsidRDefault="008B03FC" w:rsidP="008B03FC">
      <w:pPr>
        <w:jc w:val="both"/>
        <w:rPr>
          <w:rFonts w:ascii="Berlin Sans FB" w:hAnsi="Berlin Sans FB"/>
          <w:sz w:val="24"/>
          <w:szCs w:val="32"/>
          <w:lang w:val="en-US"/>
        </w:rPr>
      </w:pPr>
      <w:r>
        <w:rPr>
          <w:rFonts w:ascii="Berlin Sans FB" w:hAnsi="Berlin Sans FB"/>
          <w:sz w:val="24"/>
          <w:szCs w:val="32"/>
          <w:lang w:val="en-US"/>
        </w:rPr>
        <w:t xml:space="preserve">Introduction: </w:t>
      </w:r>
    </w:p>
    <w:p w:rsidR="008B03FC" w:rsidRPr="008B03FC" w:rsidRDefault="008B03FC" w:rsidP="008B03FC">
      <w:pPr>
        <w:jc w:val="both"/>
        <w:rPr>
          <w:rFonts w:ascii="Berlin Sans FB" w:hAnsi="Berlin Sans FB"/>
          <w:sz w:val="24"/>
          <w:szCs w:val="32"/>
          <w:lang w:val="en-US"/>
        </w:rPr>
      </w:pPr>
      <w:r w:rsidRPr="008B03FC">
        <w:rPr>
          <w:rFonts w:ascii="Berlin Sans FB" w:hAnsi="Berlin Sans FB"/>
          <w:sz w:val="24"/>
          <w:szCs w:val="32"/>
          <w:lang w:val="en-US"/>
        </w:rPr>
        <w:t>We have developed a proven,</w:t>
      </w:r>
      <w:r w:rsidR="007A34D7">
        <w:rPr>
          <w:rFonts w:ascii="Berlin Sans FB" w:hAnsi="Berlin Sans FB"/>
          <w:sz w:val="24"/>
          <w:szCs w:val="32"/>
          <w:lang w:val="en-US"/>
        </w:rPr>
        <w:t xml:space="preserve"> </w:t>
      </w:r>
      <w:r w:rsidRPr="008B03FC">
        <w:rPr>
          <w:rFonts w:ascii="Berlin Sans FB" w:hAnsi="Berlin Sans FB"/>
          <w:sz w:val="24"/>
          <w:szCs w:val="32"/>
          <w:lang w:val="en-US"/>
        </w:rPr>
        <w:t>reliable way to understand the</w:t>
      </w:r>
      <w:r w:rsidR="007A34D7">
        <w:rPr>
          <w:rFonts w:ascii="Berlin Sans FB" w:hAnsi="Berlin Sans FB"/>
          <w:sz w:val="24"/>
          <w:szCs w:val="32"/>
          <w:lang w:val="en-US"/>
        </w:rPr>
        <w:t xml:space="preserve"> </w:t>
      </w:r>
      <w:r w:rsidRPr="008B03FC">
        <w:rPr>
          <w:rFonts w:ascii="Berlin Sans FB" w:hAnsi="Berlin Sans FB"/>
          <w:sz w:val="24"/>
          <w:szCs w:val="32"/>
          <w:lang w:val="en-US"/>
        </w:rPr>
        <w:t>development needs of sales</w:t>
      </w:r>
      <w:r w:rsidR="007A34D7">
        <w:rPr>
          <w:rFonts w:ascii="Berlin Sans FB" w:hAnsi="Berlin Sans FB"/>
          <w:sz w:val="24"/>
          <w:szCs w:val="32"/>
          <w:lang w:val="en-US"/>
        </w:rPr>
        <w:t xml:space="preserve"> </w:t>
      </w:r>
      <w:r w:rsidRPr="008B03FC">
        <w:rPr>
          <w:rFonts w:ascii="Berlin Sans FB" w:hAnsi="Berlin Sans FB"/>
          <w:sz w:val="24"/>
          <w:szCs w:val="32"/>
          <w:lang w:val="en-US"/>
        </w:rPr>
        <w:t>professionals.</w:t>
      </w:r>
      <w:r w:rsidR="007A34D7">
        <w:rPr>
          <w:rFonts w:ascii="Berlin Sans FB" w:hAnsi="Berlin Sans FB"/>
          <w:sz w:val="24"/>
          <w:szCs w:val="32"/>
          <w:lang w:val="en-US"/>
        </w:rPr>
        <w:t xml:space="preserve"> </w:t>
      </w:r>
      <w:r w:rsidRPr="008B03FC">
        <w:rPr>
          <w:rFonts w:ascii="Berlin Sans FB" w:hAnsi="Berlin Sans FB"/>
          <w:sz w:val="24"/>
          <w:szCs w:val="32"/>
          <w:lang w:val="en-US"/>
        </w:rPr>
        <w:t>Based on those needs, we providetraining in both skills and methodologies</w:t>
      </w:r>
      <w:r w:rsidR="007A34D7">
        <w:rPr>
          <w:rFonts w:ascii="Berlin Sans FB" w:hAnsi="Berlin Sans FB"/>
          <w:sz w:val="24"/>
          <w:szCs w:val="32"/>
          <w:lang w:val="en-US"/>
        </w:rPr>
        <w:t xml:space="preserve"> </w:t>
      </w:r>
      <w:r w:rsidRPr="008B03FC">
        <w:rPr>
          <w:rFonts w:ascii="Berlin Sans FB" w:hAnsi="Berlin Sans FB"/>
          <w:sz w:val="24"/>
          <w:szCs w:val="32"/>
          <w:lang w:val="en-US"/>
        </w:rPr>
        <w:t>through a number of approaches.</w:t>
      </w:r>
      <w:r w:rsidR="007A34D7">
        <w:rPr>
          <w:rFonts w:ascii="Berlin Sans FB" w:hAnsi="Berlin Sans FB"/>
          <w:sz w:val="24"/>
          <w:szCs w:val="32"/>
          <w:lang w:val="en-US"/>
        </w:rPr>
        <w:t xml:space="preserve"> </w:t>
      </w:r>
      <w:r w:rsidRPr="008B03FC">
        <w:rPr>
          <w:rFonts w:ascii="Berlin Sans FB" w:hAnsi="Berlin Sans FB"/>
          <w:sz w:val="24"/>
          <w:szCs w:val="32"/>
          <w:lang w:val="en-US"/>
        </w:rPr>
        <w:t xml:space="preserve">We use innovative </w:t>
      </w:r>
      <w:r>
        <w:rPr>
          <w:rFonts w:ascii="Berlin Sans FB" w:hAnsi="Berlin Sans FB"/>
          <w:sz w:val="24"/>
          <w:szCs w:val="32"/>
          <w:lang w:val="en-US"/>
        </w:rPr>
        <w:t>case study</w:t>
      </w:r>
      <w:r w:rsidRPr="008B03FC">
        <w:rPr>
          <w:rFonts w:ascii="Berlin Sans FB" w:hAnsi="Berlin Sans FB"/>
          <w:sz w:val="24"/>
          <w:szCs w:val="32"/>
          <w:lang w:val="en-US"/>
        </w:rPr>
        <w:t xml:space="preserve"> to notjust reinforce that learning but bringit to life in the daily workflow of sales</w:t>
      </w:r>
      <w:r w:rsidR="007A34D7">
        <w:rPr>
          <w:rFonts w:ascii="Berlin Sans FB" w:hAnsi="Berlin Sans FB"/>
          <w:sz w:val="24"/>
          <w:szCs w:val="32"/>
          <w:lang w:val="en-US"/>
        </w:rPr>
        <w:t xml:space="preserve"> </w:t>
      </w:r>
      <w:r w:rsidRPr="008B03FC">
        <w:rPr>
          <w:rFonts w:ascii="Berlin Sans FB" w:hAnsi="Berlin Sans FB"/>
          <w:sz w:val="24"/>
          <w:szCs w:val="32"/>
          <w:lang w:val="en-US"/>
        </w:rPr>
        <w:t>professionals in an immersive and rich</w:t>
      </w:r>
      <w:r w:rsidR="007A34D7">
        <w:rPr>
          <w:rFonts w:ascii="Berlin Sans FB" w:hAnsi="Berlin Sans FB"/>
          <w:sz w:val="24"/>
          <w:szCs w:val="32"/>
          <w:lang w:val="en-US"/>
        </w:rPr>
        <w:t xml:space="preserve"> </w:t>
      </w:r>
      <w:r w:rsidRPr="008B03FC">
        <w:rPr>
          <w:rFonts w:ascii="Berlin Sans FB" w:hAnsi="Berlin Sans FB"/>
          <w:sz w:val="24"/>
          <w:szCs w:val="32"/>
          <w:lang w:val="en-US"/>
        </w:rPr>
        <w:t>learning journey.</w:t>
      </w:r>
    </w:p>
    <w:tbl>
      <w:tblPr>
        <w:tblStyle w:val="TableGrid"/>
        <w:tblW w:w="14000" w:type="dxa"/>
        <w:tblLook w:val="04A0"/>
      </w:tblPr>
      <w:tblGrid>
        <w:gridCol w:w="1255"/>
        <w:gridCol w:w="2076"/>
        <w:gridCol w:w="6486"/>
        <w:gridCol w:w="4183"/>
      </w:tblGrid>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Module no</w:t>
            </w:r>
          </w:p>
        </w:tc>
        <w:tc>
          <w:tcPr>
            <w:tcW w:w="2139" w:type="dxa"/>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Module title</w:t>
            </w:r>
          </w:p>
        </w:tc>
        <w:tc>
          <w:tcPr>
            <w:tcW w:w="6200" w:type="dxa"/>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Details</w:t>
            </w:r>
          </w:p>
        </w:tc>
        <w:tc>
          <w:tcPr>
            <w:tcW w:w="4183" w:type="dxa"/>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Content</w:t>
            </w: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ONE</w:t>
            </w:r>
          </w:p>
        </w:tc>
        <w:tc>
          <w:tcPr>
            <w:tcW w:w="2139" w:type="dxa"/>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GETTING STARTED</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Welcome to the Sales Fundamentals workshop.</w:t>
            </w:r>
          </w:p>
          <w:p w:rsidR="008B03FC" w:rsidRPr="008B03FC" w:rsidRDefault="008B03FC" w:rsidP="008B03FC">
            <w:pPr>
              <w:jc w:val="both"/>
              <w:rPr>
                <w:rFonts w:ascii="Century Gothic" w:hAnsi="Century Gothic"/>
              </w:rPr>
            </w:pPr>
          </w:p>
          <w:p w:rsidR="008B03FC" w:rsidRPr="008B03FC" w:rsidRDefault="008B03FC" w:rsidP="008B03FC">
            <w:pPr>
              <w:jc w:val="both"/>
              <w:rPr>
                <w:rFonts w:ascii="Century Gothic" w:hAnsi="Century Gothic"/>
              </w:rPr>
            </w:pPr>
            <w:r w:rsidRPr="008B03FC">
              <w:rPr>
                <w:rFonts w:ascii="Century Gothic" w:hAnsi="Century Gothic"/>
              </w:rPr>
              <w:t>Although the definition of a sale is simple enough, the process of turning someone into a buyer can be very complex. It requires you to convince someone with a potential interest that there is something for them in making their interest concrete – something that merits spending some of their hard-earned money.</w:t>
            </w:r>
          </w:p>
          <w:p w:rsidR="008B03FC" w:rsidRPr="008B03FC" w:rsidRDefault="008B03FC" w:rsidP="008B03FC">
            <w:pPr>
              <w:rPr>
                <w:rFonts w:ascii="Century Gothic" w:hAnsi="Century Gothic"/>
              </w:rPr>
            </w:pPr>
          </w:p>
          <w:p w:rsidR="008B03FC" w:rsidRPr="008B03FC" w:rsidRDefault="008B03FC" w:rsidP="003D13ED">
            <w:pPr>
              <w:jc w:val="both"/>
              <w:rPr>
                <w:rFonts w:ascii="Century Gothic" w:hAnsi="Century Gothic"/>
                <w:lang w:val="en-US"/>
              </w:rPr>
            </w:pPr>
            <w:r w:rsidRPr="008B03FC">
              <w:rPr>
                <w:rFonts w:ascii="Century Gothic" w:hAnsi="Century Gothic"/>
              </w:rPr>
              <w:t xml:space="preserve">This </w:t>
            </w:r>
            <w:r w:rsidR="003D13ED">
              <w:rPr>
                <w:rFonts w:ascii="Century Gothic" w:hAnsi="Century Gothic"/>
              </w:rPr>
              <w:t>sales training</w:t>
            </w:r>
            <w:r w:rsidRPr="008B03FC">
              <w:rPr>
                <w:rFonts w:ascii="Century Gothic" w:hAnsi="Century Gothic"/>
              </w:rPr>
              <w:t xml:space="preserve"> will give participants a basic sales process, plus some basic sales tools, that they can use to seal the deal, no matter what the size of the sale.</w:t>
            </w:r>
          </w:p>
        </w:tc>
        <w:tc>
          <w:tcPr>
            <w:tcW w:w="4183" w:type="dxa"/>
          </w:tcPr>
          <w:p w:rsidR="008B03FC" w:rsidRPr="008B03FC" w:rsidRDefault="008B03FC" w:rsidP="008B03FC">
            <w:pPr>
              <w:pStyle w:val="BodyText"/>
              <w:spacing w:line="276" w:lineRule="auto"/>
              <w:ind w:right="233"/>
              <w:jc w:val="both"/>
              <w:rPr>
                <w:rFonts w:ascii="Century Gothic" w:hAnsi="Century Gothic"/>
              </w:rPr>
            </w:pPr>
          </w:p>
          <w:p w:rsidR="008B03FC" w:rsidRPr="008B03FC" w:rsidRDefault="008B03FC" w:rsidP="008B03FC">
            <w:pPr>
              <w:pStyle w:val="Heading2"/>
              <w:spacing w:before="174"/>
              <w:ind w:left="0"/>
              <w:outlineLvl w:val="1"/>
              <w:rPr>
                <w:rFonts w:ascii="Century Gothic" w:hAnsi="Century Gothic"/>
                <w:sz w:val="22"/>
                <w:szCs w:val="22"/>
              </w:rPr>
            </w:pPr>
          </w:p>
          <w:p w:rsidR="008B03FC" w:rsidRPr="008B03FC" w:rsidRDefault="008B03FC" w:rsidP="00555453">
            <w:pPr>
              <w:rPr>
                <w:rFonts w:ascii="Century Gothic" w:hAnsi="Century Gothic"/>
                <w:lang w:val="en-US"/>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lang w:val="en-US"/>
              </w:rPr>
            </w:pPr>
          </w:p>
        </w:tc>
        <w:tc>
          <w:tcPr>
            <w:tcW w:w="6200" w:type="dxa"/>
          </w:tcPr>
          <w:p w:rsidR="008B03FC" w:rsidRPr="008B03FC" w:rsidRDefault="008B03FC" w:rsidP="008B03FC">
            <w:pPr>
              <w:jc w:val="both"/>
              <w:rPr>
                <w:rFonts w:ascii="Century Gothic" w:hAnsi="Century Gothic"/>
                <w:lang w:val="en-US"/>
              </w:rPr>
            </w:pPr>
          </w:p>
        </w:tc>
        <w:tc>
          <w:tcPr>
            <w:tcW w:w="4183" w:type="dxa"/>
          </w:tcPr>
          <w:p w:rsidR="008B03FC" w:rsidRPr="008B03FC" w:rsidRDefault="008B03FC" w:rsidP="00555453">
            <w:pPr>
              <w:rPr>
                <w:rFonts w:ascii="Century Gothic" w:hAnsi="Century Gothic"/>
                <w:lang w:val="en-US"/>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TWO</w:t>
            </w: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UNDERSTANDING THE TALK</w:t>
            </w:r>
          </w:p>
          <w:p w:rsidR="008B03FC" w:rsidRPr="008B03FC" w:rsidRDefault="008B03FC" w:rsidP="008B03FC">
            <w:pPr>
              <w:jc w:val="center"/>
              <w:rPr>
                <w:rFonts w:ascii="Century Gothic" w:hAnsi="Century Gothic"/>
                <w:b/>
                <w:lang w:val="en-US"/>
              </w:rPr>
            </w:pP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In this module, we will be looking at the types of sales, common sales approaches, and common sales terminology.</w:t>
            </w:r>
          </w:p>
          <w:p w:rsidR="008B03FC" w:rsidRPr="008B03FC" w:rsidRDefault="008B03FC" w:rsidP="008B03FC">
            <w:pPr>
              <w:jc w:val="both"/>
              <w:rPr>
                <w:rFonts w:ascii="Century Gothic" w:hAnsi="Century Gothic"/>
              </w:rPr>
            </w:pPr>
          </w:p>
          <w:p w:rsidR="008B03FC" w:rsidRPr="008B03FC" w:rsidRDefault="008B03FC" w:rsidP="008B03FC">
            <w:pPr>
              <w:jc w:val="both"/>
              <w:rPr>
                <w:rFonts w:ascii="Century Gothic" w:hAnsi="Century Gothic"/>
                <w:lang w:val="en-US"/>
              </w:rPr>
            </w:pPr>
            <w:r w:rsidRPr="008B03FC">
              <w:rPr>
                <w:rFonts w:ascii="Century Gothic" w:hAnsi="Century Gothic"/>
              </w:rPr>
              <w:t xml:space="preserve">Like any profession, sales have their own special vocabulary. </w:t>
            </w:r>
            <w:r w:rsidRPr="008B03FC">
              <w:rPr>
                <w:rFonts w:ascii="Century Gothic" w:hAnsi="Century Gothic"/>
                <w:w w:val="95"/>
              </w:rPr>
              <w:t xml:space="preserve">There’s nothing particularly difficult about the language of sales. </w:t>
            </w:r>
            <w:r w:rsidRPr="008B03FC">
              <w:rPr>
                <w:rFonts w:ascii="Century Gothic" w:hAnsi="Century Gothic"/>
              </w:rPr>
              <w:t>Mastering it just takes a little study and practice. Knowing the language will make you feel more confident and prepared to start selling.</w:t>
            </w:r>
          </w:p>
        </w:tc>
        <w:tc>
          <w:tcPr>
            <w:tcW w:w="4183" w:type="dxa"/>
          </w:tcPr>
          <w:p w:rsidR="008B03FC" w:rsidRPr="008B03FC" w:rsidRDefault="00261910" w:rsidP="008B03FC">
            <w:pPr>
              <w:pStyle w:val="TOC2"/>
              <w:numPr>
                <w:ilvl w:val="0"/>
                <w:numId w:val="3"/>
              </w:numPr>
              <w:tabs>
                <w:tab w:val="right" w:leader="dot" w:pos="10793"/>
              </w:tabs>
              <w:spacing w:before="0"/>
              <w:ind w:left="595" w:hanging="357"/>
              <w:rPr>
                <w:rFonts w:ascii="Century Gothic" w:hAnsi="Century Gothic"/>
                <w:i w:val="0"/>
              </w:rPr>
            </w:pPr>
            <w:hyperlink w:anchor="_bookmark3" w:history="1">
              <w:r w:rsidR="008B03FC" w:rsidRPr="008B03FC">
                <w:rPr>
                  <w:rFonts w:ascii="Century Gothic" w:hAnsi="Century Gothic"/>
                  <w:i w:val="0"/>
                </w:rPr>
                <w:t>Types of</w:t>
              </w:r>
              <w:r w:rsidR="00B06467">
                <w:rPr>
                  <w:rFonts w:ascii="Century Gothic" w:hAnsi="Century Gothic"/>
                  <w:i w:val="0"/>
                </w:rPr>
                <w:t xml:space="preserve"> </w:t>
              </w:r>
              <w:r w:rsidR="008B03FC" w:rsidRPr="008B03FC">
                <w:rPr>
                  <w:rFonts w:ascii="Century Gothic" w:hAnsi="Century Gothic"/>
                  <w:i w:val="0"/>
                </w:rPr>
                <w:t>Sales</w:t>
              </w:r>
            </w:hyperlink>
          </w:p>
          <w:p w:rsidR="008B03FC" w:rsidRPr="008B03FC" w:rsidRDefault="00261910" w:rsidP="008B03FC">
            <w:pPr>
              <w:pStyle w:val="TOC2"/>
              <w:numPr>
                <w:ilvl w:val="0"/>
                <w:numId w:val="3"/>
              </w:numPr>
              <w:tabs>
                <w:tab w:val="right" w:leader="dot" w:pos="10793"/>
              </w:tabs>
              <w:spacing w:before="0"/>
              <w:ind w:left="595" w:hanging="357"/>
              <w:rPr>
                <w:rFonts w:ascii="Century Gothic" w:hAnsi="Century Gothic"/>
                <w:i w:val="0"/>
              </w:rPr>
            </w:pPr>
            <w:hyperlink w:anchor="_bookmark4" w:history="1">
              <w:r w:rsidR="008B03FC" w:rsidRPr="008B03FC">
                <w:rPr>
                  <w:rFonts w:ascii="Century Gothic" w:hAnsi="Century Gothic"/>
                  <w:i w:val="0"/>
                </w:rPr>
                <w:t>Common</w:t>
              </w:r>
              <w:r w:rsidR="00B06467">
                <w:rPr>
                  <w:rFonts w:ascii="Century Gothic" w:hAnsi="Century Gothic"/>
                  <w:i w:val="0"/>
                </w:rPr>
                <w:t xml:space="preserve"> </w:t>
              </w:r>
              <w:r w:rsidR="008B03FC" w:rsidRPr="008B03FC">
                <w:rPr>
                  <w:rFonts w:ascii="Century Gothic" w:hAnsi="Century Gothic"/>
                  <w:i w:val="0"/>
                </w:rPr>
                <w:t>Sales Approaches</w:t>
              </w:r>
            </w:hyperlink>
          </w:p>
          <w:p w:rsidR="008B03FC" w:rsidRPr="008B03FC" w:rsidRDefault="00261910" w:rsidP="008B03FC">
            <w:pPr>
              <w:pStyle w:val="TOC2"/>
              <w:numPr>
                <w:ilvl w:val="0"/>
                <w:numId w:val="3"/>
              </w:numPr>
              <w:tabs>
                <w:tab w:val="right" w:leader="dot" w:pos="10793"/>
              </w:tabs>
              <w:spacing w:before="0"/>
              <w:ind w:left="595" w:hanging="357"/>
              <w:rPr>
                <w:rFonts w:ascii="Century Gothic" w:hAnsi="Century Gothic"/>
                <w:i w:val="0"/>
              </w:rPr>
            </w:pPr>
            <w:hyperlink w:anchor="_bookmark5" w:history="1">
              <w:r w:rsidR="008B03FC" w:rsidRPr="008B03FC">
                <w:rPr>
                  <w:rFonts w:ascii="Century Gothic" w:hAnsi="Century Gothic"/>
                  <w:i w:val="0"/>
                </w:rPr>
                <w:t>Glossary of</w:t>
              </w:r>
              <w:r w:rsidR="00B06467">
                <w:rPr>
                  <w:rFonts w:ascii="Century Gothic" w:hAnsi="Century Gothic"/>
                  <w:i w:val="0"/>
                </w:rPr>
                <w:t xml:space="preserve"> </w:t>
              </w:r>
              <w:r w:rsidR="008B03FC" w:rsidRPr="008B03FC">
                <w:rPr>
                  <w:rFonts w:ascii="Century Gothic" w:hAnsi="Century Gothic"/>
                  <w:i w:val="0"/>
                </w:rPr>
                <w:t>Common Terms</w:t>
              </w:r>
            </w:hyperlink>
          </w:p>
          <w:p w:rsidR="008B03FC" w:rsidRPr="008B03FC" w:rsidRDefault="00261910" w:rsidP="008B03FC">
            <w:pPr>
              <w:pStyle w:val="TOC2"/>
              <w:numPr>
                <w:ilvl w:val="0"/>
                <w:numId w:val="3"/>
              </w:numPr>
              <w:tabs>
                <w:tab w:val="right" w:leader="dot" w:pos="10793"/>
              </w:tabs>
              <w:spacing w:before="0"/>
              <w:ind w:left="595" w:hanging="357"/>
              <w:rPr>
                <w:rFonts w:ascii="Century Gothic" w:hAnsi="Century Gothic"/>
                <w:i w:val="0"/>
              </w:rPr>
            </w:pPr>
            <w:hyperlink w:anchor="_bookmark6" w:history="1">
              <w:r w:rsidR="008B03FC" w:rsidRPr="008B03FC">
                <w:rPr>
                  <w:rFonts w:ascii="Century Gothic" w:hAnsi="Century Gothic"/>
                  <w:i w:val="0"/>
                </w:rPr>
                <w:t>Case</w:t>
              </w:r>
              <w:r w:rsidR="00B06467">
                <w:rPr>
                  <w:rFonts w:ascii="Century Gothic" w:hAnsi="Century Gothic"/>
                  <w:i w:val="0"/>
                </w:rPr>
                <w:t xml:space="preserve"> </w:t>
              </w:r>
              <w:r w:rsidR="008B03FC" w:rsidRPr="008B03FC">
                <w:rPr>
                  <w:rFonts w:ascii="Century Gothic" w:hAnsi="Century Gothic"/>
                  <w:i w:val="0"/>
                </w:rPr>
                <w:t>Study</w:t>
              </w:r>
            </w:hyperlink>
          </w:p>
          <w:p w:rsidR="008B03FC" w:rsidRPr="008B03FC" w:rsidRDefault="00261910" w:rsidP="008B03FC">
            <w:pPr>
              <w:pStyle w:val="TOC2"/>
              <w:numPr>
                <w:ilvl w:val="0"/>
                <w:numId w:val="3"/>
              </w:numPr>
              <w:tabs>
                <w:tab w:val="right" w:leader="dot" w:pos="10793"/>
              </w:tabs>
              <w:spacing w:before="0"/>
              <w:ind w:left="595" w:hanging="357"/>
              <w:rPr>
                <w:rFonts w:ascii="Century Gothic" w:hAnsi="Century Gothic"/>
                <w:i w:val="0"/>
              </w:rPr>
            </w:pPr>
            <w:hyperlink w:anchor="_bookmark7" w:history="1">
              <w:r w:rsidR="008B03FC" w:rsidRPr="008B03FC">
                <w:rPr>
                  <w:rFonts w:ascii="Century Gothic" w:hAnsi="Century Gothic"/>
                  <w:i w:val="0"/>
                </w:rPr>
                <w:t>Module Two:</w:t>
              </w:r>
              <w:r w:rsidR="00B06467">
                <w:rPr>
                  <w:rFonts w:ascii="Century Gothic" w:hAnsi="Century Gothic"/>
                  <w:i w:val="0"/>
                </w:rPr>
                <w:t xml:space="preserve"> </w:t>
              </w:r>
              <w:r w:rsidR="008B03FC" w:rsidRPr="008B03FC">
                <w:rPr>
                  <w:rFonts w:ascii="Century Gothic" w:hAnsi="Century Gothic"/>
                  <w:i w:val="0"/>
                </w:rPr>
                <w:t>Review</w:t>
              </w:r>
              <w:r w:rsidR="00B06467">
                <w:rPr>
                  <w:rFonts w:ascii="Century Gothic" w:hAnsi="Century Gothic"/>
                  <w:i w:val="0"/>
                </w:rPr>
                <w:t xml:space="preserve"> </w:t>
              </w:r>
              <w:r w:rsidR="008B03FC" w:rsidRPr="008B03FC">
                <w:rPr>
                  <w:rFonts w:ascii="Century Gothic" w:hAnsi="Century Gothic"/>
                  <w:i w:val="0"/>
                </w:rPr>
                <w:t>Questions</w:t>
              </w:r>
            </w:hyperlink>
          </w:p>
          <w:p w:rsidR="008B03FC" w:rsidRPr="008B03FC" w:rsidRDefault="008B03FC" w:rsidP="00555453">
            <w:pPr>
              <w:rPr>
                <w:rFonts w:ascii="Century Gothic" w:hAnsi="Century Gothic"/>
                <w:lang w:val="en-US"/>
              </w:rPr>
            </w:pPr>
          </w:p>
        </w:tc>
      </w:tr>
      <w:tr w:rsidR="008B03FC" w:rsidRPr="008B03FC" w:rsidTr="008B03FC">
        <w:trPr>
          <w:trHeight w:val="150"/>
        </w:trPr>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lang w:val="en-US"/>
              </w:rPr>
            </w:pPr>
          </w:p>
        </w:tc>
        <w:tc>
          <w:tcPr>
            <w:tcW w:w="6200" w:type="dxa"/>
          </w:tcPr>
          <w:p w:rsidR="008B03FC" w:rsidRPr="008B03FC" w:rsidRDefault="008B03FC" w:rsidP="008B03FC">
            <w:pPr>
              <w:jc w:val="both"/>
              <w:rPr>
                <w:rFonts w:ascii="Century Gothic" w:hAnsi="Century Gothic"/>
                <w:lang w:val="en-US"/>
              </w:rPr>
            </w:pPr>
          </w:p>
        </w:tc>
        <w:tc>
          <w:tcPr>
            <w:tcW w:w="4183" w:type="dxa"/>
          </w:tcPr>
          <w:p w:rsidR="008B03FC" w:rsidRPr="008B03FC" w:rsidRDefault="008B03FC" w:rsidP="00555453">
            <w:pPr>
              <w:rPr>
                <w:rFonts w:ascii="Century Gothic" w:hAnsi="Century Gothic"/>
                <w:lang w:val="en-US"/>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lastRenderedPageBreak/>
              <w:t>THREE</w:t>
            </w:r>
          </w:p>
        </w:tc>
        <w:tc>
          <w:tcPr>
            <w:tcW w:w="2139" w:type="dxa"/>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GETTING PREPARED TO MAKE THE CALL</w:t>
            </w:r>
          </w:p>
        </w:tc>
        <w:tc>
          <w:tcPr>
            <w:tcW w:w="6200" w:type="dxa"/>
          </w:tcPr>
          <w:p w:rsidR="008B03FC" w:rsidRPr="008B03FC" w:rsidRDefault="008B03FC" w:rsidP="008B03FC">
            <w:pPr>
              <w:jc w:val="both"/>
              <w:rPr>
                <w:rFonts w:ascii="Century Gothic" w:hAnsi="Century Gothic"/>
                <w:lang w:val="en-US"/>
              </w:rPr>
            </w:pPr>
            <w:r w:rsidRPr="008B03FC">
              <w:rPr>
                <w:rFonts w:ascii="Century Gothic" w:hAnsi="Century Gothic"/>
              </w:rPr>
              <w:t>Preparing to make a call begins with learning about your client — specifically, what your client needs, and how you can meet those needs. Before you even pick up the phone you need to have a clear impressionofhownotonlyyou’reopening,butthefollowingfew stages of the conversation are going togo</w:t>
            </w:r>
          </w:p>
        </w:tc>
        <w:tc>
          <w:tcPr>
            <w:tcW w:w="4183" w:type="dxa"/>
          </w:tcPr>
          <w:p w:rsidR="008B03FC" w:rsidRPr="008B03FC" w:rsidRDefault="00261910" w:rsidP="008B03FC">
            <w:pPr>
              <w:pStyle w:val="TOC2"/>
              <w:numPr>
                <w:ilvl w:val="0"/>
                <w:numId w:val="4"/>
              </w:numPr>
              <w:tabs>
                <w:tab w:val="right" w:leader="dot" w:pos="10794"/>
              </w:tabs>
              <w:spacing w:before="0"/>
              <w:ind w:left="714" w:hanging="357"/>
              <w:rPr>
                <w:rFonts w:ascii="Century Gothic" w:hAnsi="Century Gothic"/>
                <w:i w:val="0"/>
              </w:rPr>
            </w:pPr>
            <w:hyperlink w:anchor="_bookmark9" w:history="1">
              <w:r w:rsidR="008B03FC" w:rsidRPr="008B03FC">
                <w:rPr>
                  <w:rFonts w:ascii="Century Gothic" w:hAnsi="Century Gothic"/>
                  <w:i w:val="0"/>
                </w:rPr>
                <w:t>Identifying YourContactPerson</w:t>
              </w:r>
            </w:hyperlink>
          </w:p>
          <w:p w:rsidR="008B03FC" w:rsidRPr="008B03FC" w:rsidRDefault="00261910" w:rsidP="008B03FC">
            <w:pPr>
              <w:pStyle w:val="TOC2"/>
              <w:numPr>
                <w:ilvl w:val="0"/>
                <w:numId w:val="4"/>
              </w:numPr>
              <w:tabs>
                <w:tab w:val="right" w:leader="dot" w:pos="10794"/>
              </w:tabs>
              <w:spacing w:before="0"/>
              <w:ind w:left="714" w:hanging="357"/>
              <w:rPr>
                <w:rFonts w:ascii="Century Gothic" w:hAnsi="Century Gothic"/>
                <w:i w:val="0"/>
              </w:rPr>
            </w:pPr>
            <w:hyperlink w:anchor="_bookmark10" w:history="1">
              <w:r w:rsidR="008B03FC" w:rsidRPr="008B03FC">
                <w:rPr>
                  <w:rFonts w:ascii="Century Gothic" w:hAnsi="Century Gothic"/>
                  <w:i w:val="0"/>
                </w:rPr>
                <w:t>Performing aNeeds Analysis</w:t>
              </w:r>
            </w:hyperlink>
          </w:p>
          <w:p w:rsidR="008B03FC" w:rsidRPr="008B03FC" w:rsidRDefault="00261910" w:rsidP="008B03FC">
            <w:pPr>
              <w:pStyle w:val="TOC2"/>
              <w:numPr>
                <w:ilvl w:val="0"/>
                <w:numId w:val="4"/>
              </w:numPr>
              <w:tabs>
                <w:tab w:val="right" w:leader="dot" w:pos="10794"/>
              </w:tabs>
              <w:spacing w:before="0"/>
              <w:ind w:left="714" w:hanging="357"/>
              <w:rPr>
                <w:rFonts w:ascii="Century Gothic" w:hAnsi="Century Gothic"/>
                <w:i w:val="0"/>
              </w:rPr>
            </w:pPr>
            <w:hyperlink w:anchor="_bookmark11" w:history="1">
              <w:r w:rsidR="008B03FC" w:rsidRPr="008B03FC">
                <w:rPr>
                  <w:rFonts w:ascii="Century Gothic" w:hAnsi="Century Gothic"/>
                  <w:i w:val="0"/>
                </w:rPr>
                <w:t>CreatingPotentialSolutions</w:t>
              </w:r>
            </w:hyperlink>
          </w:p>
          <w:p w:rsidR="008B03FC" w:rsidRPr="008B03FC" w:rsidRDefault="00261910" w:rsidP="008B03FC">
            <w:pPr>
              <w:pStyle w:val="TOC2"/>
              <w:numPr>
                <w:ilvl w:val="0"/>
                <w:numId w:val="4"/>
              </w:numPr>
              <w:tabs>
                <w:tab w:val="right" w:leader="dot" w:pos="10794"/>
              </w:tabs>
              <w:spacing w:before="0"/>
              <w:ind w:left="714" w:hanging="357"/>
              <w:rPr>
                <w:rFonts w:ascii="Century Gothic" w:hAnsi="Century Gothic"/>
                <w:i w:val="0"/>
              </w:rPr>
            </w:pPr>
            <w:hyperlink w:anchor="_bookmark12" w:history="1">
              <w:r w:rsidR="008B03FC" w:rsidRPr="008B03FC">
                <w:rPr>
                  <w:rFonts w:ascii="Century Gothic" w:hAnsi="Century Gothic"/>
                  <w:i w:val="0"/>
                </w:rPr>
                <w:t>CaseStudy</w:t>
              </w:r>
            </w:hyperlink>
          </w:p>
          <w:p w:rsidR="008B03FC" w:rsidRPr="008B03FC" w:rsidRDefault="00261910" w:rsidP="008B03FC">
            <w:pPr>
              <w:pStyle w:val="TOC2"/>
              <w:numPr>
                <w:ilvl w:val="0"/>
                <w:numId w:val="4"/>
              </w:numPr>
              <w:tabs>
                <w:tab w:val="right" w:leader="dot" w:pos="10794"/>
              </w:tabs>
              <w:spacing w:before="0"/>
              <w:ind w:left="714" w:hanging="357"/>
              <w:rPr>
                <w:rFonts w:ascii="Century Gothic" w:hAnsi="Century Gothic"/>
                <w:i w:val="0"/>
              </w:rPr>
            </w:pPr>
            <w:hyperlink w:anchor="_bookmark13" w:history="1">
              <w:r w:rsidR="008B03FC" w:rsidRPr="008B03FC">
                <w:rPr>
                  <w:rFonts w:ascii="Century Gothic" w:hAnsi="Century Gothic"/>
                  <w:i w:val="0"/>
                </w:rPr>
                <w:t>Module Three:ReviewQuestions</w:t>
              </w:r>
            </w:hyperlink>
          </w:p>
          <w:p w:rsidR="008B03FC" w:rsidRPr="008B03FC" w:rsidRDefault="008B03FC" w:rsidP="00555453">
            <w:pPr>
              <w:rPr>
                <w:rFonts w:ascii="Century Gothic" w:hAnsi="Century Gothic"/>
                <w:lang w:val="en-US"/>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lang w:val="en-US"/>
              </w:rPr>
            </w:pPr>
          </w:p>
        </w:tc>
        <w:tc>
          <w:tcPr>
            <w:tcW w:w="6200" w:type="dxa"/>
          </w:tcPr>
          <w:p w:rsidR="008B03FC" w:rsidRPr="008B03FC" w:rsidRDefault="008B03FC" w:rsidP="008B03FC">
            <w:pPr>
              <w:jc w:val="both"/>
              <w:rPr>
                <w:rFonts w:ascii="Century Gothic" w:hAnsi="Century Gothic"/>
                <w:lang w:val="en-US"/>
              </w:rPr>
            </w:pPr>
          </w:p>
        </w:tc>
        <w:tc>
          <w:tcPr>
            <w:tcW w:w="4183" w:type="dxa"/>
          </w:tcPr>
          <w:p w:rsidR="008B03FC" w:rsidRPr="008B03FC" w:rsidRDefault="008B03FC" w:rsidP="00555453">
            <w:pPr>
              <w:rPr>
                <w:rFonts w:ascii="Century Gothic" w:hAnsi="Century Gothic"/>
                <w:lang w:val="en-US"/>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FOUR</w:t>
            </w:r>
          </w:p>
        </w:tc>
        <w:tc>
          <w:tcPr>
            <w:tcW w:w="2139" w:type="dxa"/>
          </w:tcPr>
          <w:p w:rsidR="008B03FC" w:rsidRPr="008B03FC" w:rsidRDefault="008B03FC" w:rsidP="008B03FC">
            <w:pPr>
              <w:jc w:val="center"/>
              <w:rPr>
                <w:rFonts w:ascii="Century Gothic" w:hAnsi="Century Gothic"/>
                <w:b/>
                <w:lang w:val="en-US"/>
              </w:rPr>
            </w:pPr>
            <w:r w:rsidRPr="008B03FC">
              <w:rPr>
                <w:rFonts w:ascii="Century Gothic" w:hAnsi="Century Gothic"/>
                <w:b/>
              </w:rPr>
              <w:t>CREATIVE OPENINGS</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Starting off on the right foot is absolutely essential in sales meetings. Simple things go a long way toward making a good first impression: looking and acting professional, treating clients with courtesy and respect, and coming up with a creative way to introduce yourself and your company.</w:t>
            </w:r>
          </w:p>
          <w:p w:rsidR="008B03FC" w:rsidRPr="008B03FC" w:rsidRDefault="008B03FC" w:rsidP="008B03FC">
            <w:pPr>
              <w:jc w:val="both"/>
              <w:rPr>
                <w:rFonts w:ascii="Century Gothic" w:hAnsi="Century Gothic"/>
              </w:rPr>
            </w:pPr>
          </w:p>
          <w:p w:rsidR="008B03FC" w:rsidRPr="008B03FC" w:rsidRDefault="008B03FC" w:rsidP="008B03FC">
            <w:pPr>
              <w:jc w:val="both"/>
              <w:rPr>
                <w:rFonts w:ascii="Century Gothic" w:hAnsi="Century Gothic"/>
                <w:lang w:val="en-US"/>
              </w:rPr>
            </w:pPr>
            <w:r w:rsidRPr="008B03FC">
              <w:rPr>
                <w:rFonts w:ascii="Century Gothic" w:hAnsi="Century Gothic"/>
              </w:rPr>
              <w:t>Being memorable (for the right reasons) will ensure that your name comes up time and again when possible solutions are being researched.</w:t>
            </w:r>
          </w:p>
        </w:tc>
        <w:tc>
          <w:tcPr>
            <w:tcW w:w="4183" w:type="dxa"/>
          </w:tcPr>
          <w:p w:rsidR="008B03FC" w:rsidRPr="008B03FC" w:rsidRDefault="00261910" w:rsidP="008B03FC">
            <w:pPr>
              <w:pStyle w:val="TOC2"/>
              <w:numPr>
                <w:ilvl w:val="0"/>
                <w:numId w:val="5"/>
              </w:numPr>
              <w:tabs>
                <w:tab w:val="right" w:leader="dot" w:pos="10794"/>
              </w:tabs>
              <w:spacing w:before="0"/>
              <w:ind w:left="714" w:hanging="357"/>
              <w:rPr>
                <w:rFonts w:ascii="Century Gothic" w:hAnsi="Century Gothic"/>
                <w:i w:val="0"/>
              </w:rPr>
            </w:pPr>
            <w:hyperlink w:anchor="_bookmark15" w:history="1">
              <w:r w:rsidR="008B03FC" w:rsidRPr="008B03FC">
                <w:rPr>
                  <w:rFonts w:ascii="Century Gothic" w:hAnsi="Century Gothic"/>
                  <w:i w:val="0"/>
                </w:rPr>
                <w:t>A Basic Opening forWarmCalls</w:t>
              </w:r>
            </w:hyperlink>
          </w:p>
          <w:p w:rsidR="008B03FC" w:rsidRPr="008B03FC" w:rsidRDefault="00261910" w:rsidP="008B03FC">
            <w:pPr>
              <w:pStyle w:val="TOC2"/>
              <w:numPr>
                <w:ilvl w:val="0"/>
                <w:numId w:val="5"/>
              </w:numPr>
              <w:tabs>
                <w:tab w:val="right" w:leader="dot" w:pos="10794"/>
              </w:tabs>
              <w:spacing w:before="0"/>
              <w:ind w:left="714" w:hanging="357"/>
              <w:rPr>
                <w:rFonts w:ascii="Century Gothic" w:hAnsi="Century Gothic"/>
                <w:i w:val="0"/>
              </w:rPr>
            </w:pPr>
            <w:hyperlink w:anchor="_bookmark16" w:history="1">
              <w:r w:rsidR="008B03FC" w:rsidRPr="008B03FC">
                <w:rPr>
                  <w:rFonts w:ascii="Century Gothic" w:hAnsi="Century Gothic"/>
                  <w:i w:val="0"/>
                </w:rPr>
                <w:t>Warming upColdCalls</w:t>
              </w:r>
            </w:hyperlink>
          </w:p>
          <w:p w:rsidR="008B03FC" w:rsidRPr="008B03FC" w:rsidRDefault="00261910" w:rsidP="008B03FC">
            <w:pPr>
              <w:pStyle w:val="TOC2"/>
              <w:numPr>
                <w:ilvl w:val="0"/>
                <w:numId w:val="5"/>
              </w:numPr>
              <w:tabs>
                <w:tab w:val="right" w:leader="dot" w:pos="10794"/>
              </w:tabs>
              <w:spacing w:before="0"/>
              <w:ind w:left="714" w:hanging="357"/>
              <w:rPr>
                <w:rFonts w:ascii="Century Gothic" w:hAnsi="Century Gothic"/>
                <w:i w:val="0"/>
              </w:rPr>
            </w:pPr>
            <w:hyperlink w:anchor="_bookmark17" w:history="1">
              <w:r w:rsidR="008B03FC" w:rsidRPr="008B03FC">
                <w:rPr>
                  <w:rFonts w:ascii="Century Gothic" w:hAnsi="Century Gothic"/>
                  <w:i w:val="0"/>
                </w:rPr>
                <w:t>Using theReferral Opening</w:t>
              </w:r>
            </w:hyperlink>
          </w:p>
          <w:p w:rsidR="008B03FC" w:rsidRPr="008B03FC" w:rsidRDefault="00261910" w:rsidP="008B03FC">
            <w:pPr>
              <w:pStyle w:val="TOC2"/>
              <w:numPr>
                <w:ilvl w:val="0"/>
                <w:numId w:val="5"/>
              </w:numPr>
              <w:tabs>
                <w:tab w:val="right" w:leader="dot" w:pos="10794"/>
              </w:tabs>
              <w:spacing w:before="0"/>
              <w:ind w:left="714" w:hanging="357"/>
              <w:rPr>
                <w:rFonts w:ascii="Century Gothic" w:hAnsi="Century Gothic"/>
                <w:i w:val="0"/>
              </w:rPr>
            </w:pPr>
            <w:hyperlink w:anchor="_bookmark18" w:history="1">
              <w:r w:rsidR="008B03FC" w:rsidRPr="008B03FC">
                <w:rPr>
                  <w:rFonts w:ascii="Century Gothic" w:hAnsi="Century Gothic"/>
                  <w:i w:val="0"/>
                </w:rPr>
                <w:t>CaseStudy</w:t>
              </w:r>
            </w:hyperlink>
          </w:p>
          <w:p w:rsidR="008B03FC" w:rsidRPr="008B03FC" w:rsidRDefault="00261910" w:rsidP="008B03FC">
            <w:pPr>
              <w:pStyle w:val="TOC2"/>
              <w:numPr>
                <w:ilvl w:val="0"/>
                <w:numId w:val="5"/>
              </w:numPr>
              <w:tabs>
                <w:tab w:val="right" w:leader="dot" w:pos="10794"/>
              </w:tabs>
              <w:spacing w:before="0"/>
              <w:ind w:left="714" w:hanging="357"/>
              <w:rPr>
                <w:rFonts w:ascii="Century Gothic" w:hAnsi="Century Gothic"/>
              </w:rPr>
            </w:pPr>
            <w:hyperlink w:anchor="_bookmark19" w:history="1">
              <w:r w:rsidR="008B03FC" w:rsidRPr="008B03FC">
                <w:rPr>
                  <w:rFonts w:ascii="Century Gothic" w:hAnsi="Century Gothic"/>
                  <w:i w:val="0"/>
                </w:rPr>
                <w:t>Module Four:ReviewQuestions</w:t>
              </w:r>
            </w:hyperlink>
          </w:p>
          <w:p w:rsidR="008B03FC" w:rsidRPr="008B03FC" w:rsidRDefault="008B03FC" w:rsidP="00555453">
            <w:pPr>
              <w:rPr>
                <w:rFonts w:ascii="Century Gothic" w:hAnsi="Century Gothic"/>
                <w:lang w:val="en-US"/>
              </w:rPr>
            </w:pPr>
          </w:p>
        </w:tc>
      </w:tr>
      <w:tr w:rsidR="008B03FC" w:rsidRPr="008B03FC" w:rsidTr="008B03FC">
        <w:trPr>
          <w:trHeight w:val="218"/>
        </w:trPr>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p>
        </w:tc>
        <w:tc>
          <w:tcPr>
            <w:tcW w:w="6200" w:type="dxa"/>
          </w:tcPr>
          <w:p w:rsidR="008B03FC" w:rsidRPr="008B03FC" w:rsidRDefault="008B03FC" w:rsidP="008B03FC">
            <w:pPr>
              <w:jc w:val="both"/>
              <w:rPr>
                <w:rFonts w:ascii="Century Gothic" w:hAnsi="Century Gothic"/>
              </w:rPr>
            </w:pPr>
          </w:p>
        </w:tc>
        <w:tc>
          <w:tcPr>
            <w:tcW w:w="4183" w:type="dxa"/>
          </w:tcPr>
          <w:p w:rsidR="008B03FC" w:rsidRPr="008B03FC" w:rsidRDefault="008B03FC" w:rsidP="008B03FC">
            <w:pPr>
              <w:pStyle w:val="TOC2"/>
              <w:tabs>
                <w:tab w:val="right" w:leader="dot" w:pos="10794"/>
              </w:tabs>
              <w:spacing w:before="159"/>
              <w:ind w:left="72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FIVE</w:t>
            </w: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MAKING YOUR PITCH</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Onceyouhavemadeitpasttheopening,it’stimetomakeyour pitch. In preparing your pitch, work on coming up with a clear, persuasive explanation of what your product can do for the client. Be prepared to answer the all-important question that all clients have:What’sinitforme?</w:t>
            </w:r>
          </w:p>
          <w:p w:rsidR="008B03FC" w:rsidRPr="008B03FC" w:rsidRDefault="008B03FC" w:rsidP="008B03FC">
            <w:pPr>
              <w:jc w:val="both"/>
              <w:rPr>
                <w:rFonts w:ascii="Century Gothic" w:hAnsi="Century Gothic"/>
              </w:rPr>
            </w:pPr>
          </w:p>
          <w:p w:rsidR="008B03FC" w:rsidRPr="008B03FC" w:rsidRDefault="008B03FC" w:rsidP="008B03FC">
            <w:pPr>
              <w:pStyle w:val="BodyText"/>
              <w:spacing w:line="276" w:lineRule="auto"/>
              <w:ind w:right="103"/>
              <w:jc w:val="both"/>
              <w:rPr>
                <w:rFonts w:ascii="Century Gothic" w:hAnsi="Century Gothic"/>
              </w:rPr>
            </w:pPr>
            <w:r w:rsidRPr="008B03FC">
              <w:rPr>
                <w:rFonts w:ascii="Century Gothic" w:hAnsi="Century Gothic"/>
              </w:rPr>
              <w:t>The central point in any sale is getting the customer to see why what you are offering them is better than any competitor’soffering, and that you will see that their best interests are served.</w:t>
            </w:r>
          </w:p>
        </w:tc>
        <w:tc>
          <w:tcPr>
            <w:tcW w:w="4183" w:type="dxa"/>
          </w:tcPr>
          <w:p w:rsidR="008B03FC" w:rsidRPr="008B03FC" w:rsidRDefault="00261910" w:rsidP="008B03FC">
            <w:pPr>
              <w:pStyle w:val="TOC2"/>
              <w:numPr>
                <w:ilvl w:val="0"/>
                <w:numId w:val="6"/>
              </w:numPr>
              <w:tabs>
                <w:tab w:val="right" w:leader="dot" w:pos="10794"/>
              </w:tabs>
              <w:spacing w:before="0"/>
              <w:ind w:left="714" w:hanging="357"/>
              <w:rPr>
                <w:rFonts w:ascii="Century Gothic" w:hAnsi="Century Gothic"/>
                <w:i w:val="0"/>
              </w:rPr>
            </w:pPr>
            <w:hyperlink w:anchor="_bookmark21" w:history="1">
              <w:r w:rsidR="008B03FC" w:rsidRPr="008B03FC">
                <w:rPr>
                  <w:rFonts w:ascii="Century Gothic" w:hAnsi="Century Gothic"/>
                  <w:i w:val="0"/>
                </w:rPr>
                <w:t>FeaturesandBenefits</w:t>
              </w:r>
            </w:hyperlink>
          </w:p>
          <w:p w:rsidR="008B03FC" w:rsidRPr="008B03FC" w:rsidRDefault="00261910" w:rsidP="008B03FC">
            <w:pPr>
              <w:pStyle w:val="TOC2"/>
              <w:numPr>
                <w:ilvl w:val="0"/>
                <w:numId w:val="6"/>
              </w:numPr>
              <w:tabs>
                <w:tab w:val="right" w:leader="dot" w:pos="10794"/>
              </w:tabs>
              <w:spacing w:before="0"/>
              <w:ind w:left="714" w:hanging="357"/>
              <w:rPr>
                <w:rFonts w:ascii="Century Gothic" w:hAnsi="Century Gothic"/>
                <w:i w:val="0"/>
              </w:rPr>
            </w:pPr>
            <w:hyperlink w:anchor="_bookmark22" w:history="1">
              <w:r w:rsidR="008B03FC" w:rsidRPr="008B03FC">
                <w:rPr>
                  <w:rFonts w:ascii="Century Gothic" w:hAnsi="Century Gothic"/>
                  <w:i w:val="0"/>
                </w:rPr>
                <w:t>Outlining Your UniqueSellingPosition</w:t>
              </w:r>
            </w:hyperlink>
          </w:p>
          <w:p w:rsidR="008B03FC" w:rsidRPr="008B03FC" w:rsidRDefault="00261910" w:rsidP="008B03FC">
            <w:pPr>
              <w:pStyle w:val="TOC2"/>
              <w:numPr>
                <w:ilvl w:val="0"/>
                <w:numId w:val="6"/>
              </w:numPr>
              <w:tabs>
                <w:tab w:val="right" w:leader="dot" w:pos="10794"/>
              </w:tabs>
              <w:spacing w:before="0"/>
              <w:ind w:left="714" w:hanging="357"/>
              <w:rPr>
                <w:rFonts w:ascii="Century Gothic" w:hAnsi="Century Gothic"/>
                <w:i w:val="0"/>
              </w:rPr>
            </w:pPr>
            <w:hyperlink w:anchor="_bookmark23" w:history="1">
              <w:r w:rsidR="008B03FC" w:rsidRPr="008B03FC">
                <w:rPr>
                  <w:rFonts w:ascii="Century Gothic" w:hAnsi="Century Gothic"/>
                  <w:i w:val="0"/>
                </w:rPr>
                <w:t>The Burning Question That Every CustomerWantsAnswered</w:t>
              </w:r>
            </w:hyperlink>
          </w:p>
          <w:p w:rsidR="008B03FC" w:rsidRPr="008B03FC" w:rsidRDefault="00261910" w:rsidP="008B03FC">
            <w:pPr>
              <w:pStyle w:val="TOC2"/>
              <w:numPr>
                <w:ilvl w:val="0"/>
                <w:numId w:val="6"/>
              </w:numPr>
              <w:tabs>
                <w:tab w:val="right" w:leader="dot" w:pos="10794"/>
              </w:tabs>
              <w:spacing w:before="0"/>
              <w:ind w:left="714" w:hanging="357"/>
              <w:rPr>
                <w:rFonts w:ascii="Century Gothic" w:hAnsi="Century Gothic"/>
                <w:i w:val="0"/>
              </w:rPr>
            </w:pPr>
            <w:hyperlink w:anchor="_bookmark24" w:history="1">
              <w:r w:rsidR="008B03FC" w:rsidRPr="008B03FC">
                <w:rPr>
                  <w:rFonts w:ascii="Century Gothic" w:hAnsi="Century Gothic"/>
                  <w:i w:val="0"/>
                </w:rPr>
                <w:t>CaseStudy</w:t>
              </w:r>
            </w:hyperlink>
          </w:p>
          <w:p w:rsidR="008B03FC" w:rsidRPr="008B03FC" w:rsidRDefault="00261910" w:rsidP="008B03FC">
            <w:pPr>
              <w:pStyle w:val="TOC2"/>
              <w:numPr>
                <w:ilvl w:val="0"/>
                <w:numId w:val="6"/>
              </w:numPr>
              <w:tabs>
                <w:tab w:val="right" w:leader="dot" w:pos="10794"/>
              </w:tabs>
              <w:spacing w:before="0"/>
              <w:ind w:left="714" w:hanging="357"/>
              <w:rPr>
                <w:rFonts w:ascii="Century Gothic" w:hAnsi="Century Gothic"/>
                <w:i w:val="0"/>
              </w:rPr>
            </w:pPr>
            <w:hyperlink w:anchor="_bookmark25" w:history="1">
              <w:r w:rsidR="008B03FC" w:rsidRPr="008B03FC">
                <w:rPr>
                  <w:rFonts w:ascii="Century Gothic" w:hAnsi="Century Gothic"/>
                  <w:i w:val="0"/>
                </w:rPr>
                <w:t>Module Five:ReviewQuestions</w:t>
              </w:r>
            </w:hyperlink>
          </w:p>
          <w:p w:rsidR="008B03FC" w:rsidRPr="008B03FC" w:rsidRDefault="008B03FC" w:rsidP="008B03FC">
            <w:pPr>
              <w:pStyle w:val="TOC2"/>
              <w:tabs>
                <w:tab w:val="right" w:leader="dot" w:pos="10794"/>
              </w:tabs>
              <w:spacing w:before="159"/>
              <w:ind w:left="72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p>
        </w:tc>
        <w:tc>
          <w:tcPr>
            <w:tcW w:w="6200" w:type="dxa"/>
          </w:tcPr>
          <w:p w:rsidR="008B03FC" w:rsidRPr="008B03FC" w:rsidRDefault="008B03FC" w:rsidP="008B03FC">
            <w:pPr>
              <w:jc w:val="both"/>
              <w:rPr>
                <w:rFonts w:ascii="Century Gothic" w:hAnsi="Century Gothic"/>
              </w:rPr>
            </w:pPr>
          </w:p>
        </w:tc>
        <w:tc>
          <w:tcPr>
            <w:tcW w:w="4183" w:type="dxa"/>
          </w:tcPr>
          <w:p w:rsidR="008B03FC" w:rsidRPr="008B03FC" w:rsidRDefault="008B03FC" w:rsidP="008B03FC">
            <w:pPr>
              <w:pStyle w:val="TOC2"/>
              <w:tabs>
                <w:tab w:val="right" w:leader="dot" w:pos="10794"/>
              </w:tabs>
              <w:spacing w:before="159"/>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SIX</w:t>
            </w: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HANDLING OBJECTIONS</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 xml:space="preserve">Customers who are not ready to decide on a purchase often come up with objections, statements about what is holding them back. You can overcome these objections if you are prepared to respond to them in a calm, rational </w:t>
            </w:r>
            <w:r w:rsidRPr="008B03FC">
              <w:rPr>
                <w:rFonts w:ascii="Century Gothic" w:hAnsi="Century Gothic"/>
              </w:rPr>
              <w:lastRenderedPageBreak/>
              <w:t>way. Often all that customers need is more information to make them feel more confident about their purchase.</w:t>
            </w:r>
          </w:p>
        </w:tc>
        <w:tc>
          <w:tcPr>
            <w:tcW w:w="4183" w:type="dxa"/>
          </w:tcPr>
          <w:p w:rsidR="008B03FC" w:rsidRPr="008B03FC" w:rsidRDefault="00261910" w:rsidP="008B03FC">
            <w:pPr>
              <w:pStyle w:val="TOC2"/>
              <w:numPr>
                <w:ilvl w:val="0"/>
                <w:numId w:val="7"/>
              </w:numPr>
              <w:tabs>
                <w:tab w:val="right" w:leader="dot" w:pos="10794"/>
              </w:tabs>
              <w:spacing w:before="0"/>
              <w:ind w:left="714" w:hanging="357"/>
              <w:rPr>
                <w:rFonts w:ascii="Century Gothic" w:hAnsi="Century Gothic"/>
                <w:i w:val="0"/>
              </w:rPr>
            </w:pPr>
            <w:hyperlink w:anchor="_bookmark27" w:history="1">
              <w:r w:rsidR="008B03FC" w:rsidRPr="008B03FC">
                <w:rPr>
                  <w:rFonts w:ascii="Century Gothic" w:hAnsi="Century Gothic"/>
                  <w:i w:val="0"/>
                </w:rPr>
                <w:t>Common Typesof Objections</w:t>
              </w:r>
            </w:hyperlink>
          </w:p>
          <w:p w:rsidR="008B03FC" w:rsidRPr="008B03FC" w:rsidRDefault="00261910" w:rsidP="008B03FC">
            <w:pPr>
              <w:pStyle w:val="TOC2"/>
              <w:numPr>
                <w:ilvl w:val="0"/>
                <w:numId w:val="7"/>
              </w:numPr>
              <w:tabs>
                <w:tab w:val="right" w:leader="dot" w:pos="10794"/>
              </w:tabs>
              <w:spacing w:before="0"/>
              <w:ind w:left="714" w:hanging="357"/>
              <w:rPr>
                <w:rFonts w:ascii="Century Gothic" w:hAnsi="Century Gothic"/>
                <w:i w:val="0"/>
              </w:rPr>
            </w:pPr>
            <w:hyperlink w:anchor="_bookmark28" w:history="1">
              <w:r w:rsidR="008B03FC" w:rsidRPr="008B03FC">
                <w:rPr>
                  <w:rFonts w:ascii="Century Gothic" w:hAnsi="Century Gothic"/>
                  <w:i w:val="0"/>
                </w:rPr>
                <w:t>BasicStrategies</w:t>
              </w:r>
            </w:hyperlink>
          </w:p>
          <w:p w:rsidR="008B03FC" w:rsidRPr="008B03FC" w:rsidRDefault="00261910" w:rsidP="008B03FC">
            <w:pPr>
              <w:pStyle w:val="TOC2"/>
              <w:numPr>
                <w:ilvl w:val="0"/>
                <w:numId w:val="7"/>
              </w:numPr>
              <w:tabs>
                <w:tab w:val="right" w:leader="dot" w:pos="10794"/>
              </w:tabs>
              <w:spacing w:before="0"/>
              <w:ind w:left="714" w:hanging="357"/>
              <w:rPr>
                <w:rFonts w:ascii="Century Gothic" w:hAnsi="Century Gothic"/>
                <w:i w:val="0"/>
              </w:rPr>
            </w:pPr>
            <w:hyperlink w:anchor="_bookmark29" w:history="1">
              <w:r w:rsidR="008B03FC" w:rsidRPr="008B03FC">
                <w:rPr>
                  <w:rFonts w:ascii="Century Gothic" w:hAnsi="Century Gothic"/>
                  <w:i w:val="0"/>
                </w:rPr>
                <w:t>AdvancedStrategies</w:t>
              </w:r>
            </w:hyperlink>
          </w:p>
          <w:p w:rsidR="008B03FC" w:rsidRPr="008B03FC" w:rsidRDefault="00261910" w:rsidP="008B03FC">
            <w:pPr>
              <w:pStyle w:val="TOC2"/>
              <w:numPr>
                <w:ilvl w:val="0"/>
                <w:numId w:val="7"/>
              </w:numPr>
              <w:tabs>
                <w:tab w:val="right" w:leader="dot" w:pos="10794"/>
              </w:tabs>
              <w:spacing w:before="0"/>
              <w:ind w:left="714" w:hanging="357"/>
              <w:rPr>
                <w:rFonts w:ascii="Century Gothic" w:hAnsi="Century Gothic"/>
                <w:i w:val="0"/>
              </w:rPr>
            </w:pPr>
            <w:hyperlink w:anchor="_bookmark30" w:history="1">
              <w:r w:rsidR="008B03FC" w:rsidRPr="008B03FC">
                <w:rPr>
                  <w:rFonts w:ascii="Century Gothic" w:hAnsi="Century Gothic"/>
                  <w:i w:val="0"/>
                </w:rPr>
                <w:t>CaseStudy</w:t>
              </w:r>
            </w:hyperlink>
          </w:p>
          <w:p w:rsidR="008B03FC" w:rsidRPr="008B03FC" w:rsidRDefault="00261910" w:rsidP="008B03FC">
            <w:pPr>
              <w:pStyle w:val="TOC2"/>
              <w:numPr>
                <w:ilvl w:val="0"/>
                <w:numId w:val="7"/>
              </w:numPr>
              <w:tabs>
                <w:tab w:val="right" w:leader="dot" w:pos="10794"/>
              </w:tabs>
              <w:spacing w:before="0"/>
              <w:ind w:left="714" w:hanging="357"/>
              <w:rPr>
                <w:rFonts w:ascii="Century Gothic" w:hAnsi="Century Gothic"/>
                <w:i w:val="0"/>
              </w:rPr>
            </w:pPr>
            <w:hyperlink w:anchor="_bookmark31" w:history="1">
              <w:r w:rsidR="008B03FC" w:rsidRPr="008B03FC">
                <w:rPr>
                  <w:rFonts w:ascii="Century Gothic" w:hAnsi="Century Gothic"/>
                  <w:i w:val="0"/>
                </w:rPr>
                <w:t>Module Six:ReviewQuestions</w:t>
              </w:r>
            </w:hyperlink>
          </w:p>
          <w:p w:rsidR="008B03FC" w:rsidRPr="008B03FC" w:rsidRDefault="008B03FC" w:rsidP="008B03FC">
            <w:pPr>
              <w:pStyle w:val="TOC2"/>
              <w:tabs>
                <w:tab w:val="right" w:leader="dot" w:pos="10794"/>
              </w:tabs>
              <w:spacing w:before="159"/>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p>
        </w:tc>
        <w:tc>
          <w:tcPr>
            <w:tcW w:w="6200" w:type="dxa"/>
          </w:tcPr>
          <w:p w:rsidR="008B03FC" w:rsidRPr="008B03FC" w:rsidRDefault="008B03FC" w:rsidP="008B03FC">
            <w:pPr>
              <w:jc w:val="both"/>
              <w:rPr>
                <w:rFonts w:ascii="Century Gothic" w:hAnsi="Century Gothic"/>
              </w:rPr>
            </w:pPr>
          </w:p>
        </w:tc>
        <w:tc>
          <w:tcPr>
            <w:tcW w:w="4183" w:type="dxa"/>
          </w:tcPr>
          <w:p w:rsidR="008B03FC" w:rsidRPr="008B03FC" w:rsidRDefault="008B03FC" w:rsidP="008B03FC">
            <w:pPr>
              <w:pStyle w:val="TOC2"/>
              <w:tabs>
                <w:tab w:val="right" w:leader="dot" w:pos="10794"/>
              </w:tabs>
              <w:spacing w:before="159"/>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SEVEN</w:t>
            </w: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SEALING THE DEAL</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You have worked hard to get your foot in the door, tell customers what your product can do for them, and respond to any objections theymighthave.Nowit’stimetosealthedeal.Orisit?Agood salespersonneedstoknowwhenit’stimetocloseandhowtogo about doingit.</w:t>
            </w:r>
          </w:p>
          <w:p w:rsidR="008B03FC" w:rsidRPr="008B03FC" w:rsidRDefault="008B03FC" w:rsidP="008B03FC">
            <w:pPr>
              <w:pStyle w:val="BodyText"/>
              <w:tabs>
                <w:tab w:val="left" w:pos="5172"/>
                <w:tab w:val="left" w:pos="5881"/>
              </w:tabs>
              <w:spacing w:before="193" w:line="276" w:lineRule="auto"/>
              <w:ind w:right="103"/>
              <w:jc w:val="both"/>
              <w:rPr>
                <w:rFonts w:ascii="Century Gothic" w:hAnsi="Century Gothic"/>
              </w:rPr>
            </w:pPr>
            <w:r w:rsidRPr="008B03FC">
              <w:rPr>
                <w:rFonts w:ascii="Century Gothic" w:hAnsi="Century Gothic"/>
              </w:rPr>
              <w:t>Misidentifying the moment to close can carry numerous problems with it, not least the fact that a customer with extra thinking time can very easily suddenly decide that they are not so interested after all, and a customer who is pressed to complete the deal too early can be left with a negative impression of the salesperson – one</w:t>
            </w:r>
          </w:p>
          <w:p w:rsidR="008B03FC" w:rsidRPr="008B03FC" w:rsidRDefault="008B03FC" w:rsidP="008B03FC">
            <w:pPr>
              <w:jc w:val="both"/>
              <w:rPr>
                <w:rFonts w:ascii="Century Gothic" w:hAnsi="Century Gothic"/>
              </w:rPr>
            </w:pPr>
            <w:r w:rsidRPr="008B03FC">
              <w:rPr>
                <w:rFonts w:ascii="Century Gothic" w:hAnsi="Century Gothic"/>
              </w:rPr>
              <w:t>which may be impossible to conquer</w:t>
            </w:r>
          </w:p>
        </w:tc>
        <w:tc>
          <w:tcPr>
            <w:tcW w:w="4183" w:type="dxa"/>
          </w:tcPr>
          <w:p w:rsidR="008B03FC" w:rsidRPr="008B03FC" w:rsidRDefault="00261910" w:rsidP="008B03FC">
            <w:pPr>
              <w:pStyle w:val="TOC2"/>
              <w:numPr>
                <w:ilvl w:val="0"/>
                <w:numId w:val="8"/>
              </w:numPr>
              <w:tabs>
                <w:tab w:val="right" w:leader="dot" w:pos="10794"/>
              </w:tabs>
              <w:spacing w:before="0"/>
              <w:ind w:left="714" w:hanging="357"/>
              <w:rPr>
                <w:rFonts w:ascii="Century Gothic" w:hAnsi="Century Gothic"/>
                <w:i w:val="0"/>
              </w:rPr>
            </w:pPr>
            <w:hyperlink w:anchor="_bookmark33" w:history="1">
              <w:r w:rsidR="008B03FC" w:rsidRPr="008B03FC">
                <w:rPr>
                  <w:rFonts w:ascii="Century Gothic" w:hAnsi="Century Gothic"/>
                  <w:i w:val="0"/>
                </w:rPr>
                <w:t>Understanding When It’s TimetoClose</w:t>
              </w:r>
            </w:hyperlink>
          </w:p>
          <w:p w:rsidR="008B03FC" w:rsidRPr="008B03FC" w:rsidRDefault="00261910" w:rsidP="008B03FC">
            <w:pPr>
              <w:pStyle w:val="TOC2"/>
              <w:numPr>
                <w:ilvl w:val="0"/>
                <w:numId w:val="8"/>
              </w:numPr>
              <w:tabs>
                <w:tab w:val="right" w:leader="dot" w:pos="10794"/>
              </w:tabs>
              <w:spacing w:before="0"/>
              <w:ind w:left="714" w:hanging="357"/>
              <w:rPr>
                <w:rFonts w:ascii="Century Gothic" w:hAnsi="Century Gothic"/>
                <w:i w:val="0"/>
              </w:rPr>
            </w:pPr>
            <w:hyperlink w:anchor="_bookmark34" w:history="1">
              <w:r w:rsidR="008B03FC" w:rsidRPr="008B03FC">
                <w:rPr>
                  <w:rFonts w:ascii="Century Gothic" w:hAnsi="Century Gothic"/>
                  <w:i w:val="0"/>
                </w:rPr>
                <w:t>PowerfulClosingTechniques</w:t>
              </w:r>
            </w:hyperlink>
          </w:p>
          <w:p w:rsidR="008B03FC" w:rsidRPr="008B03FC" w:rsidRDefault="00261910" w:rsidP="008B03FC">
            <w:pPr>
              <w:pStyle w:val="TOC2"/>
              <w:numPr>
                <w:ilvl w:val="0"/>
                <w:numId w:val="8"/>
              </w:numPr>
              <w:tabs>
                <w:tab w:val="right" w:leader="dot" w:pos="10794"/>
              </w:tabs>
              <w:spacing w:before="0"/>
              <w:ind w:left="714" w:hanging="357"/>
              <w:rPr>
                <w:rFonts w:ascii="Century Gothic" w:hAnsi="Century Gothic"/>
                <w:i w:val="0"/>
              </w:rPr>
            </w:pPr>
            <w:hyperlink w:anchor="_bookmark35" w:history="1">
              <w:r w:rsidR="008B03FC" w:rsidRPr="008B03FC">
                <w:rPr>
                  <w:rFonts w:ascii="Century Gothic" w:hAnsi="Century Gothic"/>
                  <w:i w:val="0"/>
                </w:rPr>
                <w:t>Thingsto Remember</w:t>
              </w:r>
            </w:hyperlink>
          </w:p>
          <w:p w:rsidR="008B03FC" w:rsidRPr="008B03FC" w:rsidRDefault="00261910" w:rsidP="008B03FC">
            <w:pPr>
              <w:pStyle w:val="TOC2"/>
              <w:numPr>
                <w:ilvl w:val="0"/>
                <w:numId w:val="8"/>
              </w:numPr>
              <w:tabs>
                <w:tab w:val="right" w:leader="dot" w:pos="10794"/>
              </w:tabs>
              <w:spacing w:before="0"/>
              <w:ind w:left="714" w:hanging="357"/>
              <w:rPr>
                <w:rFonts w:ascii="Century Gothic" w:hAnsi="Century Gothic"/>
                <w:i w:val="0"/>
              </w:rPr>
            </w:pPr>
            <w:hyperlink w:anchor="_bookmark36" w:history="1">
              <w:r w:rsidR="008B03FC" w:rsidRPr="008B03FC">
                <w:rPr>
                  <w:rFonts w:ascii="Century Gothic" w:hAnsi="Century Gothic"/>
                  <w:i w:val="0"/>
                </w:rPr>
                <w:t>CaseStudy</w:t>
              </w:r>
            </w:hyperlink>
          </w:p>
          <w:p w:rsidR="008B03FC" w:rsidRPr="008B03FC" w:rsidRDefault="00261910" w:rsidP="008B03FC">
            <w:pPr>
              <w:pStyle w:val="TOC2"/>
              <w:numPr>
                <w:ilvl w:val="0"/>
                <w:numId w:val="8"/>
              </w:numPr>
              <w:tabs>
                <w:tab w:val="right" w:leader="dot" w:pos="10794"/>
              </w:tabs>
              <w:spacing w:before="0"/>
              <w:ind w:left="714" w:hanging="357"/>
              <w:rPr>
                <w:rFonts w:ascii="Century Gothic" w:hAnsi="Century Gothic"/>
              </w:rPr>
            </w:pPr>
            <w:hyperlink w:anchor="_bookmark37" w:history="1">
              <w:r w:rsidR="008B03FC" w:rsidRPr="008B03FC">
                <w:rPr>
                  <w:rFonts w:ascii="Century Gothic" w:hAnsi="Century Gothic"/>
                  <w:i w:val="0"/>
                </w:rPr>
                <w:t>Module Seven:ReviewQuestions</w:t>
              </w:r>
            </w:hyperlink>
          </w:p>
          <w:p w:rsidR="008B03FC" w:rsidRPr="008B03FC" w:rsidRDefault="008B03FC" w:rsidP="008B03FC">
            <w:pPr>
              <w:pStyle w:val="TOC2"/>
              <w:tabs>
                <w:tab w:val="right" w:leader="dot" w:pos="10794"/>
              </w:tabs>
              <w:spacing w:before="159"/>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p>
        </w:tc>
        <w:tc>
          <w:tcPr>
            <w:tcW w:w="6200" w:type="dxa"/>
          </w:tcPr>
          <w:p w:rsidR="008B03FC" w:rsidRPr="008B03FC" w:rsidRDefault="008B03FC" w:rsidP="008B03FC">
            <w:pPr>
              <w:jc w:val="both"/>
              <w:rPr>
                <w:rFonts w:ascii="Century Gothic" w:hAnsi="Century Gothic"/>
              </w:rPr>
            </w:pPr>
          </w:p>
        </w:tc>
        <w:tc>
          <w:tcPr>
            <w:tcW w:w="4183" w:type="dxa"/>
          </w:tcPr>
          <w:p w:rsidR="008B03FC" w:rsidRPr="008B03FC" w:rsidRDefault="008B03FC" w:rsidP="008B03FC">
            <w:pPr>
              <w:pStyle w:val="TOC2"/>
              <w:tabs>
                <w:tab w:val="right" w:leader="dot" w:pos="10794"/>
              </w:tabs>
              <w:spacing w:before="159"/>
              <w:ind w:left="72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EIGHT</w:t>
            </w: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FOLLOWING UP</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The closing is not the final stage of a sale. The final stage is following up, which is actually a process that may continue indefinitely. This stage may have two valuable outcomes: referrals and future sales.</w:t>
            </w:r>
          </w:p>
        </w:tc>
        <w:tc>
          <w:tcPr>
            <w:tcW w:w="4183" w:type="dxa"/>
          </w:tcPr>
          <w:p w:rsidR="008B03FC" w:rsidRPr="008B03FC" w:rsidRDefault="00261910" w:rsidP="008B03FC">
            <w:pPr>
              <w:pStyle w:val="TOC2"/>
              <w:numPr>
                <w:ilvl w:val="0"/>
                <w:numId w:val="9"/>
              </w:numPr>
              <w:tabs>
                <w:tab w:val="right" w:leader="dot" w:pos="10794"/>
              </w:tabs>
              <w:spacing w:before="0"/>
              <w:ind w:left="714" w:hanging="357"/>
              <w:rPr>
                <w:rFonts w:ascii="Century Gothic" w:hAnsi="Century Gothic"/>
                <w:i w:val="0"/>
              </w:rPr>
            </w:pPr>
            <w:hyperlink w:anchor="_bookmark39" w:history="1">
              <w:r w:rsidR="008B03FC" w:rsidRPr="008B03FC">
                <w:rPr>
                  <w:rFonts w:ascii="Century Gothic" w:hAnsi="Century Gothic"/>
                  <w:i w:val="0"/>
                </w:rPr>
                <w:t>Thank YouNotes</w:t>
              </w:r>
            </w:hyperlink>
          </w:p>
          <w:p w:rsidR="008B03FC" w:rsidRPr="008B03FC" w:rsidRDefault="00261910" w:rsidP="008B03FC">
            <w:pPr>
              <w:pStyle w:val="TOC2"/>
              <w:numPr>
                <w:ilvl w:val="0"/>
                <w:numId w:val="9"/>
              </w:numPr>
              <w:tabs>
                <w:tab w:val="right" w:leader="dot" w:pos="10794"/>
              </w:tabs>
              <w:spacing w:before="0"/>
              <w:ind w:left="714" w:hanging="357"/>
              <w:rPr>
                <w:rFonts w:ascii="Century Gothic" w:hAnsi="Century Gothic"/>
                <w:i w:val="0"/>
              </w:rPr>
            </w:pPr>
            <w:hyperlink w:anchor="_bookmark40" w:history="1">
              <w:r w:rsidR="008B03FC" w:rsidRPr="008B03FC">
                <w:rPr>
                  <w:rFonts w:ascii="Century Gothic" w:hAnsi="Century Gothic"/>
                  <w:i w:val="0"/>
                </w:rPr>
                <w:t>Resolving CustomerServiceIssues</w:t>
              </w:r>
            </w:hyperlink>
          </w:p>
          <w:p w:rsidR="008B03FC" w:rsidRPr="008B03FC" w:rsidRDefault="00261910" w:rsidP="008B03FC">
            <w:pPr>
              <w:pStyle w:val="TOC2"/>
              <w:numPr>
                <w:ilvl w:val="0"/>
                <w:numId w:val="9"/>
              </w:numPr>
              <w:tabs>
                <w:tab w:val="right" w:leader="dot" w:pos="10794"/>
              </w:tabs>
              <w:spacing w:before="0"/>
              <w:ind w:left="714" w:hanging="357"/>
              <w:rPr>
                <w:rFonts w:ascii="Century Gothic" w:hAnsi="Century Gothic"/>
                <w:i w:val="0"/>
              </w:rPr>
            </w:pPr>
            <w:hyperlink w:anchor="_bookmark41" w:history="1">
              <w:r w:rsidR="008B03FC" w:rsidRPr="008B03FC">
                <w:rPr>
                  <w:rFonts w:ascii="Century Gothic" w:hAnsi="Century Gothic"/>
                  <w:i w:val="0"/>
                </w:rPr>
                <w:t>Stayingin Touch</w:t>
              </w:r>
            </w:hyperlink>
          </w:p>
          <w:p w:rsidR="008B03FC" w:rsidRPr="008B03FC" w:rsidRDefault="00261910" w:rsidP="008B03FC">
            <w:pPr>
              <w:pStyle w:val="TOC2"/>
              <w:numPr>
                <w:ilvl w:val="0"/>
                <w:numId w:val="9"/>
              </w:numPr>
              <w:tabs>
                <w:tab w:val="right" w:leader="dot" w:pos="10794"/>
              </w:tabs>
              <w:spacing w:before="0"/>
              <w:ind w:left="714" w:hanging="357"/>
              <w:rPr>
                <w:rFonts w:ascii="Century Gothic" w:hAnsi="Century Gothic"/>
                <w:i w:val="0"/>
              </w:rPr>
            </w:pPr>
            <w:hyperlink w:anchor="_bookmark42" w:history="1">
              <w:r w:rsidR="008B03FC" w:rsidRPr="008B03FC">
                <w:rPr>
                  <w:rFonts w:ascii="Century Gothic" w:hAnsi="Century Gothic"/>
                  <w:i w:val="0"/>
                </w:rPr>
                <w:t>CaseStudy</w:t>
              </w:r>
            </w:hyperlink>
          </w:p>
          <w:p w:rsidR="008B03FC" w:rsidRPr="008B03FC" w:rsidRDefault="00261910" w:rsidP="008B03FC">
            <w:pPr>
              <w:pStyle w:val="TOC2"/>
              <w:numPr>
                <w:ilvl w:val="0"/>
                <w:numId w:val="9"/>
              </w:numPr>
              <w:tabs>
                <w:tab w:val="right" w:leader="dot" w:pos="10794"/>
              </w:tabs>
              <w:spacing w:before="0"/>
              <w:ind w:left="714" w:hanging="357"/>
              <w:rPr>
                <w:rFonts w:ascii="Century Gothic" w:hAnsi="Century Gothic"/>
                <w:i w:val="0"/>
              </w:rPr>
            </w:pPr>
            <w:hyperlink w:anchor="_bookmark43" w:history="1">
              <w:r w:rsidR="008B03FC" w:rsidRPr="008B03FC">
                <w:rPr>
                  <w:rFonts w:ascii="Century Gothic" w:hAnsi="Century Gothic"/>
                  <w:i w:val="0"/>
                </w:rPr>
                <w:t>Module Eight:ReviewQuestions</w:t>
              </w:r>
            </w:hyperlink>
          </w:p>
          <w:p w:rsidR="008B03FC" w:rsidRPr="008B03FC" w:rsidRDefault="008B03FC" w:rsidP="008B03FC">
            <w:pPr>
              <w:pStyle w:val="TOC2"/>
              <w:tabs>
                <w:tab w:val="right" w:leader="dot" w:pos="10794"/>
              </w:tabs>
              <w:spacing w:before="159"/>
              <w:ind w:left="72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p>
        </w:tc>
        <w:tc>
          <w:tcPr>
            <w:tcW w:w="6200" w:type="dxa"/>
          </w:tcPr>
          <w:p w:rsidR="008B03FC" w:rsidRPr="008B03FC" w:rsidRDefault="008B03FC" w:rsidP="008B03FC">
            <w:pPr>
              <w:jc w:val="both"/>
              <w:rPr>
                <w:rFonts w:ascii="Century Gothic" w:hAnsi="Century Gothic"/>
              </w:rPr>
            </w:pPr>
          </w:p>
        </w:tc>
        <w:tc>
          <w:tcPr>
            <w:tcW w:w="4183" w:type="dxa"/>
          </w:tcPr>
          <w:p w:rsidR="008B03FC" w:rsidRPr="008B03FC" w:rsidRDefault="008B03FC" w:rsidP="008B03FC">
            <w:pPr>
              <w:pStyle w:val="TOC2"/>
              <w:tabs>
                <w:tab w:val="right" w:leader="dot" w:pos="10794"/>
              </w:tabs>
              <w:spacing w:before="159"/>
              <w:ind w:left="72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NINE</w:t>
            </w: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SETTING GOALS</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If you want to accomplish anything important in life, you need to have goals. Goals give you something to shoot for. They keep you focused and motivated. They let you know when to celebrate and when to start shooting for something higher.</w:t>
            </w:r>
          </w:p>
          <w:p w:rsidR="008B03FC" w:rsidRPr="008B03FC" w:rsidRDefault="008B03FC" w:rsidP="008B03FC">
            <w:pPr>
              <w:jc w:val="both"/>
              <w:rPr>
                <w:rFonts w:ascii="Century Gothic" w:hAnsi="Century Gothic"/>
              </w:rPr>
            </w:pPr>
          </w:p>
          <w:p w:rsidR="008B03FC" w:rsidRPr="008B03FC" w:rsidRDefault="008B03FC" w:rsidP="008B03FC">
            <w:pPr>
              <w:jc w:val="both"/>
              <w:rPr>
                <w:rFonts w:ascii="Century Gothic" w:hAnsi="Century Gothic"/>
              </w:rPr>
            </w:pPr>
            <w:r w:rsidRPr="008B03FC">
              <w:rPr>
                <w:rFonts w:ascii="Century Gothic" w:hAnsi="Century Gothic"/>
              </w:rPr>
              <w:t>Therefore sales targets have a dual effect – the incentive of what happens if we reach them, and their simple presence both make us work harder than we ordinarily might.</w:t>
            </w:r>
          </w:p>
        </w:tc>
        <w:tc>
          <w:tcPr>
            <w:tcW w:w="4183" w:type="dxa"/>
          </w:tcPr>
          <w:p w:rsidR="008B03FC" w:rsidRPr="008B03FC" w:rsidRDefault="00261910" w:rsidP="008B03FC">
            <w:pPr>
              <w:pStyle w:val="TOC2"/>
              <w:numPr>
                <w:ilvl w:val="0"/>
                <w:numId w:val="10"/>
              </w:numPr>
              <w:tabs>
                <w:tab w:val="right" w:leader="dot" w:pos="10794"/>
              </w:tabs>
              <w:spacing w:before="0"/>
              <w:ind w:left="714" w:hanging="357"/>
              <w:rPr>
                <w:rFonts w:ascii="Century Gothic" w:hAnsi="Century Gothic"/>
                <w:i w:val="0"/>
              </w:rPr>
            </w:pPr>
            <w:hyperlink w:anchor="_bookmark45" w:history="1">
              <w:r w:rsidR="008B03FC" w:rsidRPr="008B03FC">
                <w:rPr>
                  <w:rFonts w:ascii="Century Gothic" w:hAnsi="Century Gothic"/>
                  <w:i w:val="0"/>
                </w:rPr>
                <w:t>The Importance ofSales Goals</w:t>
              </w:r>
            </w:hyperlink>
          </w:p>
          <w:p w:rsidR="008B03FC" w:rsidRPr="008B03FC" w:rsidRDefault="00261910" w:rsidP="008B03FC">
            <w:pPr>
              <w:pStyle w:val="TOC2"/>
              <w:numPr>
                <w:ilvl w:val="0"/>
                <w:numId w:val="10"/>
              </w:numPr>
              <w:tabs>
                <w:tab w:val="right" w:leader="dot" w:pos="10794"/>
              </w:tabs>
              <w:spacing w:before="0"/>
              <w:ind w:left="714" w:hanging="357"/>
              <w:rPr>
                <w:rFonts w:ascii="Century Gothic" w:hAnsi="Century Gothic"/>
                <w:i w:val="0"/>
              </w:rPr>
            </w:pPr>
            <w:hyperlink w:anchor="_bookmark46" w:history="1">
              <w:r w:rsidR="008B03FC" w:rsidRPr="008B03FC">
                <w:rPr>
                  <w:rFonts w:ascii="Century Gothic" w:hAnsi="Century Gothic"/>
                  <w:i w:val="0"/>
                </w:rPr>
                <w:t>SettingSMARTGoals</w:t>
              </w:r>
            </w:hyperlink>
          </w:p>
          <w:p w:rsidR="008B03FC" w:rsidRPr="008B03FC" w:rsidRDefault="00261910" w:rsidP="008B03FC">
            <w:pPr>
              <w:pStyle w:val="TOC2"/>
              <w:numPr>
                <w:ilvl w:val="0"/>
                <w:numId w:val="10"/>
              </w:numPr>
              <w:tabs>
                <w:tab w:val="right" w:leader="dot" w:pos="10794"/>
              </w:tabs>
              <w:spacing w:before="0"/>
              <w:ind w:left="714" w:hanging="357"/>
              <w:rPr>
                <w:rFonts w:ascii="Century Gothic" w:hAnsi="Century Gothic"/>
                <w:i w:val="0"/>
              </w:rPr>
            </w:pPr>
            <w:hyperlink w:anchor="_bookmark47" w:history="1">
              <w:r w:rsidR="008B03FC" w:rsidRPr="008B03FC">
                <w:rPr>
                  <w:rFonts w:ascii="Century Gothic" w:hAnsi="Century Gothic"/>
                  <w:i w:val="0"/>
                </w:rPr>
                <w:t>CaseStudy</w:t>
              </w:r>
            </w:hyperlink>
          </w:p>
          <w:p w:rsidR="008B03FC" w:rsidRPr="008B03FC" w:rsidRDefault="00261910" w:rsidP="008B03FC">
            <w:pPr>
              <w:pStyle w:val="TOC2"/>
              <w:numPr>
                <w:ilvl w:val="0"/>
                <w:numId w:val="10"/>
              </w:numPr>
              <w:tabs>
                <w:tab w:val="right" w:leader="dot" w:pos="10794"/>
              </w:tabs>
              <w:spacing w:before="0"/>
              <w:ind w:left="714" w:hanging="357"/>
              <w:rPr>
                <w:rFonts w:ascii="Century Gothic" w:hAnsi="Century Gothic"/>
                <w:i w:val="0"/>
              </w:rPr>
            </w:pPr>
            <w:hyperlink w:anchor="_bookmark48" w:history="1">
              <w:r w:rsidR="008B03FC" w:rsidRPr="008B03FC">
                <w:rPr>
                  <w:rFonts w:ascii="Century Gothic" w:hAnsi="Century Gothic"/>
                  <w:i w:val="0"/>
                </w:rPr>
                <w:t>Module Nine:ReviewQuestions</w:t>
              </w:r>
            </w:hyperlink>
          </w:p>
          <w:p w:rsidR="008B03FC" w:rsidRPr="008B03FC" w:rsidRDefault="008B03FC" w:rsidP="008B03FC">
            <w:pPr>
              <w:pStyle w:val="TOC2"/>
              <w:tabs>
                <w:tab w:val="right" w:leader="dot" w:pos="10794"/>
              </w:tabs>
              <w:spacing w:before="159"/>
              <w:ind w:left="72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p>
        </w:tc>
        <w:tc>
          <w:tcPr>
            <w:tcW w:w="6200" w:type="dxa"/>
          </w:tcPr>
          <w:p w:rsidR="008B03FC" w:rsidRPr="008B03FC" w:rsidRDefault="008B03FC" w:rsidP="008B03FC">
            <w:pPr>
              <w:jc w:val="both"/>
              <w:rPr>
                <w:rFonts w:ascii="Century Gothic" w:hAnsi="Century Gothic"/>
              </w:rPr>
            </w:pPr>
          </w:p>
        </w:tc>
        <w:tc>
          <w:tcPr>
            <w:tcW w:w="4183" w:type="dxa"/>
          </w:tcPr>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TEN</w:t>
            </w: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MANAGING YOUR DATA</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Salespeople collect an enormous amount of information during the course of a day: names, phone numbers, e-mail addresses, employers, interests, and more. Managing your data will help you work more efficiently and make it easier to keep track of your clients.</w:t>
            </w:r>
          </w:p>
          <w:p w:rsidR="008B03FC" w:rsidRPr="008B03FC" w:rsidRDefault="008B03FC" w:rsidP="008B03FC">
            <w:pPr>
              <w:jc w:val="both"/>
              <w:rPr>
                <w:rFonts w:ascii="Century Gothic" w:hAnsi="Century Gothic"/>
              </w:rPr>
            </w:pPr>
          </w:p>
          <w:p w:rsidR="008B03FC" w:rsidRPr="008B03FC" w:rsidRDefault="008B03FC" w:rsidP="008B03FC">
            <w:pPr>
              <w:jc w:val="both"/>
              <w:rPr>
                <w:rFonts w:ascii="Century Gothic" w:hAnsi="Century Gothic"/>
              </w:rPr>
            </w:pPr>
            <w:r w:rsidRPr="008B03FC">
              <w:rPr>
                <w:rFonts w:ascii="Century Gothic" w:hAnsi="Century Gothic"/>
              </w:rPr>
              <w:t>As computer software becomes more and more innovative and intuitive, we are able to set up reminders that will alert us to something which may be beneficial from a selling point of view.</w:t>
            </w:r>
          </w:p>
        </w:tc>
        <w:tc>
          <w:tcPr>
            <w:tcW w:w="4183" w:type="dxa"/>
          </w:tcPr>
          <w:p w:rsidR="008B03FC" w:rsidRPr="008B03FC" w:rsidRDefault="00261910" w:rsidP="008B03FC">
            <w:pPr>
              <w:pStyle w:val="TOC2"/>
              <w:numPr>
                <w:ilvl w:val="0"/>
                <w:numId w:val="11"/>
              </w:numPr>
              <w:tabs>
                <w:tab w:val="right" w:leader="dot" w:pos="10794"/>
              </w:tabs>
              <w:spacing w:before="0"/>
              <w:ind w:left="714" w:hanging="357"/>
              <w:rPr>
                <w:rFonts w:ascii="Century Gothic" w:hAnsi="Century Gothic"/>
                <w:i w:val="0"/>
              </w:rPr>
            </w:pPr>
            <w:hyperlink w:anchor="_bookmark50" w:history="1">
              <w:r w:rsidR="008B03FC" w:rsidRPr="008B03FC">
                <w:rPr>
                  <w:rFonts w:ascii="Century Gothic" w:hAnsi="Century Gothic"/>
                  <w:i w:val="0"/>
                </w:rPr>
                <w:t>Choosing a System That WorksforYou</w:t>
              </w:r>
            </w:hyperlink>
          </w:p>
          <w:p w:rsidR="008B03FC" w:rsidRPr="008B03FC" w:rsidRDefault="00261910" w:rsidP="008B03FC">
            <w:pPr>
              <w:pStyle w:val="TOC2"/>
              <w:numPr>
                <w:ilvl w:val="0"/>
                <w:numId w:val="11"/>
              </w:numPr>
              <w:tabs>
                <w:tab w:val="right" w:leader="dot" w:pos="10794"/>
              </w:tabs>
              <w:spacing w:before="0"/>
              <w:ind w:left="714" w:hanging="357"/>
              <w:rPr>
                <w:rFonts w:ascii="Century Gothic" w:hAnsi="Century Gothic"/>
                <w:i w:val="0"/>
              </w:rPr>
            </w:pPr>
            <w:hyperlink w:anchor="_bookmark51" w:history="1">
              <w:r w:rsidR="008B03FC" w:rsidRPr="008B03FC">
                <w:rPr>
                  <w:rFonts w:ascii="Century Gothic" w:hAnsi="Century Gothic"/>
                  <w:i w:val="0"/>
                </w:rPr>
                <w:t>UsingComputerized Systems</w:t>
              </w:r>
            </w:hyperlink>
          </w:p>
          <w:p w:rsidR="008B03FC" w:rsidRPr="008B03FC" w:rsidRDefault="00261910" w:rsidP="008B03FC">
            <w:pPr>
              <w:pStyle w:val="TOC2"/>
              <w:numPr>
                <w:ilvl w:val="0"/>
                <w:numId w:val="11"/>
              </w:numPr>
              <w:tabs>
                <w:tab w:val="right" w:leader="dot" w:pos="10794"/>
              </w:tabs>
              <w:spacing w:before="0"/>
              <w:ind w:left="714" w:hanging="357"/>
              <w:rPr>
                <w:rFonts w:ascii="Century Gothic" w:hAnsi="Century Gothic"/>
                <w:i w:val="0"/>
              </w:rPr>
            </w:pPr>
            <w:hyperlink w:anchor="_bookmark52" w:history="1">
              <w:r w:rsidR="008B03FC" w:rsidRPr="008B03FC">
                <w:rPr>
                  <w:rFonts w:ascii="Century Gothic" w:hAnsi="Century Gothic"/>
                  <w:i w:val="0"/>
                </w:rPr>
                <w:t>UsingManual Systems</w:t>
              </w:r>
            </w:hyperlink>
          </w:p>
          <w:p w:rsidR="008B03FC" w:rsidRPr="008B03FC" w:rsidRDefault="00261910" w:rsidP="008B03FC">
            <w:pPr>
              <w:pStyle w:val="TOC2"/>
              <w:numPr>
                <w:ilvl w:val="0"/>
                <w:numId w:val="11"/>
              </w:numPr>
              <w:tabs>
                <w:tab w:val="right" w:leader="dot" w:pos="10794"/>
              </w:tabs>
              <w:spacing w:before="0"/>
              <w:ind w:left="714" w:hanging="357"/>
              <w:rPr>
                <w:rFonts w:ascii="Century Gothic" w:hAnsi="Century Gothic"/>
                <w:i w:val="0"/>
              </w:rPr>
            </w:pPr>
            <w:hyperlink w:anchor="_bookmark53" w:history="1">
              <w:r w:rsidR="008B03FC" w:rsidRPr="008B03FC">
                <w:rPr>
                  <w:rFonts w:ascii="Century Gothic" w:hAnsi="Century Gothic"/>
                  <w:i w:val="0"/>
                </w:rPr>
                <w:t>CaseStudy</w:t>
              </w:r>
            </w:hyperlink>
          </w:p>
          <w:p w:rsidR="008B03FC" w:rsidRPr="008B03FC" w:rsidRDefault="00261910" w:rsidP="008B03FC">
            <w:pPr>
              <w:pStyle w:val="TOC2"/>
              <w:numPr>
                <w:ilvl w:val="0"/>
                <w:numId w:val="11"/>
              </w:numPr>
              <w:tabs>
                <w:tab w:val="right" w:leader="dot" w:pos="10794"/>
              </w:tabs>
              <w:spacing w:before="0"/>
              <w:ind w:left="714" w:hanging="357"/>
              <w:rPr>
                <w:rFonts w:ascii="Century Gothic" w:hAnsi="Century Gothic"/>
                <w:i w:val="0"/>
              </w:rPr>
            </w:pPr>
            <w:hyperlink w:anchor="_bookmark54" w:history="1">
              <w:r w:rsidR="008B03FC" w:rsidRPr="008B03FC">
                <w:rPr>
                  <w:rFonts w:ascii="Century Gothic" w:hAnsi="Century Gothic"/>
                  <w:i w:val="0"/>
                </w:rPr>
                <w:t>Module Ten:ReviewQuestions</w:t>
              </w:r>
            </w:hyperlink>
          </w:p>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rPr>
          <w:trHeight w:val="223"/>
        </w:trPr>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p>
        </w:tc>
        <w:tc>
          <w:tcPr>
            <w:tcW w:w="6200" w:type="dxa"/>
          </w:tcPr>
          <w:p w:rsidR="008B03FC" w:rsidRPr="008B03FC" w:rsidRDefault="008B03FC" w:rsidP="008B03FC">
            <w:pPr>
              <w:jc w:val="both"/>
              <w:rPr>
                <w:rFonts w:ascii="Century Gothic" w:hAnsi="Century Gothic"/>
                <w:sz w:val="16"/>
              </w:rPr>
            </w:pPr>
          </w:p>
        </w:tc>
        <w:tc>
          <w:tcPr>
            <w:tcW w:w="4183" w:type="dxa"/>
          </w:tcPr>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ELEVAN</w:t>
            </w: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USING A PROSPECT BOARD</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rPr>
              <w:t>A prospect board is a powerful tool that can help you track prospects and manage your time. It is basically a way of showing where each prospect is in the sales process at any given point in time. It allows the salesperson to see where more work is needed, where a sale is near to completion, and how many sales are currently on the agenda.</w:t>
            </w:r>
          </w:p>
          <w:p w:rsidR="008B03FC" w:rsidRPr="008B03FC" w:rsidRDefault="008B03FC" w:rsidP="008B03FC">
            <w:pPr>
              <w:jc w:val="both"/>
              <w:rPr>
                <w:rFonts w:ascii="Century Gothic" w:hAnsi="Century Gothic"/>
              </w:rPr>
            </w:pPr>
          </w:p>
          <w:p w:rsidR="008B03FC" w:rsidRPr="008B03FC" w:rsidRDefault="008B03FC" w:rsidP="008B03FC">
            <w:pPr>
              <w:pStyle w:val="BodyText"/>
              <w:jc w:val="both"/>
              <w:rPr>
                <w:rFonts w:ascii="Century Gothic" w:hAnsi="Century Gothic"/>
              </w:rPr>
            </w:pPr>
            <w:r w:rsidRPr="008B03FC">
              <w:rPr>
                <w:rFonts w:ascii="Century Gothic" w:hAnsi="Century Gothic"/>
              </w:rPr>
              <w:t>By using a prospect board it is easy to monitor at a glance</w:t>
            </w:r>
          </w:p>
          <w:p w:rsidR="008B03FC" w:rsidRPr="008B03FC" w:rsidRDefault="008B03FC" w:rsidP="008B03FC">
            <w:pPr>
              <w:jc w:val="both"/>
              <w:rPr>
                <w:rFonts w:ascii="Century Gothic" w:hAnsi="Century Gothic"/>
              </w:rPr>
            </w:pPr>
            <w:r w:rsidRPr="008B03FC">
              <w:rPr>
                <w:rFonts w:ascii="Century Gothic" w:hAnsi="Century Gothic"/>
              </w:rPr>
              <w:t>where work is needed and how you can best utilize your time in the salesfield</w:t>
            </w:r>
          </w:p>
        </w:tc>
        <w:tc>
          <w:tcPr>
            <w:tcW w:w="4183" w:type="dxa"/>
          </w:tcPr>
          <w:p w:rsidR="008B03FC" w:rsidRPr="008B03FC" w:rsidRDefault="00261910" w:rsidP="008B03FC">
            <w:pPr>
              <w:pStyle w:val="TOC2"/>
              <w:numPr>
                <w:ilvl w:val="0"/>
                <w:numId w:val="12"/>
              </w:numPr>
              <w:tabs>
                <w:tab w:val="right" w:leader="dot" w:pos="10794"/>
              </w:tabs>
              <w:spacing w:before="0"/>
              <w:ind w:left="714" w:hanging="357"/>
              <w:rPr>
                <w:rFonts w:ascii="Century Gothic" w:hAnsi="Century Gothic"/>
                <w:i w:val="0"/>
              </w:rPr>
            </w:pPr>
            <w:hyperlink w:anchor="_bookmark56" w:history="1">
              <w:r w:rsidR="008B03FC" w:rsidRPr="008B03FC">
                <w:rPr>
                  <w:rFonts w:ascii="Century Gothic" w:hAnsi="Century Gothic"/>
                  <w:i w:val="0"/>
                </w:rPr>
                <w:t>The Layout of aProspect Board</w:t>
              </w:r>
            </w:hyperlink>
          </w:p>
          <w:p w:rsidR="008B03FC" w:rsidRPr="008B03FC" w:rsidRDefault="00261910" w:rsidP="008B03FC">
            <w:pPr>
              <w:pStyle w:val="TOC2"/>
              <w:numPr>
                <w:ilvl w:val="0"/>
                <w:numId w:val="12"/>
              </w:numPr>
              <w:tabs>
                <w:tab w:val="right" w:leader="dot" w:pos="10794"/>
              </w:tabs>
              <w:spacing w:before="0"/>
              <w:ind w:left="714" w:hanging="357"/>
              <w:rPr>
                <w:rFonts w:ascii="Century Gothic" w:hAnsi="Century Gothic"/>
                <w:i w:val="0"/>
              </w:rPr>
            </w:pPr>
            <w:hyperlink w:anchor="_bookmark57" w:history="1">
              <w:r w:rsidR="008B03FC" w:rsidRPr="008B03FC">
                <w:rPr>
                  <w:rFonts w:ascii="Century Gothic" w:hAnsi="Century Gothic"/>
                  <w:i w:val="0"/>
                </w:rPr>
                <w:t>How to Use YourProspectBoard</w:t>
              </w:r>
            </w:hyperlink>
          </w:p>
          <w:p w:rsidR="008B03FC" w:rsidRPr="008B03FC" w:rsidRDefault="00261910" w:rsidP="008B03FC">
            <w:pPr>
              <w:pStyle w:val="TOC2"/>
              <w:numPr>
                <w:ilvl w:val="0"/>
                <w:numId w:val="12"/>
              </w:numPr>
              <w:tabs>
                <w:tab w:val="right" w:leader="dot" w:pos="10794"/>
              </w:tabs>
              <w:spacing w:before="0"/>
              <w:ind w:left="714" w:hanging="357"/>
              <w:rPr>
                <w:rFonts w:ascii="Century Gothic" w:hAnsi="Century Gothic"/>
                <w:i w:val="0"/>
              </w:rPr>
            </w:pPr>
            <w:hyperlink w:anchor="_bookmark58" w:history="1">
              <w:r w:rsidR="008B03FC" w:rsidRPr="008B03FC">
                <w:rPr>
                  <w:rFonts w:ascii="Century Gothic" w:hAnsi="Century Gothic"/>
                  <w:i w:val="0"/>
                </w:rPr>
                <w:t>A Day in the Life ofYourBoard</w:t>
              </w:r>
            </w:hyperlink>
          </w:p>
          <w:p w:rsidR="008B03FC" w:rsidRPr="008B03FC" w:rsidRDefault="00261910" w:rsidP="008B03FC">
            <w:pPr>
              <w:pStyle w:val="TOC2"/>
              <w:numPr>
                <w:ilvl w:val="0"/>
                <w:numId w:val="12"/>
              </w:numPr>
              <w:tabs>
                <w:tab w:val="right" w:leader="dot" w:pos="10794"/>
              </w:tabs>
              <w:spacing w:before="0"/>
              <w:ind w:left="714" w:hanging="357"/>
              <w:rPr>
                <w:rFonts w:ascii="Century Gothic" w:hAnsi="Century Gothic"/>
                <w:i w:val="0"/>
              </w:rPr>
            </w:pPr>
            <w:hyperlink w:anchor="_bookmark59" w:history="1">
              <w:r w:rsidR="008B03FC" w:rsidRPr="008B03FC">
                <w:rPr>
                  <w:rFonts w:ascii="Century Gothic" w:hAnsi="Century Gothic"/>
                  <w:i w:val="0"/>
                </w:rPr>
                <w:t>CaseStudy</w:t>
              </w:r>
            </w:hyperlink>
          </w:p>
          <w:p w:rsidR="008B03FC" w:rsidRPr="008B03FC" w:rsidRDefault="00261910" w:rsidP="008B03FC">
            <w:pPr>
              <w:pStyle w:val="TOC2"/>
              <w:numPr>
                <w:ilvl w:val="0"/>
                <w:numId w:val="12"/>
              </w:numPr>
              <w:tabs>
                <w:tab w:val="right" w:leader="dot" w:pos="10794"/>
              </w:tabs>
              <w:spacing w:before="0"/>
              <w:ind w:left="714" w:hanging="357"/>
              <w:rPr>
                <w:rFonts w:ascii="Century Gothic" w:hAnsi="Century Gothic"/>
                <w:i w:val="0"/>
              </w:rPr>
            </w:pPr>
            <w:hyperlink w:anchor="_bookmark60" w:history="1">
              <w:r w:rsidR="008B03FC" w:rsidRPr="008B03FC">
                <w:rPr>
                  <w:rFonts w:ascii="Century Gothic" w:hAnsi="Century Gothic"/>
                  <w:i w:val="0"/>
                </w:rPr>
                <w:t>Module Eleven:ReviewQuestions</w:t>
              </w:r>
            </w:hyperlink>
          </w:p>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r w:rsidRPr="008B03FC">
              <w:rPr>
                <w:rFonts w:ascii="Century Gothic" w:hAnsi="Century Gothic"/>
                <w:b/>
                <w:lang w:val="en-US"/>
              </w:rPr>
              <w:t>TWELVE</w:t>
            </w: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WRAPPING UP</w:t>
            </w:r>
          </w:p>
        </w:tc>
        <w:tc>
          <w:tcPr>
            <w:tcW w:w="6200" w:type="dxa"/>
          </w:tcPr>
          <w:p w:rsidR="008B03FC" w:rsidRPr="008B03FC" w:rsidRDefault="008B03FC" w:rsidP="008B03FC">
            <w:pPr>
              <w:jc w:val="both"/>
              <w:rPr>
                <w:rFonts w:ascii="Century Gothic" w:hAnsi="Century Gothic"/>
              </w:rPr>
            </w:pPr>
          </w:p>
        </w:tc>
        <w:tc>
          <w:tcPr>
            <w:tcW w:w="4183" w:type="dxa"/>
          </w:tcPr>
          <w:p w:rsidR="008B03FC" w:rsidRPr="008B03FC" w:rsidRDefault="008B03FC" w:rsidP="008B03FC">
            <w:pPr>
              <w:pStyle w:val="TOC2"/>
              <w:numPr>
                <w:ilvl w:val="0"/>
                <w:numId w:val="11"/>
              </w:numPr>
              <w:tabs>
                <w:tab w:val="right" w:leader="dot" w:pos="10794"/>
              </w:tabs>
              <w:spacing w:before="161"/>
              <w:rPr>
                <w:rFonts w:ascii="Century Gothic" w:hAnsi="Century Gothic"/>
                <w:i w:val="0"/>
              </w:rPr>
            </w:pPr>
            <w:r w:rsidRPr="008B03FC">
              <w:rPr>
                <w:rFonts w:ascii="Century Gothic" w:hAnsi="Century Gothic"/>
                <w:i w:val="0"/>
              </w:rPr>
              <w:t>Words from the Wise</w:t>
            </w: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shd w:val="clear" w:color="auto" w:fill="31849B" w:themeFill="accent5" w:themeFillShade="BF"/>
          </w:tcPr>
          <w:p w:rsidR="008B03FC" w:rsidRPr="008B03FC" w:rsidRDefault="008B03FC" w:rsidP="008B03FC">
            <w:pPr>
              <w:jc w:val="center"/>
              <w:rPr>
                <w:rFonts w:ascii="Century Gothic" w:hAnsi="Century Gothic"/>
                <w:b/>
              </w:rPr>
            </w:pPr>
          </w:p>
        </w:tc>
        <w:tc>
          <w:tcPr>
            <w:tcW w:w="6200" w:type="dxa"/>
            <w:shd w:val="clear" w:color="auto" w:fill="31849B" w:themeFill="accent5" w:themeFillShade="BF"/>
          </w:tcPr>
          <w:p w:rsidR="008B03FC" w:rsidRPr="008B03FC" w:rsidRDefault="008B03FC" w:rsidP="008B03FC">
            <w:pPr>
              <w:jc w:val="both"/>
              <w:rPr>
                <w:rFonts w:ascii="Century Gothic" w:hAnsi="Century Gothic"/>
              </w:rPr>
            </w:pPr>
          </w:p>
        </w:tc>
        <w:tc>
          <w:tcPr>
            <w:tcW w:w="4183" w:type="dxa"/>
            <w:shd w:val="clear" w:color="auto" w:fill="31849B" w:themeFill="accent5" w:themeFillShade="BF"/>
          </w:tcPr>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PROGRAM DESCRIPTION</w:t>
            </w:r>
          </w:p>
        </w:tc>
        <w:tc>
          <w:tcPr>
            <w:tcW w:w="6200" w:type="dxa"/>
          </w:tcPr>
          <w:p w:rsidR="008B03FC" w:rsidRPr="008B03FC" w:rsidRDefault="008B03FC" w:rsidP="008B03FC">
            <w:pPr>
              <w:jc w:val="both"/>
              <w:rPr>
                <w:rFonts w:ascii="Century Gothic" w:hAnsi="Century Gothic"/>
              </w:rPr>
            </w:pPr>
            <w:r w:rsidRPr="008B03FC">
              <w:rPr>
                <w:rFonts w:ascii="Century Gothic" w:hAnsi="Century Gothic"/>
                <w:b/>
                <w:i/>
              </w:rPr>
              <w:t>Professional Selling Skills</w:t>
            </w:r>
            <w:r w:rsidRPr="008B03FC">
              <w:rPr>
                <w:rFonts w:ascii="Century Gothic" w:hAnsi="Century Gothic"/>
              </w:rPr>
              <w:t xml:space="preserve"> reflects the skills used by world-class sales professionalsto help customers succeed, including understanding customer needs andconsistently </w:t>
            </w:r>
            <w:r w:rsidRPr="008B03FC">
              <w:rPr>
                <w:rFonts w:ascii="Century Gothic" w:hAnsi="Century Gothic"/>
              </w:rPr>
              <w:lastRenderedPageBreak/>
              <w:t>developing solutions that deliver results. A research-based program,Professional Selling Skills teaches customer interaction skills that enableparticipants to lead mutually beneficial sales conversations with customers—eventhose who are indifferent or express concerns.</w:t>
            </w:r>
          </w:p>
        </w:tc>
        <w:tc>
          <w:tcPr>
            <w:tcW w:w="4183" w:type="dxa"/>
          </w:tcPr>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r w:rsidRPr="008B03FC">
              <w:rPr>
                <w:rFonts w:ascii="Century Gothic" w:hAnsi="Century Gothic"/>
                <w:b/>
              </w:rPr>
              <w:t>LEARNING OBJECTIVES</w:t>
            </w:r>
          </w:p>
        </w:tc>
        <w:tc>
          <w:tcPr>
            <w:tcW w:w="6200" w:type="dxa"/>
          </w:tcPr>
          <w:p w:rsidR="008B03FC" w:rsidRPr="008B03FC" w:rsidRDefault="008B03FC" w:rsidP="008B03FC">
            <w:pPr>
              <w:pStyle w:val="ListParagraph"/>
              <w:numPr>
                <w:ilvl w:val="0"/>
                <w:numId w:val="11"/>
              </w:numPr>
              <w:ind w:left="494"/>
              <w:jc w:val="both"/>
              <w:rPr>
                <w:rFonts w:ascii="Century Gothic" w:hAnsi="Century Gothic"/>
              </w:rPr>
            </w:pPr>
            <w:r w:rsidRPr="008B03FC">
              <w:rPr>
                <w:rFonts w:ascii="Century Gothic" w:hAnsi="Century Gothic"/>
              </w:rPr>
              <w:t>Start sales calls in a positive, customer-focused manner</w:t>
            </w:r>
          </w:p>
          <w:p w:rsidR="008B03FC" w:rsidRPr="008B03FC" w:rsidRDefault="008B03FC" w:rsidP="008B03FC">
            <w:pPr>
              <w:pStyle w:val="ListParagraph"/>
              <w:numPr>
                <w:ilvl w:val="0"/>
                <w:numId w:val="11"/>
              </w:numPr>
              <w:ind w:left="494"/>
              <w:jc w:val="both"/>
              <w:rPr>
                <w:rFonts w:ascii="Century Gothic" w:hAnsi="Century Gothic"/>
              </w:rPr>
            </w:pPr>
            <w:r w:rsidRPr="008B03FC">
              <w:rPr>
                <w:rFonts w:ascii="Century Gothic" w:hAnsi="Century Gothic"/>
              </w:rPr>
              <w:t>Ensure time spent on a sales call is beneficial to the salesperson and the customer</w:t>
            </w:r>
          </w:p>
          <w:p w:rsidR="008B03FC" w:rsidRPr="008B03FC" w:rsidRDefault="008B03FC" w:rsidP="008B03FC">
            <w:pPr>
              <w:pStyle w:val="ListParagraph"/>
              <w:numPr>
                <w:ilvl w:val="0"/>
                <w:numId w:val="11"/>
              </w:numPr>
              <w:ind w:left="494"/>
              <w:jc w:val="both"/>
              <w:rPr>
                <w:rFonts w:ascii="Century Gothic" w:hAnsi="Century Gothic"/>
              </w:rPr>
            </w:pPr>
            <w:r w:rsidRPr="008B03FC">
              <w:rPr>
                <w:rFonts w:ascii="Century Gothic" w:hAnsi="Century Gothic"/>
              </w:rPr>
              <w:t>Promote an open exchange of information throughout the sales process</w:t>
            </w:r>
          </w:p>
          <w:p w:rsidR="008B03FC" w:rsidRPr="008B03FC" w:rsidRDefault="008B03FC" w:rsidP="008B03FC">
            <w:pPr>
              <w:pStyle w:val="ListParagraph"/>
              <w:numPr>
                <w:ilvl w:val="0"/>
                <w:numId w:val="11"/>
              </w:numPr>
              <w:ind w:left="494"/>
              <w:jc w:val="both"/>
              <w:rPr>
                <w:rFonts w:ascii="Century Gothic" w:hAnsi="Century Gothic"/>
              </w:rPr>
            </w:pPr>
            <w:r w:rsidRPr="008B03FC">
              <w:rPr>
                <w:rFonts w:ascii="Century Gothic" w:hAnsi="Century Gothic"/>
              </w:rPr>
              <w:t>Ask effective questions that develop a clear, complete, mutual understanding of customer needs</w:t>
            </w:r>
          </w:p>
          <w:p w:rsidR="008B03FC" w:rsidRPr="008B03FC" w:rsidRDefault="008B03FC" w:rsidP="008B03FC">
            <w:pPr>
              <w:pStyle w:val="ListParagraph"/>
              <w:numPr>
                <w:ilvl w:val="0"/>
                <w:numId w:val="11"/>
              </w:numPr>
              <w:ind w:left="494"/>
              <w:jc w:val="both"/>
              <w:rPr>
                <w:rFonts w:ascii="Century Gothic" w:hAnsi="Century Gothic"/>
              </w:rPr>
            </w:pPr>
            <w:r w:rsidRPr="008B03FC">
              <w:rPr>
                <w:rFonts w:ascii="Century Gothic" w:hAnsi="Century Gothic"/>
              </w:rPr>
              <w:t>Talk about products and services in a way that is meaningful and compelling to customers</w:t>
            </w:r>
          </w:p>
          <w:p w:rsidR="008B03FC" w:rsidRPr="008B03FC" w:rsidRDefault="008B03FC" w:rsidP="008B03FC">
            <w:pPr>
              <w:pStyle w:val="ListParagraph"/>
              <w:numPr>
                <w:ilvl w:val="0"/>
                <w:numId w:val="11"/>
              </w:numPr>
              <w:ind w:left="494"/>
              <w:jc w:val="both"/>
              <w:rPr>
                <w:rFonts w:ascii="Century Gothic" w:hAnsi="Century Gothic"/>
              </w:rPr>
            </w:pPr>
            <w:r w:rsidRPr="008B03FC">
              <w:rPr>
                <w:rFonts w:ascii="Century Gothic" w:hAnsi="Century Gothic"/>
              </w:rPr>
              <w:t>Create awareness of needs with a customer who is satisfied with his or her current situation</w:t>
            </w:r>
          </w:p>
          <w:p w:rsidR="008B03FC" w:rsidRPr="008B03FC" w:rsidRDefault="008B03FC" w:rsidP="008B03FC">
            <w:pPr>
              <w:pStyle w:val="ListParagraph"/>
              <w:numPr>
                <w:ilvl w:val="0"/>
                <w:numId w:val="11"/>
              </w:numPr>
              <w:ind w:left="494"/>
              <w:jc w:val="both"/>
              <w:rPr>
                <w:rFonts w:ascii="Century Gothic" w:hAnsi="Century Gothic"/>
              </w:rPr>
            </w:pPr>
            <w:r w:rsidRPr="008B03FC">
              <w:rPr>
                <w:rFonts w:ascii="Century Gothic" w:hAnsi="Century Gothic"/>
              </w:rPr>
              <w:t>Respond to customer concerns openly and effectively</w:t>
            </w:r>
          </w:p>
          <w:p w:rsidR="008B03FC" w:rsidRPr="008B03FC" w:rsidRDefault="008B03FC" w:rsidP="008B03FC">
            <w:pPr>
              <w:pStyle w:val="ListParagraph"/>
              <w:numPr>
                <w:ilvl w:val="0"/>
                <w:numId w:val="11"/>
              </w:numPr>
              <w:ind w:left="494"/>
              <w:jc w:val="both"/>
              <w:rPr>
                <w:rFonts w:ascii="Century Gothic" w:hAnsi="Century Gothic"/>
                <w:b/>
                <w:i/>
              </w:rPr>
            </w:pPr>
            <w:r w:rsidRPr="008B03FC">
              <w:rPr>
                <w:rFonts w:ascii="Century Gothic" w:hAnsi="Century Gothic"/>
              </w:rPr>
              <w:t>Close sales calls with mutually beneficial commitments that are appropriate and clear, and that move the sale and the customer relationship forward</w:t>
            </w:r>
          </w:p>
        </w:tc>
        <w:tc>
          <w:tcPr>
            <w:tcW w:w="4183" w:type="dxa"/>
          </w:tcPr>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shd w:val="clear" w:color="auto" w:fill="31849B" w:themeFill="accent5" w:themeFillShade="BF"/>
          </w:tcPr>
          <w:p w:rsidR="008B03FC" w:rsidRPr="008B03FC" w:rsidRDefault="008B03FC" w:rsidP="008B03FC">
            <w:pPr>
              <w:jc w:val="center"/>
              <w:rPr>
                <w:rFonts w:ascii="Century Gothic" w:hAnsi="Century Gothic"/>
                <w:b/>
              </w:rPr>
            </w:pPr>
          </w:p>
        </w:tc>
        <w:tc>
          <w:tcPr>
            <w:tcW w:w="6200" w:type="dxa"/>
            <w:shd w:val="clear" w:color="auto" w:fill="31849B" w:themeFill="accent5" w:themeFillShade="BF"/>
          </w:tcPr>
          <w:p w:rsidR="008B03FC" w:rsidRPr="008B03FC" w:rsidRDefault="008B03FC" w:rsidP="008B03FC">
            <w:pPr>
              <w:pStyle w:val="ListParagraph"/>
              <w:ind w:left="494" w:firstLine="0"/>
              <w:jc w:val="both"/>
              <w:rPr>
                <w:rFonts w:ascii="Century Gothic" w:hAnsi="Century Gothic"/>
              </w:rPr>
            </w:pPr>
          </w:p>
        </w:tc>
        <w:tc>
          <w:tcPr>
            <w:tcW w:w="4183" w:type="dxa"/>
            <w:shd w:val="clear" w:color="auto" w:fill="31849B" w:themeFill="accent5" w:themeFillShade="BF"/>
          </w:tcPr>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shd w:val="clear" w:color="auto" w:fill="31849B" w:themeFill="accent5" w:themeFillShade="BF"/>
          </w:tcPr>
          <w:p w:rsidR="008B03FC" w:rsidRPr="008B03FC" w:rsidRDefault="008B03FC" w:rsidP="008B03FC">
            <w:pPr>
              <w:jc w:val="center"/>
              <w:rPr>
                <w:rFonts w:ascii="Century Gothic" w:hAnsi="Century Gothic"/>
                <w:b/>
              </w:rPr>
            </w:pPr>
          </w:p>
        </w:tc>
        <w:tc>
          <w:tcPr>
            <w:tcW w:w="6200" w:type="dxa"/>
            <w:shd w:val="clear" w:color="auto" w:fill="31849B" w:themeFill="accent5" w:themeFillShade="BF"/>
          </w:tcPr>
          <w:p w:rsidR="008B03FC" w:rsidRPr="008B03FC" w:rsidRDefault="008B03FC" w:rsidP="008B03FC">
            <w:pPr>
              <w:pStyle w:val="ListParagraph"/>
              <w:ind w:left="494" w:firstLine="0"/>
              <w:jc w:val="both"/>
              <w:rPr>
                <w:rFonts w:ascii="Century Gothic" w:hAnsi="Century Gothic"/>
              </w:rPr>
            </w:pPr>
          </w:p>
        </w:tc>
        <w:tc>
          <w:tcPr>
            <w:tcW w:w="4183" w:type="dxa"/>
            <w:shd w:val="clear" w:color="auto" w:fill="31849B" w:themeFill="accent5" w:themeFillShade="BF"/>
          </w:tcPr>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rPr>
          <w:trHeight w:val="291"/>
        </w:trPr>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shd w:val="clear" w:color="auto" w:fill="31849B" w:themeFill="accent5" w:themeFillShade="BF"/>
          </w:tcPr>
          <w:p w:rsidR="008B03FC" w:rsidRPr="008B03FC" w:rsidRDefault="008B03FC" w:rsidP="008B03FC">
            <w:pPr>
              <w:jc w:val="center"/>
              <w:rPr>
                <w:rFonts w:ascii="Century Gothic" w:hAnsi="Century Gothic"/>
                <w:b/>
              </w:rPr>
            </w:pPr>
          </w:p>
        </w:tc>
        <w:tc>
          <w:tcPr>
            <w:tcW w:w="6200" w:type="dxa"/>
            <w:shd w:val="clear" w:color="auto" w:fill="31849B" w:themeFill="accent5" w:themeFillShade="BF"/>
          </w:tcPr>
          <w:p w:rsidR="008B03FC" w:rsidRPr="008B03FC" w:rsidRDefault="008B03FC" w:rsidP="008B03FC">
            <w:pPr>
              <w:pStyle w:val="ListParagraph"/>
              <w:ind w:left="494" w:firstLine="0"/>
              <w:jc w:val="both"/>
              <w:rPr>
                <w:rFonts w:ascii="Century Gothic" w:hAnsi="Century Gothic"/>
              </w:rPr>
            </w:pPr>
          </w:p>
        </w:tc>
        <w:tc>
          <w:tcPr>
            <w:tcW w:w="4183" w:type="dxa"/>
            <w:shd w:val="clear" w:color="auto" w:fill="31849B" w:themeFill="accent5" w:themeFillShade="BF"/>
          </w:tcPr>
          <w:p w:rsidR="008B03FC" w:rsidRP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Pr="008B03FC" w:rsidRDefault="008B03FC" w:rsidP="008B03FC">
            <w:pPr>
              <w:jc w:val="center"/>
              <w:rPr>
                <w:rFonts w:ascii="Century Gothic" w:hAnsi="Century Gothic"/>
                <w:b/>
              </w:rPr>
            </w:pPr>
            <w:r>
              <w:rPr>
                <w:rFonts w:ascii="Century Gothic" w:hAnsi="Century Gothic"/>
                <w:b/>
              </w:rPr>
              <w:t>DURATION</w:t>
            </w:r>
          </w:p>
        </w:tc>
        <w:tc>
          <w:tcPr>
            <w:tcW w:w="6200" w:type="dxa"/>
          </w:tcPr>
          <w:p w:rsidR="008B03FC" w:rsidRPr="008B03FC" w:rsidRDefault="0071214F" w:rsidP="008B03FC">
            <w:pPr>
              <w:jc w:val="both"/>
              <w:rPr>
                <w:rFonts w:ascii="Century Gothic" w:hAnsi="Century Gothic"/>
              </w:rPr>
            </w:pPr>
            <w:r>
              <w:rPr>
                <w:rFonts w:ascii="Century Gothic" w:hAnsi="Century Gothic"/>
              </w:rPr>
              <w:t>2</w:t>
            </w:r>
            <w:r w:rsidR="00356E68">
              <w:rPr>
                <w:rFonts w:ascii="Century Gothic" w:hAnsi="Century Gothic"/>
              </w:rPr>
              <w:t>0</w:t>
            </w:r>
            <w:r w:rsidR="008B03FC">
              <w:rPr>
                <w:rFonts w:ascii="Century Gothic" w:hAnsi="Century Gothic"/>
              </w:rPr>
              <w:t xml:space="preserve"> </w:t>
            </w:r>
            <w:r w:rsidR="00356E68">
              <w:rPr>
                <w:rFonts w:ascii="Century Gothic" w:hAnsi="Century Gothic"/>
              </w:rPr>
              <w:t xml:space="preserve">working </w:t>
            </w:r>
            <w:r w:rsidR="008B03FC">
              <w:rPr>
                <w:rFonts w:ascii="Century Gothic" w:hAnsi="Century Gothic"/>
              </w:rPr>
              <w:t>Days</w:t>
            </w:r>
          </w:p>
        </w:tc>
        <w:tc>
          <w:tcPr>
            <w:tcW w:w="4183" w:type="dxa"/>
          </w:tcPr>
          <w:p w:rsidR="008B03FC" w:rsidRPr="008B03FC" w:rsidRDefault="0071214F" w:rsidP="0071214F">
            <w:pPr>
              <w:pStyle w:val="TOC2"/>
              <w:tabs>
                <w:tab w:val="right" w:leader="dot" w:pos="10794"/>
              </w:tabs>
              <w:spacing w:before="161"/>
              <w:ind w:left="0"/>
              <w:rPr>
                <w:rFonts w:ascii="Century Gothic" w:hAnsi="Century Gothic"/>
                <w:i w:val="0"/>
              </w:rPr>
            </w:pPr>
            <w:r>
              <w:rPr>
                <w:rFonts w:ascii="Century Gothic" w:hAnsi="Century Gothic"/>
                <w:i w:val="0"/>
              </w:rPr>
              <w:t>2</w:t>
            </w:r>
            <w:r w:rsidR="00356E68">
              <w:rPr>
                <w:rFonts w:ascii="Century Gothic" w:hAnsi="Century Gothic"/>
                <w:i w:val="0"/>
              </w:rPr>
              <w:t>0</w:t>
            </w:r>
            <w:r w:rsidR="008B03FC">
              <w:rPr>
                <w:rFonts w:ascii="Century Gothic" w:hAnsi="Century Gothic"/>
                <w:i w:val="0"/>
              </w:rPr>
              <w:t>x</w:t>
            </w:r>
            <w:r>
              <w:rPr>
                <w:rFonts w:ascii="Century Gothic" w:hAnsi="Century Gothic"/>
                <w:i w:val="0"/>
              </w:rPr>
              <w:t>3</w:t>
            </w:r>
            <w:r w:rsidR="008B03FC">
              <w:rPr>
                <w:rFonts w:ascii="Century Gothic" w:hAnsi="Century Gothic"/>
                <w:i w:val="0"/>
              </w:rPr>
              <w:t xml:space="preserve">Hrs= </w:t>
            </w:r>
            <w:r w:rsidR="00356E68">
              <w:rPr>
                <w:rFonts w:ascii="Century Gothic" w:hAnsi="Century Gothic"/>
                <w:i w:val="0"/>
              </w:rPr>
              <w:t xml:space="preserve">60 </w:t>
            </w:r>
            <w:r w:rsidR="008B03FC">
              <w:rPr>
                <w:rFonts w:ascii="Century Gothic" w:hAnsi="Century Gothic"/>
                <w:i w:val="0"/>
              </w:rPr>
              <w:t>Hrs (weekly Three Days)</w:t>
            </w: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Default="008B03FC" w:rsidP="008B03FC">
            <w:pPr>
              <w:jc w:val="center"/>
              <w:rPr>
                <w:rFonts w:ascii="Century Gothic" w:hAnsi="Century Gothic"/>
                <w:b/>
              </w:rPr>
            </w:pPr>
            <w:r>
              <w:rPr>
                <w:rFonts w:ascii="Century Gothic" w:hAnsi="Century Gothic"/>
                <w:b/>
              </w:rPr>
              <w:t>FEES</w:t>
            </w:r>
          </w:p>
        </w:tc>
        <w:tc>
          <w:tcPr>
            <w:tcW w:w="6200" w:type="dxa"/>
          </w:tcPr>
          <w:p w:rsidR="008B03FC" w:rsidRDefault="006735DC" w:rsidP="008B03FC">
            <w:pPr>
              <w:jc w:val="both"/>
              <w:rPr>
                <w:rFonts w:ascii="Century Gothic" w:hAnsi="Century Gothic"/>
              </w:rPr>
            </w:pPr>
            <w:r>
              <w:rPr>
                <w:rFonts w:ascii="Century Gothic" w:hAnsi="Century Gothic"/>
              </w:rPr>
              <w:t>7</w:t>
            </w:r>
            <w:bookmarkStart w:id="0" w:name="_GoBack"/>
            <w:bookmarkEnd w:id="0"/>
            <w:r w:rsidR="008B03FC">
              <w:rPr>
                <w:rFonts w:ascii="Century Gothic" w:hAnsi="Century Gothic"/>
              </w:rPr>
              <w:t>,950/- per candidate</w:t>
            </w:r>
          </w:p>
        </w:tc>
        <w:tc>
          <w:tcPr>
            <w:tcW w:w="4183" w:type="dxa"/>
          </w:tcPr>
          <w:p w:rsid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Default="008B03FC" w:rsidP="008B03FC">
            <w:pPr>
              <w:jc w:val="center"/>
              <w:rPr>
                <w:rFonts w:ascii="Century Gothic" w:hAnsi="Century Gothic"/>
                <w:b/>
              </w:rPr>
            </w:pPr>
            <w:r>
              <w:rPr>
                <w:rFonts w:ascii="Century Gothic" w:hAnsi="Century Gothic"/>
                <w:b/>
              </w:rPr>
              <w:t>Training Medium</w:t>
            </w:r>
          </w:p>
        </w:tc>
        <w:tc>
          <w:tcPr>
            <w:tcW w:w="6200" w:type="dxa"/>
          </w:tcPr>
          <w:p w:rsidR="008B03FC" w:rsidRDefault="008B03FC" w:rsidP="008B03FC">
            <w:pPr>
              <w:jc w:val="both"/>
              <w:rPr>
                <w:rFonts w:ascii="Century Gothic" w:hAnsi="Century Gothic"/>
              </w:rPr>
            </w:pPr>
            <w:r>
              <w:rPr>
                <w:rFonts w:ascii="Century Gothic" w:hAnsi="Century Gothic"/>
              </w:rPr>
              <w:t>Hinglish</w:t>
            </w:r>
          </w:p>
        </w:tc>
        <w:tc>
          <w:tcPr>
            <w:tcW w:w="4183" w:type="dxa"/>
          </w:tcPr>
          <w:p w:rsidR="008B03FC" w:rsidRDefault="008B03FC" w:rsidP="008B03FC">
            <w:pPr>
              <w:pStyle w:val="TOC2"/>
              <w:tabs>
                <w:tab w:val="right" w:leader="dot" w:pos="10794"/>
              </w:tabs>
              <w:spacing w:before="161"/>
              <w:ind w:left="0"/>
              <w:jc w:val="both"/>
              <w:rPr>
                <w:rFonts w:ascii="Century Gothic" w:hAnsi="Century Gothic"/>
                <w:i w:val="0"/>
              </w:rPr>
            </w:pPr>
            <w:r>
              <w:rPr>
                <w:rFonts w:ascii="Century Gothic" w:hAnsi="Century Gothic"/>
                <w:i w:val="0"/>
              </w:rPr>
              <w:t>Case study methodology will be adopted for better understanding of the topics.</w:t>
            </w: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Default="008B03FC" w:rsidP="008B03FC">
            <w:pPr>
              <w:jc w:val="center"/>
              <w:rPr>
                <w:rFonts w:ascii="Century Gothic" w:hAnsi="Century Gothic"/>
                <w:b/>
              </w:rPr>
            </w:pPr>
            <w:r>
              <w:rPr>
                <w:rFonts w:ascii="Century Gothic" w:hAnsi="Century Gothic"/>
                <w:b/>
              </w:rPr>
              <w:t>Venue</w:t>
            </w:r>
          </w:p>
        </w:tc>
        <w:tc>
          <w:tcPr>
            <w:tcW w:w="6200" w:type="dxa"/>
          </w:tcPr>
          <w:p w:rsidR="008B03FC" w:rsidRDefault="008B03FC" w:rsidP="008B03FC">
            <w:pPr>
              <w:jc w:val="both"/>
              <w:rPr>
                <w:rFonts w:ascii="Century Gothic" w:hAnsi="Century Gothic"/>
              </w:rPr>
            </w:pPr>
          </w:p>
        </w:tc>
        <w:tc>
          <w:tcPr>
            <w:tcW w:w="4183" w:type="dxa"/>
          </w:tcPr>
          <w:p w:rsid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Default="008B03FC" w:rsidP="008B03FC">
            <w:pPr>
              <w:jc w:val="center"/>
              <w:rPr>
                <w:rFonts w:ascii="Century Gothic" w:hAnsi="Century Gothic"/>
                <w:b/>
              </w:rPr>
            </w:pPr>
            <w:r>
              <w:rPr>
                <w:rFonts w:ascii="Century Gothic" w:hAnsi="Century Gothic"/>
                <w:b/>
              </w:rPr>
              <w:t>Certification</w:t>
            </w:r>
          </w:p>
        </w:tc>
        <w:tc>
          <w:tcPr>
            <w:tcW w:w="6200" w:type="dxa"/>
          </w:tcPr>
          <w:p w:rsidR="008B03FC" w:rsidRDefault="008B03FC" w:rsidP="008B03FC">
            <w:pPr>
              <w:jc w:val="both"/>
              <w:rPr>
                <w:rFonts w:ascii="Century Gothic" w:hAnsi="Century Gothic"/>
              </w:rPr>
            </w:pPr>
          </w:p>
        </w:tc>
        <w:tc>
          <w:tcPr>
            <w:tcW w:w="4183" w:type="dxa"/>
          </w:tcPr>
          <w:p w:rsid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Default="008B03FC" w:rsidP="008B03FC">
            <w:pPr>
              <w:jc w:val="center"/>
              <w:rPr>
                <w:rFonts w:ascii="Century Gothic" w:hAnsi="Century Gothic"/>
                <w:b/>
              </w:rPr>
            </w:pPr>
            <w:r>
              <w:rPr>
                <w:rFonts w:ascii="Century Gothic" w:hAnsi="Century Gothic"/>
                <w:b/>
              </w:rPr>
              <w:t>Master Trainer</w:t>
            </w:r>
          </w:p>
        </w:tc>
        <w:tc>
          <w:tcPr>
            <w:tcW w:w="6200" w:type="dxa"/>
          </w:tcPr>
          <w:p w:rsidR="008B03FC" w:rsidRDefault="008B03FC" w:rsidP="003D13ED">
            <w:pPr>
              <w:jc w:val="both"/>
              <w:rPr>
                <w:rFonts w:ascii="Century Gothic" w:hAnsi="Century Gothic"/>
              </w:rPr>
            </w:pPr>
          </w:p>
        </w:tc>
        <w:tc>
          <w:tcPr>
            <w:tcW w:w="4183" w:type="dxa"/>
          </w:tcPr>
          <w:p w:rsid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Default="00984AD6" w:rsidP="008B03FC">
            <w:pPr>
              <w:jc w:val="center"/>
              <w:rPr>
                <w:rFonts w:ascii="Century Gothic" w:hAnsi="Century Gothic"/>
                <w:b/>
              </w:rPr>
            </w:pPr>
            <w:r>
              <w:rPr>
                <w:rFonts w:ascii="Century Gothic" w:hAnsi="Century Gothic"/>
                <w:b/>
              </w:rPr>
              <w:t>Requirements</w:t>
            </w:r>
          </w:p>
        </w:tc>
        <w:tc>
          <w:tcPr>
            <w:tcW w:w="6200" w:type="dxa"/>
          </w:tcPr>
          <w:p w:rsidR="008B03FC" w:rsidRDefault="00984AD6" w:rsidP="00356E68">
            <w:pPr>
              <w:jc w:val="both"/>
              <w:rPr>
                <w:rFonts w:ascii="Century Gothic" w:hAnsi="Century Gothic"/>
              </w:rPr>
            </w:pPr>
            <w:r>
              <w:rPr>
                <w:rFonts w:ascii="Century Gothic" w:hAnsi="Century Gothic"/>
              </w:rPr>
              <w:t>Classroom (AC) with seating capacity of 40</w:t>
            </w:r>
          </w:p>
          <w:p w:rsidR="00984AD6" w:rsidRDefault="00984AD6" w:rsidP="00356E68">
            <w:pPr>
              <w:jc w:val="both"/>
              <w:rPr>
                <w:rFonts w:ascii="Century Gothic" w:hAnsi="Century Gothic"/>
              </w:rPr>
            </w:pPr>
            <w:r>
              <w:rPr>
                <w:rFonts w:ascii="Century Gothic" w:hAnsi="Century Gothic"/>
              </w:rPr>
              <w:t>Smart Board or Projector</w:t>
            </w:r>
          </w:p>
          <w:p w:rsidR="00984AD6" w:rsidRDefault="00984AD6" w:rsidP="00356E68">
            <w:pPr>
              <w:jc w:val="both"/>
              <w:rPr>
                <w:rFonts w:ascii="Century Gothic" w:hAnsi="Century Gothic"/>
              </w:rPr>
            </w:pPr>
            <w:r>
              <w:rPr>
                <w:rFonts w:ascii="Century Gothic" w:hAnsi="Century Gothic"/>
              </w:rPr>
              <w:t>Desktop or Laptop</w:t>
            </w:r>
          </w:p>
          <w:p w:rsidR="00984AD6" w:rsidRPr="00356E68" w:rsidRDefault="00984AD6" w:rsidP="00356E68">
            <w:pPr>
              <w:jc w:val="both"/>
              <w:rPr>
                <w:rFonts w:ascii="Century Gothic" w:hAnsi="Century Gothic"/>
              </w:rPr>
            </w:pPr>
            <w:r>
              <w:rPr>
                <w:rFonts w:ascii="Century Gothic" w:hAnsi="Century Gothic"/>
              </w:rPr>
              <w:t>White Board</w:t>
            </w:r>
          </w:p>
        </w:tc>
        <w:tc>
          <w:tcPr>
            <w:tcW w:w="4183" w:type="dxa"/>
          </w:tcPr>
          <w:p w:rsid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000" w:type="dxa"/>
            <w:gridSpan w:val="4"/>
            <w:shd w:val="clear" w:color="auto" w:fill="B8CCE4" w:themeFill="accent1" w:themeFillTint="66"/>
          </w:tcPr>
          <w:p w:rsidR="008B03FC" w:rsidRPr="008B03FC" w:rsidRDefault="008B03FC" w:rsidP="008B03FC">
            <w:pPr>
              <w:pStyle w:val="TOC2"/>
              <w:tabs>
                <w:tab w:val="right" w:leader="dot" w:pos="10794"/>
              </w:tabs>
              <w:spacing w:before="161"/>
              <w:ind w:left="0"/>
              <w:jc w:val="center"/>
              <w:rPr>
                <w:rFonts w:ascii="Century Gothic" w:hAnsi="Century Gothic"/>
                <w:b/>
                <w:i w:val="0"/>
              </w:rPr>
            </w:pPr>
            <w:r w:rsidRPr="008B03FC">
              <w:rPr>
                <w:rFonts w:ascii="Century Gothic" w:hAnsi="Century Gothic"/>
                <w:b/>
                <w:i w:val="0"/>
                <w:sz w:val="32"/>
              </w:rPr>
              <w:t>We look at your training needs holistically and can offer a plan fit your business needs.</w:t>
            </w:r>
          </w:p>
        </w:tc>
      </w:tr>
      <w:tr w:rsidR="008B03FC" w:rsidRPr="008B03FC" w:rsidTr="008B03FC">
        <w:trPr>
          <w:trHeight w:val="182"/>
        </w:trPr>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Default="008B03FC" w:rsidP="008B03FC">
            <w:pPr>
              <w:jc w:val="center"/>
              <w:rPr>
                <w:rFonts w:ascii="Century Gothic" w:hAnsi="Century Gothic"/>
                <w:b/>
              </w:rPr>
            </w:pPr>
          </w:p>
        </w:tc>
        <w:tc>
          <w:tcPr>
            <w:tcW w:w="6200" w:type="dxa"/>
          </w:tcPr>
          <w:p w:rsidR="008B03FC" w:rsidRDefault="008B03FC" w:rsidP="008B03FC">
            <w:pPr>
              <w:jc w:val="both"/>
              <w:rPr>
                <w:rFonts w:ascii="Century Gothic" w:hAnsi="Century Gothic"/>
              </w:rPr>
            </w:pPr>
          </w:p>
        </w:tc>
        <w:tc>
          <w:tcPr>
            <w:tcW w:w="4183" w:type="dxa"/>
          </w:tcPr>
          <w:p w:rsidR="008B03FC" w:rsidRDefault="008B03FC" w:rsidP="008B03FC">
            <w:pPr>
              <w:pStyle w:val="TOC2"/>
              <w:tabs>
                <w:tab w:val="right" w:leader="dot" w:pos="10794"/>
              </w:tabs>
              <w:spacing w:before="161"/>
              <w:ind w:left="0"/>
              <w:rPr>
                <w:rFonts w:ascii="Century Gothic" w:hAnsi="Century Gothic"/>
                <w:i w:val="0"/>
              </w:rPr>
            </w:pPr>
          </w:p>
        </w:tc>
      </w:tr>
      <w:tr w:rsidR="008B03FC" w:rsidRPr="008B03FC" w:rsidTr="008B03FC">
        <w:tc>
          <w:tcPr>
            <w:tcW w:w="1478" w:type="dxa"/>
            <w:shd w:val="clear" w:color="auto" w:fill="B8CCE4" w:themeFill="accent1" w:themeFillTint="66"/>
          </w:tcPr>
          <w:p w:rsidR="008B03FC" w:rsidRPr="008B03FC" w:rsidRDefault="008B03FC" w:rsidP="008B03FC">
            <w:pPr>
              <w:jc w:val="center"/>
              <w:rPr>
                <w:rFonts w:ascii="Century Gothic" w:hAnsi="Century Gothic"/>
                <w:b/>
                <w:lang w:val="en-US"/>
              </w:rPr>
            </w:pPr>
          </w:p>
        </w:tc>
        <w:tc>
          <w:tcPr>
            <w:tcW w:w="2139" w:type="dxa"/>
          </w:tcPr>
          <w:p w:rsidR="008B03FC" w:rsidRDefault="008B03FC" w:rsidP="008B03FC">
            <w:pPr>
              <w:jc w:val="center"/>
              <w:rPr>
                <w:rFonts w:ascii="Century Gothic" w:hAnsi="Century Gothic"/>
                <w:b/>
              </w:rPr>
            </w:pPr>
          </w:p>
        </w:tc>
        <w:tc>
          <w:tcPr>
            <w:tcW w:w="6200" w:type="dxa"/>
          </w:tcPr>
          <w:p w:rsidR="008B03FC" w:rsidRPr="008B03FC" w:rsidRDefault="008B03FC" w:rsidP="008B03FC">
            <w:pPr>
              <w:jc w:val="center"/>
              <w:rPr>
                <w:rFonts w:ascii="Century Gothic" w:hAnsi="Century Gothic"/>
                <w:b/>
              </w:rPr>
            </w:pPr>
            <w:r w:rsidRPr="008B03FC">
              <w:rPr>
                <w:rFonts w:ascii="Century Gothic" w:hAnsi="Century Gothic"/>
                <w:b/>
              </w:rPr>
              <w:t>Conceptualized by</w:t>
            </w:r>
          </w:p>
        </w:tc>
        <w:tc>
          <w:tcPr>
            <w:tcW w:w="4183" w:type="dxa"/>
          </w:tcPr>
          <w:p w:rsidR="008B03FC" w:rsidRPr="008B03FC" w:rsidRDefault="008B03FC" w:rsidP="008B03FC">
            <w:pPr>
              <w:pStyle w:val="TOC2"/>
              <w:tabs>
                <w:tab w:val="right" w:leader="dot" w:pos="10794"/>
              </w:tabs>
              <w:spacing w:before="0"/>
              <w:ind w:left="0"/>
              <w:rPr>
                <w:rFonts w:ascii="Century Gothic" w:hAnsi="Century Gothic"/>
                <w:b/>
                <w:i w:val="0"/>
              </w:rPr>
            </w:pPr>
            <w:r w:rsidRPr="008B03FC">
              <w:rPr>
                <w:rFonts w:ascii="Century Gothic" w:hAnsi="Century Gothic"/>
                <w:b/>
                <w:i w:val="0"/>
              </w:rPr>
              <w:t>Dr</w:t>
            </w:r>
            <w:r w:rsidR="00E073D9">
              <w:rPr>
                <w:rFonts w:ascii="Century Gothic" w:hAnsi="Century Gothic"/>
                <w:b/>
                <w:i w:val="0"/>
              </w:rPr>
              <w:t xml:space="preserve"> </w:t>
            </w:r>
            <w:r w:rsidRPr="008B03FC">
              <w:rPr>
                <w:rFonts w:ascii="Century Gothic" w:hAnsi="Century Gothic"/>
                <w:b/>
                <w:i w:val="0"/>
              </w:rPr>
              <w:t>Goutam</w:t>
            </w:r>
            <w:r w:rsidR="00E073D9">
              <w:rPr>
                <w:rFonts w:ascii="Century Gothic" w:hAnsi="Century Gothic"/>
                <w:b/>
                <w:i w:val="0"/>
              </w:rPr>
              <w:t xml:space="preserve"> </w:t>
            </w:r>
            <w:r w:rsidRPr="008B03FC">
              <w:rPr>
                <w:rFonts w:ascii="Century Gothic" w:hAnsi="Century Gothic"/>
                <w:b/>
                <w:i w:val="0"/>
              </w:rPr>
              <w:t>Saha</w:t>
            </w:r>
          </w:p>
          <w:p w:rsidR="008B03FC" w:rsidRDefault="007C5C40" w:rsidP="008B03FC">
            <w:pPr>
              <w:pStyle w:val="TOC2"/>
              <w:tabs>
                <w:tab w:val="right" w:leader="dot" w:pos="10794"/>
              </w:tabs>
              <w:spacing w:before="0"/>
              <w:ind w:left="0"/>
              <w:rPr>
                <w:rFonts w:ascii="Century Gothic" w:hAnsi="Century Gothic"/>
                <w:i w:val="0"/>
              </w:rPr>
            </w:pPr>
            <w:r>
              <w:rPr>
                <w:rFonts w:ascii="Century Gothic" w:hAnsi="Century Gothic"/>
                <w:i w:val="0"/>
              </w:rPr>
              <w:t>Director-AG Tech</w:t>
            </w:r>
          </w:p>
          <w:p w:rsidR="007C5C40" w:rsidRDefault="007C5C40" w:rsidP="008B03FC">
            <w:pPr>
              <w:pStyle w:val="TOC2"/>
              <w:tabs>
                <w:tab w:val="right" w:leader="dot" w:pos="10794"/>
              </w:tabs>
              <w:spacing w:before="0"/>
              <w:ind w:left="0"/>
              <w:rPr>
                <w:rFonts w:ascii="Century Gothic" w:hAnsi="Century Gothic"/>
                <w:i w:val="0"/>
              </w:rPr>
            </w:pPr>
            <w:r>
              <w:rPr>
                <w:rFonts w:ascii="Century Gothic" w:hAnsi="Century Gothic"/>
                <w:i w:val="0"/>
              </w:rPr>
              <w:t>CEO-EAL</w:t>
            </w:r>
          </w:p>
        </w:tc>
      </w:tr>
    </w:tbl>
    <w:p w:rsidR="008B03FC" w:rsidRPr="008B03FC" w:rsidRDefault="008B03FC" w:rsidP="008B03FC">
      <w:pPr>
        <w:spacing w:after="0"/>
        <w:rPr>
          <w:lang w:val="en-US"/>
        </w:rPr>
      </w:pPr>
    </w:p>
    <w:sectPr w:rsidR="008B03FC" w:rsidRPr="008B03FC" w:rsidSect="008B03FC">
      <w:headerReference w:type="default" r:id="rId7"/>
      <w:pgSz w:w="16838" w:h="11906" w:orient="landscape"/>
      <w:pgMar w:top="1560" w:right="1440" w:bottom="567"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30CB" w:rsidRDefault="006330CB" w:rsidP="008B03FC">
      <w:pPr>
        <w:spacing w:after="0" w:line="240" w:lineRule="auto"/>
      </w:pPr>
      <w:r>
        <w:separator/>
      </w:r>
    </w:p>
  </w:endnote>
  <w:endnote w:type="continuationSeparator" w:id="1">
    <w:p w:rsidR="006330CB" w:rsidRDefault="006330CB" w:rsidP="008B03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adea">
    <w:altName w:val="Times New Roman"/>
    <w:charset w:val="00"/>
    <w:family w:val="roman"/>
    <w:pitch w:val="variable"/>
    <w:sig w:usb0="00000000" w:usb1="00000000" w:usb2="00000000" w:usb3="00000000" w:csb0="00000000" w:csb1="00000000"/>
  </w:font>
  <w:font w:name="Carlito">
    <w:altName w:val="Arial"/>
    <w:charset w:val="0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30CB" w:rsidRDefault="006330CB" w:rsidP="008B03FC">
      <w:pPr>
        <w:spacing w:after="0" w:line="240" w:lineRule="auto"/>
      </w:pPr>
      <w:r>
        <w:separator/>
      </w:r>
    </w:p>
  </w:footnote>
  <w:footnote w:type="continuationSeparator" w:id="1">
    <w:p w:rsidR="006330CB" w:rsidRDefault="006330CB" w:rsidP="008B03F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sz w:val="36"/>
        <w:szCs w:val="32"/>
      </w:rPr>
      <w:alias w:val="Title"/>
      <w:id w:val="77738743"/>
      <w:placeholder>
        <w:docPart w:val="C33189F748034F75ADE3CBE9772AA7D0"/>
      </w:placeholder>
      <w:showingPlcHdr/>
      <w:dataBinding w:prefixMappings="xmlns:ns0='http://schemas.openxmlformats.org/package/2006/metadata/core-properties' xmlns:ns1='http://purl.org/dc/elements/1.1/'" w:xpath="/ns0:coreProperties[1]/ns1:title[1]" w:storeItemID="{6C3C8BC8-F283-45AE-878A-BAB7291924A1}"/>
      <w:text/>
    </w:sdtPr>
    <w:sdtContent>
      <w:p w:rsidR="008B03FC" w:rsidRPr="008B03FC" w:rsidRDefault="00B06467">
        <w:pPr>
          <w:pStyle w:val="Header"/>
          <w:pBdr>
            <w:bottom w:val="thickThinSmallGap" w:sz="24" w:space="1" w:color="622423" w:themeColor="accent2" w:themeShade="7F"/>
          </w:pBdr>
          <w:jc w:val="center"/>
          <w:rPr>
            <w:rFonts w:asciiTheme="majorHAnsi" w:eastAsiaTheme="majorEastAsia" w:hAnsiTheme="majorHAnsi" w:cstheme="majorBidi"/>
            <w:sz w:val="40"/>
            <w:szCs w:val="32"/>
          </w:rPr>
        </w:pPr>
        <w:r>
          <w:rPr>
            <w:rFonts w:asciiTheme="majorHAnsi" w:eastAsiaTheme="majorEastAsia" w:hAnsiTheme="majorHAnsi" w:cstheme="majorBidi"/>
            <w:sz w:val="32"/>
            <w:szCs w:val="32"/>
          </w:rPr>
          <w:t>[Type the document title]</w:t>
        </w:r>
      </w:p>
    </w:sdtContent>
  </w:sdt>
  <w:p w:rsidR="008B03FC" w:rsidRPr="008B03FC" w:rsidRDefault="008B03FC" w:rsidP="008B03FC">
    <w:pPr>
      <w:pStyle w:val="Header"/>
      <w:jc w:val="center"/>
      <w:rPr>
        <w:sz w:val="1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B4581"/>
    <w:multiLevelType w:val="hybridMultilevel"/>
    <w:tmpl w:val="5668694E"/>
    <w:lvl w:ilvl="0" w:tplc="40090001">
      <w:start w:val="1"/>
      <w:numFmt w:val="bullet"/>
      <w:lvlText w:val=""/>
      <w:lvlJc w:val="left"/>
      <w:pPr>
        <w:ind w:left="1300" w:hanging="360"/>
      </w:pPr>
      <w:rPr>
        <w:rFonts w:ascii="Symbol" w:hAnsi="Symbol" w:hint="default"/>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abstractNum w:abstractNumId="1">
    <w:nsid w:val="13C3419C"/>
    <w:multiLevelType w:val="hybridMultilevel"/>
    <w:tmpl w:val="C114A710"/>
    <w:lvl w:ilvl="0" w:tplc="40090001">
      <w:start w:val="1"/>
      <w:numFmt w:val="bullet"/>
      <w:lvlText w:val=""/>
      <w:lvlJc w:val="left"/>
      <w:pPr>
        <w:ind w:left="720" w:hanging="360"/>
      </w:pPr>
      <w:rPr>
        <w:rFonts w:ascii="Symbol" w:hAnsi="Symbol" w:hint="default"/>
      </w:rPr>
    </w:lvl>
    <w:lvl w:ilvl="1" w:tplc="06241106">
      <w:numFmt w:val="bullet"/>
      <w:lvlText w:val="•"/>
      <w:lvlJc w:val="left"/>
      <w:pPr>
        <w:ind w:left="1440" w:hanging="360"/>
      </w:pPr>
      <w:rPr>
        <w:rFonts w:ascii="Century Gothic" w:eastAsiaTheme="minorHAnsi" w:hAnsi="Century Gothic"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6787395"/>
    <w:multiLevelType w:val="hybridMultilevel"/>
    <w:tmpl w:val="F4366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D89165C"/>
    <w:multiLevelType w:val="hybridMultilevel"/>
    <w:tmpl w:val="B1908230"/>
    <w:lvl w:ilvl="0" w:tplc="3E84A6EA">
      <w:numFmt w:val="bullet"/>
      <w:lvlText w:val=""/>
      <w:lvlJc w:val="left"/>
      <w:pPr>
        <w:ind w:left="2160" w:hanging="360"/>
      </w:pPr>
      <w:rPr>
        <w:rFonts w:ascii="Symbol" w:eastAsia="Symbol" w:hAnsi="Symbol" w:cs="Symbol" w:hint="default"/>
        <w:w w:val="100"/>
        <w:sz w:val="22"/>
        <w:szCs w:val="22"/>
        <w:lang w:val="en-US" w:eastAsia="en-US" w:bidi="ar-SA"/>
      </w:rPr>
    </w:lvl>
    <w:lvl w:ilvl="1" w:tplc="F7367356">
      <w:numFmt w:val="bullet"/>
      <w:lvlText w:val="•"/>
      <w:lvlJc w:val="left"/>
      <w:pPr>
        <w:ind w:left="3168" w:hanging="360"/>
      </w:pPr>
      <w:rPr>
        <w:rFonts w:hint="default"/>
        <w:lang w:val="en-US" w:eastAsia="en-US" w:bidi="ar-SA"/>
      </w:rPr>
    </w:lvl>
    <w:lvl w:ilvl="2" w:tplc="4B125BC4">
      <w:numFmt w:val="bullet"/>
      <w:lvlText w:val="•"/>
      <w:lvlJc w:val="left"/>
      <w:pPr>
        <w:ind w:left="4176" w:hanging="360"/>
      </w:pPr>
      <w:rPr>
        <w:rFonts w:hint="default"/>
        <w:lang w:val="en-US" w:eastAsia="en-US" w:bidi="ar-SA"/>
      </w:rPr>
    </w:lvl>
    <w:lvl w:ilvl="3" w:tplc="D3BA22BA">
      <w:numFmt w:val="bullet"/>
      <w:lvlText w:val="•"/>
      <w:lvlJc w:val="left"/>
      <w:pPr>
        <w:ind w:left="5184" w:hanging="360"/>
      </w:pPr>
      <w:rPr>
        <w:rFonts w:hint="default"/>
        <w:lang w:val="en-US" w:eastAsia="en-US" w:bidi="ar-SA"/>
      </w:rPr>
    </w:lvl>
    <w:lvl w:ilvl="4" w:tplc="84CE490A">
      <w:numFmt w:val="bullet"/>
      <w:lvlText w:val="•"/>
      <w:lvlJc w:val="left"/>
      <w:pPr>
        <w:ind w:left="6192" w:hanging="360"/>
      </w:pPr>
      <w:rPr>
        <w:rFonts w:hint="default"/>
        <w:lang w:val="en-US" w:eastAsia="en-US" w:bidi="ar-SA"/>
      </w:rPr>
    </w:lvl>
    <w:lvl w:ilvl="5" w:tplc="7C347E06">
      <w:numFmt w:val="bullet"/>
      <w:lvlText w:val="•"/>
      <w:lvlJc w:val="left"/>
      <w:pPr>
        <w:ind w:left="7200" w:hanging="360"/>
      </w:pPr>
      <w:rPr>
        <w:rFonts w:hint="default"/>
        <w:lang w:val="en-US" w:eastAsia="en-US" w:bidi="ar-SA"/>
      </w:rPr>
    </w:lvl>
    <w:lvl w:ilvl="6" w:tplc="53C41B06">
      <w:numFmt w:val="bullet"/>
      <w:lvlText w:val="•"/>
      <w:lvlJc w:val="left"/>
      <w:pPr>
        <w:ind w:left="8208" w:hanging="360"/>
      </w:pPr>
      <w:rPr>
        <w:rFonts w:hint="default"/>
        <w:lang w:val="en-US" w:eastAsia="en-US" w:bidi="ar-SA"/>
      </w:rPr>
    </w:lvl>
    <w:lvl w:ilvl="7" w:tplc="1EFE8152">
      <w:numFmt w:val="bullet"/>
      <w:lvlText w:val="•"/>
      <w:lvlJc w:val="left"/>
      <w:pPr>
        <w:ind w:left="9216" w:hanging="360"/>
      </w:pPr>
      <w:rPr>
        <w:rFonts w:hint="default"/>
        <w:lang w:val="en-US" w:eastAsia="en-US" w:bidi="ar-SA"/>
      </w:rPr>
    </w:lvl>
    <w:lvl w:ilvl="8" w:tplc="B06CBDCA">
      <w:numFmt w:val="bullet"/>
      <w:lvlText w:val="•"/>
      <w:lvlJc w:val="left"/>
      <w:pPr>
        <w:ind w:left="10224" w:hanging="360"/>
      </w:pPr>
      <w:rPr>
        <w:rFonts w:hint="default"/>
        <w:lang w:val="en-US" w:eastAsia="en-US" w:bidi="ar-SA"/>
      </w:rPr>
    </w:lvl>
  </w:abstractNum>
  <w:abstractNum w:abstractNumId="4">
    <w:nsid w:val="2E901749"/>
    <w:multiLevelType w:val="hybridMultilevel"/>
    <w:tmpl w:val="F80CA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42F2204"/>
    <w:multiLevelType w:val="hybridMultilevel"/>
    <w:tmpl w:val="3ED84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E4A4AA0"/>
    <w:multiLevelType w:val="hybridMultilevel"/>
    <w:tmpl w:val="24B6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1151118"/>
    <w:multiLevelType w:val="hybridMultilevel"/>
    <w:tmpl w:val="E71E1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8C14B15"/>
    <w:multiLevelType w:val="hybridMultilevel"/>
    <w:tmpl w:val="6652B2F4"/>
    <w:lvl w:ilvl="0" w:tplc="B4C472F4">
      <w:numFmt w:val="bullet"/>
      <w:lvlText w:val=""/>
      <w:lvlJc w:val="left"/>
      <w:pPr>
        <w:ind w:left="4118" w:hanging="360"/>
      </w:pPr>
      <w:rPr>
        <w:rFonts w:ascii="Symbol" w:eastAsia="Symbol" w:hAnsi="Symbol" w:cs="Symbol" w:hint="default"/>
        <w:w w:val="100"/>
        <w:sz w:val="22"/>
        <w:szCs w:val="22"/>
        <w:lang w:val="en-US" w:eastAsia="en-US" w:bidi="ar-SA"/>
      </w:rPr>
    </w:lvl>
    <w:lvl w:ilvl="1" w:tplc="9AFE8EA6">
      <w:numFmt w:val="bullet"/>
      <w:lvlText w:val="•"/>
      <w:lvlJc w:val="left"/>
      <w:pPr>
        <w:ind w:left="4932" w:hanging="360"/>
      </w:pPr>
      <w:rPr>
        <w:rFonts w:hint="default"/>
        <w:lang w:val="en-US" w:eastAsia="en-US" w:bidi="ar-SA"/>
      </w:rPr>
    </w:lvl>
    <w:lvl w:ilvl="2" w:tplc="DD2C8834">
      <w:numFmt w:val="bullet"/>
      <w:lvlText w:val="•"/>
      <w:lvlJc w:val="left"/>
      <w:pPr>
        <w:ind w:left="5744" w:hanging="360"/>
      </w:pPr>
      <w:rPr>
        <w:rFonts w:hint="default"/>
        <w:lang w:val="en-US" w:eastAsia="en-US" w:bidi="ar-SA"/>
      </w:rPr>
    </w:lvl>
    <w:lvl w:ilvl="3" w:tplc="9B4635F8">
      <w:numFmt w:val="bullet"/>
      <w:lvlText w:val="•"/>
      <w:lvlJc w:val="left"/>
      <w:pPr>
        <w:ind w:left="6556" w:hanging="360"/>
      </w:pPr>
      <w:rPr>
        <w:rFonts w:hint="default"/>
        <w:lang w:val="en-US" w:eastAsia="en-US" w:bidi="ar-SA"/>
      </w:rPr>
    </w:lvl>
    <w:lvl w:ilvl="4" w:tplc="EA0ECF6E">
      <w:numFmt w:val="bullet"/>
      <w:lvlText w:val="•"/>
      <w:lvlJc w:val="left"/>
      <w:pPr>
        <w:ind w:left="7368" w:hanging="360"/>
      </w:pPr>
      <w:rPr>
        <w:rFonts w:hint="default"/>
        <w:lang w:val="en-US" w:eastAsia="en-US" w:bidi="ar-SA"/>
      </w:rPr>
    </w:lvl>
    <w:lvl w:ilvl="5" w:tplc="29621E86">
      <w:numFmt w:val="bullet"/>
      <w:lvlText w:val="•"/>
      <w:lvlJc w:val="left"/>
      <w:pPr>
        <w:ind w:left="8180" w:hanging="360"/>
      </w:pPr>
      <w:rPr>
        <w:rFonts w:hint="default"/>
        <w:lang w:val="en-US" w:eastAsia="en-US" w:bidi="ar-SA"/>
      </w:rPr>
    </w:lvl>
    <w:lvl w:ilvl="6" w:tplc="4F54C096">
      <w:numFmt w:val="bullet"/>
      <w:lvlText w:val="•"/>
      <w:lvlJc w:val="left"/>
      <w:pPr>
        <w:ind w:left="8992" w:hanging="360"/>
      </w:pPr>
      <w:rPr>
        <w:rFonts w:hint="default"/>
        <w:lang w:val="en-US" w:eastAsia="en-US" w:bidi="ar-SA"/>
      </w:rPr>
    </w:lvl>
    <w:lvl w:ilvl="7" w:tplc="AADE7A1C">
      <w:numFmt w:val="bullet"/>
      <w:lvlText w:val="•"/>
      <w:lvlJc w:val="left"/>
      <w:pPr>
        <w:ind w:left="9804" w:hanging="360"/>
      </w:pPr>
      <w:rPr>
        <w:rFonts w:hint="default"/>
        <w:lang w:val="en-US" w:eastAsia="en-US" w:bidi="ar-SA"/>
      </w:rPr>
    </w:lvl>
    <w:lvl w:ilvl="8" w:tplc="098EE80E">
      <w:numFmt w:val="bullet"/>
      <w:lvlText w:val="•"/>
      <w:lvlJc w:val="left"/>
      <w:pPr>
        <w:ind w:left="10616" w:hanging="360"/>
      </w:pPr>
      <w:rPr>
        <w:rFonts w:hint="default"/>
        <w:lang w:val="en-US" w:eastAsia="en-US" w:bidi="ar-SA"/>
      </w:rPr>
    </w:lvl>
  </w:abstractNum>
  <w:abstractNum w:abstractNumId="9">
    <w:nsid w:val="5B8075B3"/>
    <w:multiLevelType w:val="hybridMultilevel"/>
    <w:tmpl w:val="58228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F534834"/>
    <w:multiLevelType w:val="hybridMultilevel"/>
    <w:tmpl w:val="4D6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7C928F0"/>
    <w:multiLevelType w:val="hybridMultilevel"/>
    <w:tmpl w:val="62F6F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0"/>
  </w:num>
  <w:num w:numId="4">
    <w:abstractNumId w:val="10"/>
  </w:num>
  <w:num w:numId="5">
    <w:abstractNumId w:val="5"/>
  </w:num>
  <w:num w:numId="6">
    <w:abstractNumId w:val="7"/>
  </w:num>
  <w:num w:numId="7">
    <w:abstractNumId w:val="11"/>
  </w:num>
  <w:num w:numId="8">
    <w:abstractNumId w:val="9"/>
  </w:num>
  <w:num w:numId="9">
    <w:abstractNumId w:val="6"/>
  </w:num>
  <w:num w:numId="10">
    <w:abstractNumId w:val="2"/>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5432F"/>
    <w:rsid w:val="0001019F"/>
    <w:rsid w:val="000D5B56"/>
    <w:rsid w:val="0012533C"/>
    <w:rsid w:val="00242EFB"/>
    <w:rsid w:val="00261910"/>
    <w:rsid w:val="002A491D"/>
    <w:rsid w:val="00356E68"/>
    <w:rsid w:val="003D13ED"/>
    <w:rsid w:val="00485D97"/>
    <w:rsid w:val="00555453"/>
    <w:rsid w:val="006330CB"/>
    <w:rsid w:val="006735DC"/>
    <w:rsid w:val="0071214F"/>
    <w:rsid w:val="007A34D7"/>
    <w:rsid w:val="007C5C40"/>
    <w:rsid w:val="008B03FC"/>
    <w:rsid w:val="00984AD6"/>
    <w:rsid w:val="00B06467"/>
    <w:rsid w:val="00C5432F"/>
    <w:rsid w:val="00D26D9A"/>
    <w:rsid w:val="00E073D9"/>
    <w:rsid w:val="00E17218"/>
    <w:rsid w:val="00F714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D97"/>
  </w:style>
  <w:style w:type="paragraph" w:styleId="Heading1">
    <w:name w:val="heading 1"/>
    <w:basedOn w:val="Normal"/>
    <w:next w:val="Normal"/>
    <w:link w:val="Heading1Char"/>
    <w:uiPriority w:val="9"/>
    <w:qFormat/>
    <w:rsid w:val="008B03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8B03FC"/>
    <w:pPr>
      <w:widowControl w:val="0"/>
      <w:autoSpaceDE w:val="0"/>
      <w:autoSpaceDN w:val="0"/>
      <w:spacing w:before="80" w:after="0" w:line="240" w:lineRule="auto"/>
      <w:ind w:left="1440"/>
      <w:outlineLvl w:val="1"/>
    </w:pPr>
    <w:rPr>
      <w:rFonts w:ascii="Caladea" w:eastAsia="Caladea" w:hAnsi="Caladea" w:cs="Caladea"/>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B03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8B03FC"/>
    <w:pPr>
      <w:widowControl w:val="0"/>
      <w:autoSpaceDE w:val="0"/>
      <w:autoSpaceDN w:val="0"/>
      <w:spacing w:after="0" w:line="240" w:lineRule="auto"/>
    </w:pPr>
    <w:rPr>
      <w:rFonts w:ascii="Carlito" w:eastAsia="Carlito" w:hAnsi="Carlito" w:cs="Carlito"/>
      <w:lang w:val="en-US"/>
    </w:rPr>
  </w:style>
  <w:style w:type="character" w:customStyle="1" w:styleId="BodyTextChar">
    <w:name w:val="Body Text Char"/>
    <w:basedOn w:val="DefaultParagraphFont"/>
    <w:link w:val="BodyText"/>
    <w:uiPriority w:val="1"/>
    <w:rsid w:val="008B03FC"/>
    <w:rPr>
      <w:rFonts w:ascii="Carlito" w:eastAsia="Carlito" w:hAnsi="Carlito" w:cs="Carlito"/>
      <w:lang w:val="en-US"/>
    </w:rPr>
  </w:style>
  <w:style w:type="character" w:customStyle="1" w:styleId="Heading2Char">
    <w:name w:val="Heading 2 Char"/>
    <w:basedOn w:val="DefaultParagraphFont"/>
    <w:link w:val="Heading2"/>
    <w:uiPriority w:val="1"/>
    <w:rsid w:val="008B03FC"/>
    <w:rPr>
      <w:rFonts w:ascii="Caladea" w:eastAsia="Caladea" w:hAnsi="Caladea" w:cs="Caladea"/>
      <w:b/>
      <w:bCs/>
      <w:sz w:val="26"/>
      <w:szCs w:val="26"/>
      <w:lang w:val="en-US"/>
    </w:rPr>
  </w:style>
  <w:style w:type="paragraph" w:styleId="ListParagraph">
    <w:name w:val="List Paragraph"/>
    <w:basedOn w:val="Normal"/>
    <w:uiPriority w:val="1"/>
    <w:qFormat/>
    <w:rsid w:val="008B03FC"/>
    <w:pPr>
      <w:widowControl w:val="0"/>
      <w:autoSpaceDE w:val="0"/>
      <w:autoSpaceDN w:val="0"/>
      <w:spacing w:after="0" w:line="240" w:lineRule="auto"/>
      <w:ind w:left="2520" w:hanging="361"/>
    </w:pPr>
    <w:rPr>
      <w:rFonts w:ascii="Carlito" w:eastAsia="Carlito" w:hAnsi="Carlito" w:cs="Carlito"/>
      <w:lang w:val="en-US"/>
    </w:rPr>
  </w:style>
  <w:style w:type="character" w:customStyle="1" w:styleId="Heading1Char">
    <w:name w:val="Heading 1 Char"/>
    <w:basedOn w:val="DefaultParagraphFont"/>
    <w:link w:val="Heading1"/>
    <w:uiPriority w:val="9"/>
    <w:rsid w:val="008B03FC"/>
    <w:rPr>
      <w:rFonts w:asciiTheme="majorHAnsi" w:eastAsiaTheme="majorEastAsia" w:hAnsiTheme="majorHAnsi" w:cstheme="majorBidi"/>
      <w:b/>
      <w:bCs/>
      <w:color w:val="365F91" w:themeColor="accent1" w:themeShade="BF"/>
      <w:sz w:val="28"/>
      <w:szCs w:val="28"/>
    </w:rPr>
  </w:style>
  <w:style w:type="paragraph" w:styleId="TOC2">
    <w:name w:val="toc 2"/>
    <w:basedOn w:val="Normal"/>
    <w:uiPriority w:val="1"/>
    <w:qFormat/>
    <w:rsid w:val="008B03FC"/>
    <w:pPr>
      <w:widowControl w:val="0"/>
      <w:autoSpaceDE w:val="0"/>
      <w:autoSpaceDN w:val="0"/>
      <w:spacing w:before="240" w:after="0" w:line="240" w:lineRule="auto"/>
      <w:ind w:left="1680"/>
    </w:pPr>
    <w:rPr>
      <w:rFonts w:ascii="Carlito" w:eastAsia="Carlito" w:hAnsi="Carlito" w:cs="Carlito"/>
      <w:i/>
      <w:lang w:val="en-US"/>
    </w:rPr>
  </w:style>
  <w:style w:type="paragraph" w:styleId="Header">
    <w:name w:val="header"/>
    <w:basedOn w:val="Normal"/>
    <w:link w:val="HeaderChar"/>
    <w:uiPriority w:val="99"/>
    <w:unhideWhenUsed/>
    <w:rsid w:val="008B0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3FC"/>
  </w:style>
  <w:style w:type="paragraph" w:styleId="Footer">
    <w:name w:val="footer"/>
    <w:basedOn w:val="Normal"/>
    <w:link w:val="FooterChar"/>
    <w:uiPriority w:val="99"/>
    <w:unhideWhenUsed/>
    <w:rsid w:val="008B0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3FC"/>
  </w:style>
  <w:style w:type="paragraph" w:styleId="BalloonText">
    <w:name w:val="Balloon Text"/>
    <w:basedOn w:val="Normal"/>
    <w:link w:val="BalloonTextChar"/>
    <w:uiPriority w:val="99"/>
    <w:semiHidden/>
    <w:unhideWhenUsed/>
    <w:rsid w:val="008B03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3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03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8B03FC"/>
    <w:pPr>
      <w:widowControl w:val="0"/>
      <w:autoSpaceDE w:val="0"/>
      <w:autoSpaceDN w:val="0"/>
      <w:spacing w:before="80" w:after="0" w:line="240" w:lineRule="auto"/>
      <w:ind w:left="1440"/>
      <w:outlineLvl w:val="1"/>
    </w:pPr>
    <w:rPr>
      <w:rFonts w:ascii="Caladea" w:eastAsia="Caladea" w:hAnsi="Caladea" w:cs="Caladea"/>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B03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8B03FC"/>
    <w:pPr>
      <w:widowControl w:val="0"/>
      <w:autoSpaceDE w:val="0"/>
      <w:autoSpaceDN w:val="0"/>
      <w:spacing w:after="0" w:line="240" w:lineRule="auto"/>
    </w:pPr>
    <w:rPr>
      <w:rFonts w:ascii="Carlito" w:eastAsia="Carlito" w:hAnsi="Carlito" w:cs="Carlito"/>
      <w:lang w:val="en-US"/>
    </w:rPr>
  </w:style>
  <w:style w:type="character" w:customStyle="1" w:styleId="BodyTextChar">
    <w:name w:val="Body Text Char"/>
    <w:basedOn w:val="DefaultParagraphFont"/>
    <w:link w:val="BodyText"/>
    <w:uiPriority w:val="1"/>
    <w:rsid w:val="008B03FC"/>
    <w:rPr>
      <w:rFonts w:ascii="Carlito" w:eastAsia="Carlito" w:hAnsi="Carlito" w:cs="Carlito"/>
      <w:lang w:val="en-US"/>
    </w:rPr>
  </w:style>
  <w:style w:type="character" w:customStyle="1" w:styleId="Heading2Char">
    <w:name w:val="Heading 2 Char"/>
    <w:basedOn w:val="DefaultParagraphFont"/>
    <w:link w:val="Heading2"/>
    <w:uiPriority w:val="1"/>
    <w:rsid w:val="008B03FC"/>
    <w:rPr>
      <w:rFonts w:ascii="Caladea" w:eastAsia="Caladea" w:hAnsi="Caladea" w:cs="Caladea"/>
      <w:b/>
      <w:bCs/>
      <w:sz w:val="26"/>
      <w:szCs w:val="26"/>
      <w:lang w:val="en-US"/>
    </w:rPr>
  </w:style>
  <w:style w:type="paragraph" w:styleId="ListParagraph">
    <w:name w:val="List Paragraph"/>
    <w:basedOn w:val="Normal"/>
    <w:uiPriority w:val="1"/>
    <w:qFormat/>
    <w:rsid w:val="008B03FC"/>
    <w:pPr>
      <w:widowControl w:val="0"/>
      <w:autoSpaceDE w:val="0"/>
      <w:autoSpaceDN w:val="0"/>
      <w:spacing w:after="0" w:line="240" w:lineRule="auto"/>
      <w:ind w:left="2520" w:hanging="361"/>
    </w:pPr>
    <w:rPr>
      <w:rFonts w:ascii="Carlito" w:eastAsia="Carlito" w:hAnsi="Carlito" w:cs="Carlito"/>
      <w:lang w:val="en-US"/>
    </w:rPr>
  </w:style>
  <w:style w:type="character" w:customStyle="1" w:styleId="Heading1Char">
    <w:name w:val="Heading 1 Char"/>
    <w:basedOn w:val="DefaultParagraphFont"/>
    <w:link w:val="Heading1"/>
    <w:uiPriority w:val="9"/>
    <w:rsid w:val="008B03FC"/>
    <w:rPr>
      <w:rFonts w:asciiTheme="majorHAnsi" w:eastAsiaTheme="majorEastAsia" w:hAnsiTheme="majorHAnsi" w:cstheme="majorBidi"/>
      <w:b/>
      <w:bCs/>
      <w:color w:val="365F91" w:themeColor="accent1" w:themeShade="BF"/>
      <w:sz w:val="28"/>
      <w:szCs w:val="28"/>
    </w:rPr>
  </w:style>
  <w:style w:type="paragraph" w:styleId="TOC2">
    <w:name w:val="toc 2"/>
    <w:basedOn w:val="Normal"/>
    <w:uiPriority w:val="1"/>
    <w:qFormat/>
    <w:rsid w:val="008B03FC"/>
    <w:pPr>
      <w:widowControl w:val="0"/>
      <w:autoSpaceDE w:val="0"/>
      <w:autoSpaceDN w:val="0"/>
      <w:spacing w:before="240" w:after="0" w:line="240" w:lineRule="auto"/>
      <w:ind w:left="1680"/>
    </w:pPr>
    <w:rPr>
      <w:rFonts w:ascii="Carlito" w:eastAsia="Carlito" w:hAnsi="Carlito" w:cs="Carlito"/>
      <w:i/>
      <w:lang w:val="en-US"/>
    </w:rPr>
  </w:style>
  <w:style w:type="paragraph" w:styleId="Header">
    <w:name w:val="header"/>
    <w:basedOn w:val="Normal"/>
    <w:link w:val="HeaderChar"/>
    <w:uiPriority w:val="99"/>
    <w:unhideWhenUsed/>
    <w:rsid w:val="008B0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3FC"/>
  </w:style>
  <w:style w:type="paragraph" w:styleId="Footer">
    <w:name w:val="footer"/>
    <w:basedOn w:val="Normal"/>
    <w:link w:val="FooterChar"/>
    <w:uiPriority w:val="99"/>
    <w:unhideWhenUsed/>
    <w:rsid w:val="008B0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3FC"/>
  </w:style>
  <w:style w:type="paragraph" w:styleId="BalloonText">
    <w:name w:val="Balloon Text"/>
    <w:basedOn w:val="Normal"/>
    <w:link w:val="BalloonTextChar"/>
    <w:uiPriority w:val="99"/>
    <w:semiHidden/>
    <w:unhideWhenUsed/>
    <w:rsid w:val="008B03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3F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33189F748034F75ADE3CBE9772AA7D0"/>
        <w:category>
          <w:name w:val="General"/>
          <w:gallery w:val="placeholder"/>
        </w:category>
        <w:types>
          <w:type w:val="bbPlcHdr"/>
        </w:types>
        <w:behaviors>
          <w:behavior w:val="content"/>
        </w:behaviors>
        <w:guid w:val="{35F5590B-DA9A-4A73-9AF6-0C52D7A2C5E5}"/>
      </w:docPartPr>
      <w:docPartBody>
        <w:p w:rsidR="00565CFA" w:rsidRDefault="009F4AEB" w:rsidP="009F4AEB">
          <w:pPr>
            <w:pStyle w:val="C33189F748034F75ADE3CBE9772AA7D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adea">
    <w:altName w:val="Times New Roman"/>
    <w:charset w:val="00"/>
    <w:family w:val="roman"/>
    <w:pitch w:val="variable"/>
    <w:sig w:usb0="00000000" w:usb1="00000000" w:usb2="00000000" w:usb3="00000000" w:csb0="00000000" w:csb1="00000000"/>
  </w:font>
  <w:font w:name="Carlito">
    <w:altName w:val="Arial"/>
    <w:charset w:val="0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F4AEB"/>
    <w:rsid w:val="00291EBC"/>
    <w:rsid w:val="00565CFA"/>
    <w:rsid w:val="006D5833"/>
    <w:rsid w:val="008169AD"/>
    <w:rsid w:val="008D6327"/>
    <w:rsid w:val="009F4AEB"/>
    <w:rsid w:val="00F913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9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3189F748034F75ADE3CBE9772AA7D0">
    <w:name w:val="C33189F748034F75ADE3CBE9772AA7D0"/>
    <w:rsid w:val="009F4AEB"/>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82406</TotalTime>
  <Pages>6</Pages>
  <Words>1455</Words>
  <Characters>8298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ICEEM’s Centre for Corporate Training &amp; Learning</vt:lpstr>
    </vt:vector>
  </TitlesOfParts>
  <Company/>
  <LinksUpToDate>false</LinksUpToDate>
  <CharactersWithSpaces>9734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Goutam</dc:creator>
  <cp:lastModifiedBy>Admin</cp:lastModifiedBy>
  <cp:revision>11</cp:revision>
  <dcterms:created xsi:type="dcterms:W3CDTF">2023-07-04T05:17:00Z</dcterms:created>
  <dcterms:modified xsi:type="dcterms:W3CDTF">2025-09-18T12:35:00Z</dcterms:modified>
</cp:coreProperties>
</file>