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CC15" w14:textId="77777777" w:rsidR="003A001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6430151" w14:textId="3D0075B0" w:rsidR="003A001D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03966968" w14:textId="77777777" w:rsidR="003A001D" w:rsidRDefault="003A001D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A001D" w14:paraId="4D566452" w14:textId="77777777">
        <w:tc>
          <w:tcPr>
            <w:tcW w:w="4695" w:type="dxa"/>
          </w:tcPr>
          <w:p w14:paraId="3C567141" w14:textId="77777777" w:rsidR="003A001D" w:rsidRDefault="00000000">
            <w:r>
              <w:t>Date</w:t>
            </w:r>
          </w:p>
        </w:tc>
        <w:tc>
          <w:tcPr>
            <w:tcW w:w="4335" w:type="dxa"/>
          </w:tcPr>
          <w:p w14:paraId="5B43A679" w14:textId="09406228" w:rsidR="003A001D" w:rsidRDefault="00000000">
            <w:r>
              <w:t>1</w:t>
            </w:r>
            <w:r w:rsidR="00B7769E">
              <w:t>4</w:t>
            </w:r>
            <w:r>
              <w:t xml:space="preserve"> </w:t>
            </w:r>
            <w:r w:rsidR="00B7769E">
              <w:t>July</w:t>
            </w:r>
            <w:r>
              <w:t xml:space="preserve"> 202</w:t>
            </w:r>
            <w:r w:rsidR="00B7769E">
              <w:t>6</w:t>
            </w:r>
          </w:p>
        </w:tc>
      </w:tr>
      <w:tr w:rsidR="003A001D" w14:paraId="352EF45D" w14:textId="77777777">
        <w:tc>
          <w:tcPr>
            <w:tcW w:w="4695" w:type="dxa"/>
          </w:tcPr>
          <w:p w14:paraId="06537B01" w14:textId="77777777" w:rsidR="003A001D" w:rsidRDefault="00000000">
            <w:r>
              <w:t>Team ID</w:t>
            </w:r>
          </w:p>
        </w:tc>
        <w:tc>
          <w:tcPr>
            <w:tcW w:w="4335" w:type="dxa"/>
          </w:tcPr>
          <w:p w14:paraId="4BA28757" w14:textId="77777777" w:rsidR="003A001D" w:rsidRDefault="003A001D"/>
        </w:tc>
      </w:tr>
      <w:tr w:rsidR="003A001D" w14:paraId="6EE3B3D8" w14:textId="77777777">
        <w:tc>
          <w:tcPr>
            <w:tcW w:w="4695" w:type="dxa"/>
          </w:tcPr>
          <w:p w14:paraId="656172DE" w14:textId="77777777" w:rsidR="003A001D" w:rsidRDefault="00000000">
            <w:r>
              <w:t>Project Name</w:t>
            </w:r>
          </w:p>
        </w:tc>
        <w:tc>
          <w:tcPr>
            <w:tcW w:w="4335" w:type="dxa"/>
          </w:tcPr>
          <w:p w14:paraId="66809BBE" w14:textId="741DEDCE" w:rsidR="003A001D" w:rsidRDefault="00B7769E">
            <w:r>
              <w:t>DARSHAN EASE (MERN Stack)</w:t>
            </w:r>
          </w:p>
        </w:tc>
      </w:tr>
      <w:tr w:rsidR="003A001D" w14:paraId="33CBFD53" w14:textId="77777777">
        <w:tc>
          <w:tcPr>
            <w:tcW w:w="4695" w:type="dxa"/>
          </w:tcPr>
          <w:p w14:paraId="30774DEC" w14:textId="77777777" w:rsidR="003A001D" w:rsidRDefault="00000000">
            <w:r>
              <w:t>Maximum Marks</w:t>
            </w:r>
          </w:p>
        </w:tc>
        <w:tc>
          <w:tcPr>
            <w:tcW w:w="4335" w:type="dxa"/>
          </w:tcPr>
          <w:p w14:paraId="6BF5124D" w14:textId="77777777" w:rsidR="003A001D" w:rsidRDefault="00000000">
            <w:r>
              <w:t>2 Marks</w:t>
            </w:r>
          </w:p>
        </w:tc>
      </w:tr>
    </w:tbl>
    <w:p w14:paraId="33C21B9D" w14:textId="77777777" w:rsidR="003A001D" w:rsidRDefault="003A001D">
      <w:pPr>
        <w:rPr>
          <w:b/>
          <w:bCs/>
        </w:rPr>
      </w:pPr>
    </w:p>
    <w:p w14:paraId="38AA344C" w14:textId="5005B234" w:rsidR="003A001D" w:rsidRDefault="00000000">
      <w:pPr>
        <w:rPr>
          <w:b/>
          <w:bCs/>
        </w:rPr>
      </w:pPr>
      <w:r>
        <w:rPr>
          <w:b/>
          <w:bCs/>
        </w:rPr>
        <w:t>Proposed Solution :</w:t>
      </w:r>
    </w:p>
    <w:p w14:paraId="7B4F0BEA" w14:textId="77777777" w:rsidR="00B7769E" w:rsidRPr="00B7769E" w:rsidRDefault="00B7769E" w:rsidP="00B7769E">
      <w:r w:rsidRPr="00B7769E">
        <w:t>The proposed solution presents a comprehensive approach to addressing the challenges identified in the existing temple management system.</w:t>
      </w:r>
    </w:p>
    <w:p w14:paraId="228914EF" w14:textId="77777777" w:rsidR="00B7769E" w:rsidRPr="00B7769E" w:rsidRDefault="00B7769E" w:rsidP="00B7769E">
      <w:r w:rsidRPr="00B7769E">
        <w:t xml:space="preserve">It highlights how the </w:t>
      </w:r>
      <w:proofErr w:type="spellStart"/>
      <w:r w:rsidRPr="00B7769E">
        <w:t>DarshanEase</w:t>
      </w:r>
      <w:proofErr w:type="spellEnd"/>
      <w:r w:rsidRPr="00B7769E">
        <w:t xml:space="preserve"> platform leverages modern web technologies to provide efficient, secure, and user-friendly temple services for devotees and administrators.</w:t>
      </w:r>
    </w:p>
    <w:p w14:paraId="5A617C67" w14:textId="7FF4D14A" w:rsidR="00B7769E" w:rsidRPr="00B7769E" w:rsidRDefault="00B7769E" w:rsidP="00B7769E">
      <w:r w:rsidRPr="00B7769E">
        <w:t>The proposed solution also demonstrates the project's uniqueness, societal benefits, business potential, and scalability for future enhancements.</w:t>
      </w:r>
    </w:p>
    <w:p w14:paraId="74A50E6A" w14:textId="566BD105" w:rsidR="003A001D" w:rsidRDefault="003A001D"/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268"/>
        <w:gridCol w:w="6103"/>
      </w:tblGrid>
      <w:tr w:rsidR="003A001D" w14:paraId="67E712BA" w14:textId="77777777" w:rsidTr="00B7769E">
        <w:trPr>
          <w:trHeight w:val="557"/>
        </w:trPr>
        <w:tc>
          <w:tcPr>
            <w:tcW w:w="704" w:type="dxa"/>
          </w:tcPr>
          <w:p w14:paraId="7B26EB4B" w14:textId="77777777" w:rsidR="003A001D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268" w:type="dxa"/>
          </w:tcPr>
          <w:p w14:paraId="1F1DA6F1" w14:textId="77777777" w:rsidR="003A00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103" w:type="dxa"/>
          </w:tcPr>
          <w:p w14:paraId="4F9A276B" w14:textId="77777777" w:rsidR="003A001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A001D" w14:paraId="48531802" w14:textId="77777777" w:rsidTr="00B7769E">
        <w:trPr>
          <w:trHeight w:val="817"/>
        </w:trPr>
        <w:tc>
          <w:tcPr>
            <w:tcW w:w="704" w:type="dxa"/>
          </w:tcPr>
          <w:p w14:paraId="26C66820" w14:textId="77777777" w:rsidR="003A001D" w:rsidRDefault="003A0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68" w:type="dxa"/>
          </w:tcPr>
          <w:p w14:paraId="24956573" w14:textId="77777777" w:rsidR="003A001D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6103" w:type="dxa"/>
          </w:tcPr>
          <w:p w14:paraId="1261ADBE" w14:textId="0B33F927" w:rsidR="003A001D" w:rsidRDefault="00B7769E">
            <w:r w:rsidRPr="00B7769E">
              <w:t>Traditional temple management relies on manual booking, offline donations, and paper-based approval processes, resulting in long queues, lack of transparency, inefficient service management, and inconvenience for both devotees and temple administrators.</w:t>
            </w:r>
          </w:p>
        </w:tc>
      </w:tr>
      <w:tr w:rsidR="003A001D" w14:paraId="68821856" w14:textId="77777777" w:rsidTr="00B7769E">
        <w:trPr>
          <w:trHeight w:val="817"/>
        </w:trPr>
        <w:tc>
          <w:tcPr>
            <w:tcW w:w="704" w:type="dxa"/>
          </w:tcPr>
          <w:p w14:paraId="36CCD13B" w14:textId="77777777" w:rsidR="003A001D" w:rsidRDefault="003A0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68" w:type="dxa"/>
          </w:tcPr>
          <w:p w14:paraId="6A83895E" w14:textId="77777777" w:rsidR="003A001D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6103" w:type="dxa"/>
          </w:tcPr>
          <w:p w14:paraId="5339B92F" w14:textId="1312B24A" w:rsidR="003A001D" w:rsidRDefault="00B7769E">
            <w:proofErr w:type="spellStart"/>
            <w:r w:rsidRPr="00B7769E">
              <w:t>DarshanEase</w:t>
            </w:r>
            <w:proofErr w:type="spellEnd"/>
            <w:r w:rsidRPr="00B7769E">
              <w:t xml:space="preserve"> is a MERN-stack web application that provides a centralized platform for temple management. It enables devotees to explore temples, book darshan slots, request special pujas and accommodation, make online donations, receive QR-based entry tickets, and track booking history. </w:t>
            </w:r>
          </w:p>
        </w:tc>
      </w:tr>
      <w:tr w:rsidR="003A001D" w14:paraId="6206F1FC" w14:textId="77777777" w:rsidTr="00B7769E">
        <w:trPr>
          <w:trHeight w:val="787"/>
        </w:trPr>
        <w:tc>
          <w:tcPr>
            <w:tcW w:w="704" w:type="dxa"/>
          </w:tcPr>
          <w:p w14:paraId="61EC9A65" w14:textId="77777777" w:rsidR="003A001D" w:rsidRDefault="003A0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68" w:type="dxa"/>
          </w:tcPr>
          <w:p w14:paraId="4CEBF7E5" w14:textId="77777777" w:rsidR="003A001D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6103" w:type="dxa"/>
          </w:tcPr>
          <w:p w14:paraId="1391F8EA" w14:textId="5751CEAB" w:rsidR="003A001D" w:rsidRDefault="00B7769E">
            <w:r w:rsidRPr="00B7769E">
              <w:t>The platform combines multiple temple services—including darshan booking, special puja requests, accommodation booking, online donations, QR-based entry, and role-based administration—within a single integrated system, eliminating the need for separate platforms and manual processes.</w:t>
            </w:r>
          </w:p>
        </w:tc>
      </w:tr>
      <w:tr w:rsidR="003A001D" w14:paraId="4675A6E9" w14:textId="77777777" w:rsidTr="00B7769E">
        <w:trPr>
          <w:trHeight w:val="817"/>
        </w:trPr>
        <w:tc>
          <w:tcPr>
            <w:tcW w:w="704" w:type="dxa"/>
          </w:tcPr>
          <w:p w14:paraId="3F7E4D9A" w14:textId="77777777" w:rsidR="003A001D" w:rsidRDefault="003A0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68" w:type="dxa"/>
          </w:tcPr>
          <w:p w14:paraId="6B73ECDA" w14:textId="77777777" w:rsidR="003A001D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6103" w:type="dxa"/>
          </w:tcPr>
          <w:p w14:paraId="59525437" w14:textId="3B14E749" w:rsidR="003A001D" w:rsidRDefault="00B7769E">
            <w:proofErr w:type="spellStart"/>
            <w:r w:rsidRPr="00B7769E">
              <w:t>DarshanEase</w:t>
            </w:r>
            <w:proofErr w:type="spellEnd"/>
            <w:r w:rsidRPr="00B7769E">
              <w:t xml:space="preserve"> improves accessibility to temple services, minimizes waiting time, enhances transparency in bookings and donations, promotes digital transformation in temple administration, and provides devotees with a secure, convenient, and user-friendly experience.</w:t>
            </w:r>
          </w:p>
        </w:tc>
      </w:tr>
      <w:tr w:rsidR="003A001D" w14:paraId="604685C1" w14:textId="77777777" w:rsidTr="00B7769E">
        <w:trPr>
          <w:trHeight w:val="817"/>
        </w:trPr>
        <w:tc>
          <w:tcPr>
            <w:tcW w:w="704" w:type="dxa"/>
          </w:tcPr>
          <w:p w14:paraId="2A9105D3" w14:textId="77777777" w:rsidR="003A001D" w:rsidRDefault="003A0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68" w:type="dxa"/>
          </w:tcPr>
          <w:p w14:paraId="18992694" w14:textId="77777777" w:rsidR="003A001D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6103" w:type="dxa"/>
          </w:tcPr>
          <w:p w14:paraId="4669B4B6" w14:textId="0634C242" w:rsidR="003A001D" w:rsidRDefault="00B7769E">
            <w:r w:rsidRPr="00B7769E">
              <w:t>Revenue can be generated through service booking convenience fees, premium accommodation reservations, partnership with temples, featured temple listings, digital donation management services, and optional subscription plans for advanced administrative features.</w:t>
            </w:r>
          </w:p>
        </w:tc>
      </w:tr>
      <w:tr w:rsidR="003A001D" w14:paraId="2931CD93" w14:textId="77777777" w:rsidTr="00B7769E">
        <w:trPr>
          <w:trHeight w:val="817"/>
        </w:trPr>
        <w:tc>
          <w:tcPr>
            <w:tcW w:w="704" w:type="dxa"/>
          </w:tcPr>
          <w:p w14:paraId="0C861C93" w14:textId="77777777" w:rsidR="003A001D" w:rsidRDefault="003A00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68" w:type="dxa"/>
          </w:tcPr>
          <w:p w14:paraId="1002F69E" w14:textId="77777777" w:rsidR="003A001D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6103" w:type="dxa"/>
          </w:tcPr>
          <w:p w14:paraId="5CBBBC40" w14:textId="6EA9F9CD" w:rsidR="003A001D" w:rsidRDefault="00B7769E">
            <w:r w:rsidRPr="00B7769E">
              <w:t>The MERN architecture allows the platform to scale by supporting multiple temples, thousands of concurrent users, additional payment gateways, mobile applications, multilingual support, AI-based recommendations, and future services such as live darshan and e-prasadam delivery.</w:t>
            </w:r>
          </w:p>
        </w:tc>
      </w:tr>
    </w:tbl>
    <w:p w14:paraId="76A85093" w14:textId="77777777" w:rsidR="003A001D" w:rsidRDefault="003A001D"/>
    <w:sectPr w:rsidR="003A001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E8EE3B-83C6-4662-AADF-58A6DE2138B4}"/>
    <w:embedBold r:id="rId2" w:fontKey="{BEDCBB6B-E947-4F16-88AE-07153721C5DC}"/>
  </w:font>
  <w:font w:name="Georgia">
    <w:panose1 w:val="02040502050405020303"/>
    <w:charset w:val="00"/>
    <w:family w:val="auto"/>
    <w:pitch w:val="default"/>
    <w:embedItalic r:id="rId3" w:fontKey="{90A9E9D7-F27D-4B10-BDB7-716B960A0B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52922E-51F8-43C2-94BC-2A2825FF5F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BC1"/>
    <w:multiLevelType w:val="hybridMultilevel"/>
    <w:tmpl w:val="4A3AF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454C7"/>
    <w:multiLevelType w:val="multilevel"/>
    <w:tmpl w:val="0E726EA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3200082">
    <w:abstractNumId w:val="1"/>
  </w:num>
  <w:num w:numId="2" w16cid:durableId="1370715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01D"/>
    <w:rsid w:val="0014056F"/>
    <w:rsid w:val="003A001D"/>
    <w:rsid w:val="00B7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D09C"/>
  <w15:docId w15:val="{2FA085EC-D986-475E-AD7E-437C462E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77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Rishyendra Kumar</cp:lastModifiedBy>
  <cp:revision>2</cp:revision>
  <dcterms:created xsi:type="dcterms:W3CDTF">2026-07-15T07:36:00Z</dcterms:created>
  <dcterms:modified xsi:type="dcterms:W3CDTF">2026-07-15T07:40:00Z</dcterms:modified>
</cp:coreProperties>
</file>