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TEST STRATEGY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Electronic Health Record (EHR) System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Healthcare Domain • Agile (Scrum/Kanban) • Web &amp;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Strategy – EHR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10,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Software Testing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Health Record (EHR)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 (Desktop) &amp; Mobile (iOS/Android)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Standards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HIPAA, HL7, GDPR &amp; FHIR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&amp; Regression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 Methodology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– Scrum / Kanban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Test Strategy document defines the overall approach, objectives, scope, and methodologies to be employed for quality assurance of the Electronic Health Record (EHR) System. The EHR system is a mission-critical healthcare application that manages patient health records, clinical workflows, and data exchange between healthcare providers.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Given the sensitivity of patient health information, the system must comply with HIPAA, HL7, GDPR, and FHIR regulations. This strategy governs testing across both Web (Desktop) and Mobile (iOS/Android) platforms, following Agile Scrum/Kanban development practices.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Test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objectives of testing the EHR system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that all functional requirements of the EHR system are correctly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application complies with HIPAA, HL7, GDPR, and FHIR regulatory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seamless performance across Web (Desktop) and Mobile (iOS/Android)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and report defects early in the Agile sprint cycle to reduce cost and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data integrity, accuracy, and consistency across all patient health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regression stability after each sprint release or code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usability and accessibility for clinical end-users (doctors, nurses, administrators).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proper role-based access control (RBAC) and data privacy safeguards.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Scope of Testing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 Registration &amp; Demographics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Clinical Documentation (SOAP Notes, Diagnoses, Prescriptions)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Scheduling &amp; Calendar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 Results &amp; Diagnostic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Medication Management &amp; e-Prescribing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HL7 &amp; FHIR Data Exchange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(RBAC) &amp; User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Trails &amp; Access Logs (HIPAA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Cross-browser compatibility (Chrome, Firefox, Safari,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compatibility testing (iOS 15+ and Android 11+)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Regression Testing after every sprint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encryption at rest and in transit (GDPR &amp; HIPAA)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Infrastructure/DevOps pipeline configuration and deployment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 medical device integrations (unless explicitly requested)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Performance, Load, and Stress Testing (separate engagement)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Penetration Testing (handled by dedicated security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and Insurance Claims modules (Phase 2)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Test Approach &amp;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Testing Methodology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follows the Agile Scrum/Kanban SDLC. Testing is integrated into every sprint cycle using a shift-left approach, ensuring quality from requirements gathering through deployment.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user stories, define acceptance criteria, identify test scenarios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&amp; execute test cases (functional, regression), log defects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validation, regression runs, sign-off on completed stories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defect trends, improve test coverage and processes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/ 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regression, compliance validation, release sign-off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Tool/Technique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all features against business requirements and user 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existing functionality is unaffected after code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Automation Suite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sanity check on build stability before detailed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Suite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HL7/FHIR data exchange between EHR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UX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usability across Web and Mobile interfaces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Exploratory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Chrome, Firefox, Safari, Edge, iOS &amp; Android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 / Real Devices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HIPAA, HL7, GDPR, FHIR adherence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Checklists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WCAG 2.1 AA compliance for clinical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 / Manual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Regulatory Compliance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Compliance is a first-class citizen in this test strategy. The following standards govern testing activities throughout the SDLC: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Validation Approach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data privacy &amp; security safeguards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review, access control testing, PHI masking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HL7 v2/v3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 interchange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structure validation, ADT/ORU/ORM message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protection, consent, right to erasure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workflows, data deletion requests, data residency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R4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REST-based health data exchange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 resource validation, API endpoint testing, payload conformance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Test Environment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(DEV)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 by developers; smoke tests by QA on new builds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Integration Test (SIT)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functional and integration testing by QA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 (UAT)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Business/clinical validation by product owners and stakeholders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/ Pre-Prod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regression, compliance validation before production release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Platform &amp; Browser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Versions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(Desktop)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2 versions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 (Desktop)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2 versions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(macOS)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(Safari)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15, 16, 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(Chrome)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11, 12, 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Test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Strategy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 / Project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(per release)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each release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 &amp; Test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Sprint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defects are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Test Summary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each Sprint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regression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Validation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/ UAT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Sign-off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 + 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Production Deploy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Entry &amp; Exit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Entry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and baselined user stories with clear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environment is stable and accessible to QA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data (anonymised/synthetic PHI) is prepared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is deployed to SIT environment and smoke tested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critical dependencies and third-party integrations are available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95% or more of planned test cases are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Critical and High severity defects are resolved and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open blockers or critical compliance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Regression test suite passes with less than 5% failure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 validation checklist signed off by QA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Summary Report reviewed and approved by stakeholders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Defect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Defect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(S1)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crash, data loss, PHI exposure, compliance breach – blocks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(S2)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functional failure, incorrect clinical data, security vulnerability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(S3)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Non-critical feature failure with workaround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(S4)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UI/cosmetic issues, minor usability defects, suggestions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Defect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→ Assigned → In Progress → Fixed → Re-test → Verified →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Defects are logged in the agreed defect tracking tool (JIRA / Azure DevOps)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S1/P1 defects must be addressed within the same sprint with same-day 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defects include steps to reproduce, screenshots, environment details, and severity rating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 data exposure during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synthetic/anonymised test data; enforce access controls on test environments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Unstable test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environment ownership; daily smoke tests; escalation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participates in sprint planning; criteria reviewed before sprint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HIPAA/GDPR compliance gaps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checklist embedded in test cases; reviewed each sprint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inconsistencies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testing on BrowserStack; dedicated mobile test cycles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failures post-release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automated regression suite; mandatory regression run pre-release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strategy ownership, test planning, compliance oversight, sprint sign-off, stakeholder reporting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design &amp; execution, defect logging, regression testing, cross-platform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clarification, acceptance criteria definition, UAT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backlog prioritisation, UAT sign-off, release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testing, bug fixing, code review, SIT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HIPAA/GDPR/FHIR compliance review, audit log sign-off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/ TestRail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management, sprint tracking, defect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REST Assured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FHIR/HL7 API validation and integration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 / Selenium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&amp; Mobile compatibility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 / WAVE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/ Cypress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regression for critical functional flows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lifecycle management and reporting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Synthea / Custom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PHI data generation for safe testing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Test Schedule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Testing activities are aligned with the Agile sprint cadence (2-week sprints). The following is a high-level schedule: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strategy, environment setup, test data preparation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 functional testing (Patient Reg, Scheduling, Clinical Docs)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compliance testing (HL7, FHIR, HIPAA, GDPR)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15–18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testing, cross-platform testing, UAT preparation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19–20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Business/clinical user acceptance testing, compliance sign-off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regression run, release sign-off, go-live readiness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14. Document Approval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document is subject to change based on project requirements. All changes must be reviewed and approved by the QA Lead and Product Owner.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Healthcare QA Team • Confidential</w:t>
    </w:r>
    <w:r>
      <w:rPr>
        <w:rFonts w:ascii="Arial" w:cs="Arial" w:eastAsia="Arial" w:hAnsi="Arial"/>
        <w:color w:val="666666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  <w:spacing w:after="120"/>
    </w:pPr>
    <w:r>
      <w:rPr>
        <w:rFonts w:ascii="Arial" w:cs="Arial" w:eastAsia="Arial" w:hAnsi="Arial"/>
        <w:b/>
        <w:bCs/>
        <w:color w:val="1F5C99"/>
        <w:sz w:val="22"/>
        <w:szCs w:val="22"/>
      </w:rPr>
      <w:t xml:space="preserve">EHR System | Test Strategy Document</w:t>
    </w:r>
    <w:r>
      <w:rPr>
        <w:rFonts w:ascii="Arial" w:cs="Arial" w:eastAsia="Arial" w:hAnsi="Arial"/>
        <w:color w:val="999999"/>
        <w:sz w:val="20"/>
        <w:szCs w:val="20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2026-05-10T06:34:26.132Z</dcterms:created>
  <dcterms:modified xsi:type="dcterms:W3CDTF">2026-05-10T06:34:26.132Z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