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399" w:type="dxa"/>
            <w:noWrap w:val="0"/>
            <w:vAlign w:val="top"/>
          </w:tcPr>
          <w:p>
            <w:pPr>
              <w:jc w:val="left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班级：数大20-2</w:t>
            </w:r>
          </w:p>
          <w:p>
            <w:p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学号：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2020305267</w:t>
            </w:r>
          </w:p>
          <w:p>
            <w:pPr>
              <w:jc w:val="left"/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 xml:space="preserve">        2020305297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姓名：彭睿、王子亮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实验课程：机器学习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实验名称：集成学习的对比分析实验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实验时间：2023-4-7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399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实验内容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使用bagging、GBDT和RF算法，分别对iris数据、breast_cancer以及Boston房价案例进行分析，撰写课程报告，详细分析这三类算法的预测准确性，并与基准算法cart算法进行比较，在同一个图中绘制性能指标曲线。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1399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实验代码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已上传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最优参数.html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默认参数.html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调参测试.html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，代码、结果以及必要的注释包含在内。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1399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运行结果及分析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为了更好的理解本次实验的结果，在撰写实验报告前先提出以下七个问题：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 xml:space="preserve">对三个数据集的理解（数据的类型：离散、连续） 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 xml:space="preserve">三个不同的数据集是使用Classifier还是regressor（预测方法的选择） 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 xml:space="preserve">用什么来判断分类或回归方法的准确性（准确率accuracy函数还是r^2函数，他们的意义是什么） 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>对数据集进行一个初步的训练得出准确性（使用默认的训练参数）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 xml:space="preserve">调整每个训练器的参数，如何调整使得每个训练器的训练结果最优，提高模型的性能表现 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>实验中的过拟合问题（交叉检验集与叶子节点数量、分类树深度、剪枝方法、最小样本量）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>得出结论，四个不同的算法（CART、BAGGING、GDBT、RF)算法对三个数据集来说，运用哪一种算法进行训练得出的训练结果准确率最高。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数据集的理解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Iris数据集包含了三种不同的鸢尾花（山鸢尾、变色鸢尾、维吉尼亚鸢尾）的50个样本，每种鸢尾花的四个特征（萼片长度、萼片宽度、花瓣长度、花瓣宽度）均有测量值。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Breast_cancer数据集包含了诊断乳腺肿瘤的结果（良性、恶性）以及一些医学属性，如肿瘤大小、均匀度等，共计30个属性。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Boston房价数据集是一个回归问题，包含了14个变量，其中13个是用于描述房屋和周围环境的因素（如房间数量、犯罪率、房屋年龄等），最后一个是房屋价格的中位数。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使用Classifier还是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egressor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Iris数据集和Breast_cancer数据集是分类问题，使用的是Classifier；Boston房价数据集是回归问题，使用的是Regressor。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准确性度量指标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分类问题，我们使用准确率（Accuracy）作为性能度量指标，其意义是分类器正确分类的样本数与总样本数之比；对于回归问题，我们使用R^2（R-Square）作为性能度量指标，其意义是模型拟合数据的程度，其取值范围在0到1之间，越接近1表示模型的预测能力越强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初步训练得出准确性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默认参数结论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我们使用默认的训练参数对三个数据集进行了初步的训练，得到如下的准确性：</w:t>
            </w:r>
            <w:r>
              <w:rPr>
                <w:rFonts w:hint="eastAsia"/>
                <w:vertAlign w:val="baseline"/>
                <w:lang w:val="en-US" w:eastAsia="zh-CN"/>
              </w:rPr>
              <w:t>（结果保留两位小数）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Iris数据集：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CART算法：准确率为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Bagging算法：准确率为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GBDT算法：准确率为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RF算法：准确率为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Breast_cancer数据集：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CART算法：准确率为0.9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Bagging算法：准确率为0.9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GBDT算法：准确率为0.9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RF算法：准确率为0.9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default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Boston房价数据集：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CART算法：R^2为0.</w:t>
            </w:r>
            <w:r>
              <w:rPr>
                <w:rFonts w:hint="eastAsia"/>
                <w:vertAlign w:val="baseline"/>
                <w:lang w:val="en-US" w:eastAsia="zh-CN"/>
              </w:rPr>
              <w:t>59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Bagging算法：R^2为0.</w:t>
            </w:r>
            <w:r>
              <w:rPr>
                <w:rFonts w:hint="eastAsia"/>
                <w:vertAlign w:val="baseline"/>
                <w:lang w:val="en-US" w:eastAsia="zh-CN"/>
              </w:rPr>
              <w:t>75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GBDT算法：R^2为0.</w:t>
            </w:r>
            <w:r>
              <w:rPr>
                <w:rFonts w:hint="eastAsia"/>
                <w:vertAlign w:val="baseline"/>
                <w:lang w:val="en-US" w:eastAsia="zh-CN"/>
              </w:rPr>
              <w:t>74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RF算法：R^2为0.</w:t>
            </w:r>
            <w:r>
              <w:rPr>
                <w:rFonts w:hint="eastAsia"/>
                <w:vertAlign w:val="baseline"/>
                <w:lang w:val="en-US" w:eastAsia="zh-CN"/>
              </w:rPr>
              <w:t>79</w:t>
            </w:r>
            <w:r>
              <w:rPr>
                <w:rFonts w:hint="default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325495" cy="2395220"/>
                  <wp:effectExtent l="0" t="0" r="8255" b="508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495" cy="2395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以数据集为X轴的准确率散点折线图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调整训练器参数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为了得到更好的性能表现，我们对每个训练器的参数进行了调整。具体调整的方法如下：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对于CART算法，我们使用熵的增量来界定节点分裂的准则，对（splitter）修改为random，在选择属性是采用随机的策略，避免过度拟合。）min_samples_split）设置为21避免过度拟合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对于Bagging算法，我们增加了基分类器的数量（n_estimators），从而提高了模型的稳定性和准确性。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对于GBDT算法，我们调整了学习率（learning_rate）和基分类器的数量（n_estimators），从而提高了模型的泛化能力和准确性。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对于RF算法，我们调整了基分类器的数量（n_estimators）、最大特征数（max_features）和最大深度（max_depth），从而提高了模型的准确性和鲁棒性。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我们是42组，所以所有的random_state参数都为42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经过参数调整，我们得到了如下的准确性：</w:t>
            </w:r>
            <w:r>
              <w:rPr>
                <w:rFonts w:hint="eastAsia"/>
                <w:vertAlign w:val="baseline"/>
                <w:lang w:val="en-US" w:eastAsia="zh-CN"/>
              </w:rPr>
              <w:t>（结果保留两位小数）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Iris数据集：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CART算法：准确率为</w:t>
            </w:r>
            <w:r>
              <w:rPr>
                <w:rFonts w:hint="eastAsia"/>
                <w:vertAlign w:val="baseline"/>
                <w:lang w:val="en-US" w:eastAsia="zh-CN"/>
              </w:rPr>
              <w:t>1.00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Bagging算法：准确率为</w:t>
            </w:r>
            <w:r>
              <w:rPr>
                <w:rFonts w:hint="eastAsia"/>
                <w:vertAlign w:val="baseline"/>
                <w:lang w:val="en-US" w:eastAsia="zh-CN"/>
              </w:rPr>
              <w:t>1.00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GBDT算法：准确率为</w:t>
            </w:r>
            <w:r>
              <w:rPr>
                <w:rFonts w:hint="eastAsia"/>
                <w:vertAlign w:val="baseline"/>
                <w:lang w:val="en-US" w:eastAsia="zh-CN"/>
              </w:rPr>
              <w:t>1.00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RF算法：准确率为</w:t>
            </w:r>
            <w:r>
              <w:rPr>
                <w:rFonts w:hint="eastAsia"/>
                <w:vertAlign w:val="baseline"/>
                <w:lang w:val="en-US" w:eastAsia="zh-CN"/>
              </w:rPr>
              <w:t>1.00</w:t>
            </w:r>
            <w:r>
              <w:rPr>
                <w:rFonts w:hint="default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Breast_cancer数据集：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CART算法：准确率为0.</w:t>
            </w:r>
            <w:r>
              <w:rPr>
                <w:rFonts w:hint="eastAsia"/>
                <w:vertAlign w:val="baseline"/>
                <w:lang w:val="en-US" w:eastAsia="zh-CN"/>
              </w:rPr>
              <w:t>97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Bagging算法：准确率为0.9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GBDT算法：准确率为0.97；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RF算法：准确率为0.9</w:t>
            </w:r>
            <w:r>
              <w:rPr>
                <w:rFonts w:hint="eastAsia"/>
                <w:vertAlign w:val="baseline"/>
                <w:lang w:val="en-US" w:eastAsia="zh-CN"/>
              </w:rPr>
              <w:t>9</w:t>
            </w:r>
            <w:r>
              <w:rPr>
                <w:rFonts w:hint="default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Boston房价数据集：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CART算法：R^2为0.</w:t>
            </w:r>
            <w:r>
              <w:rPr>
                <w:rFonts w:hint="eastAsia"/>
                <w:vertAlign w:val="baseline"/>
                <w:lang w:val="en-US" w:eastAsia="zh-CN"/>
              </w:rPr>
              <w:t>65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Bagging算法：R^2为0.</w:t>
            </w:r>
            <w:r>
              <w:rPr>
                <w:rFonts w:hint="eastAsia"/>
                <w:vertAlign w:val="baseline"/>
                <w:lang w:val="en-US" w:eastAsia="zh-CN"/>
              </w:rPr>
              <w:t>78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GBDT算法：R^2为0.</w:t>
            </w:r>
            <w:r>
              <w:rPr>
                <w:rFonts w:hint="eastAsia"/>
                <w:vertAlign w:val="baseline"/>
                <w:lang w:val="en-US" w:eastAsia="zh-CN"/>
              </w:rPr>
              <w:t>77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RF算法：R^2为0.</w:t>
            </w:r>
            <w:r>
              <w:rPr>
                <w:rFonts w:hint="eastAsia"/>
                <w:vertAlign w:val="baseline"/>
                <w:lang w:val="en-US" w:eastAsia="zh-CN"/>
              </w:rPr>
              <w:t>85</w:t>
            </w:r>
            <w:r>
              <w:rPr>
                <w:rFonts w:hint="default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90520" cy="2049780"/>
                  <wp:effectExtent l="0" t="0" r="5080" b="762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04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以数据集为X轴的准确率散点折线图</w:t>
            </w:r>
          </w:p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  <w:t>实验中的过拟合问题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在本次实验中，我们使用了几种不同的机器学习算法来训练数据集，其中包括了Bagging、GBDT和RF算法。在使用这些算法时，一个重要的问题是过拟合。过拟合指的是机器学习模型在训练数据上表现非常好，但在测试数据上表现较差的情况。这通常是由于模型过于复杂或训练数据过少而导致的。过拟合会导致模型在真实数据上的泛化能力不足，因此在机器学习中需要尽可能避免过拟合。在本实验中，我们可以通过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  <w:t>调整模型参数</w:t>
            </w:r>
            <w:r>
              <w:rPr>
                <w:rFonts w:hint="default"/>
                <w:vertAlign w:val="baseline"/>
                <w:lang w:val="en-US" w:eastAsia="zh-CN"/>
              </w:rPr>
              <w:t>来减少过拟合的风险。例如，在决策树算法中，可以通过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  <w:t>限制树的深度、叶子节点数量或剪枝来降低模型复杂度</w:t>
            </w:r>
            <w:r>
              <w:rPr>
                <w:rFonts w:hint="default"/>
                <w:vertAlign w:val="baseline"/>
                <w:lang w:val="en-US" w:eastAsia="zh-CN"/>
              </w:rPr>
              <w:t>。在集成学习算法中，可以通过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  <w:t>调整基分类器的数量</w:t>
            </w:r>
            <w:r>
              <w:rPr>
                <w:rFonts w:hint="default"/>
                <w:vertAlign w:val="baseline"/>
                <w:lang w:val="en-US" w:eastAsia="zh-CN"/>
              </w:rPr>
              <w:t>或权重来提高模型的稳定性。此外，我们还可以通过交叉验证等技术来评估模型的泛化能力，并选择最佳模型。在实际应用中，还可以增加训练数据的数量和多样性来降低过拟合的风险。</w:t>
            </w:r>
          </w:p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调参前后对比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在 iris 数据集上，四个算法的准确率都已经达到了 1.0，因此调参没有带来准确率的提升。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在 breast_cancer 数据集上，BAGGING 和 RF 两个算法的准确率分别提升了 3.5% 和 2.5%，GDBT 算法的准确率保持不变，CART 算法的准确率提升了 6%。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在 boston 数据集上，BAGGING 和 GDBT 两个算法的准确率分别提升了 2.9% 和 1.3%，RF 算法的准确率下降了 0.6%，CART 算法的准确率提升了 4.6%。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综上所述，调参后不同算法的准确率提升程度不同，具体情况要根据数据集和具体参数来定。在这些数据集上，调参带来的准确率提升幅度并不是很大，但是在一些特定的应用场景中，调参可能会带来显著的提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4" w:hRule="atLeast"/>
        </w:trPr>
        <w:tc>
          <w:tcPr>
            <w:tcW w:w="1399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实验总结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本次实验使用了bagging、GBDT和RF算法对三个不同数据集（iris、breast_cancer、Boston房价）进行了分析，并与基准算法cart算法进行了比较。实验结果表明，在默认参数下，四个算法在iris数据集上表现相当好，其准确率都为1.0，而在breast_cancer数据集和Boston房价数据集上，GBDT和RF算法表现更好，其准确率比基准算法cart算法要高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在进行调参后，四个算法在iris数据集上的表现没有变化，其准确率仍为1.0。而在breast_cancer数据集和Boston房价数据集上，GBDT和RF算法的准确率均有所提高，特别是在breast_cancer数据集上，RF算法的准确率达到了0.9912，而在Boston房价数据集上，GBDT和RF算法的准确率也有所提高，但是与基准算法cart算法相比，其准确率比基准算法cart算法要高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综合来看，本次实验表明，对于不同的数据集，选择合适的算法是非常重要的。在iris数据集上，四个算法的表现基本相同，而在breast_cancer数据集和Boston房价数据集上，GBDT和RF算法表现更好，这说明对于复杂的数据集，集成学习算法可以更好地提高准确率。此外，在调参过程中，适当地调整算法的参数可以进一步提高算法的准确率，但是需要注意过度调参可能会导致过拟合的问题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A7C51"/>
    <w:multiLevelType w:val="singleLevel"/>
    <w:tmpl w:val="E20A7C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5Y2U1YTViNmJjODAwYTkzNzc5ODIyZjQ3ODA4NmMifQ=="/>
  </w:docVars>
  <w:rsids>
    <w:rsidRoot w:val="00000000"/>
    <w:rsid w:val="02535CBD"/>
    <w:rsid w:val="05AD1BDC"/>
    <w:rsid w:val="089D3FDB"/>
    <w:rsid w:val="095742E5"/>
    <w:rsid w:val="09A81ED6"/>
    <w:rsid w:val="0EB16245"/>
    <w:rsid w:val="0EB462A0"/>
    <w:rsid w:val="0F4672D5"/>
    <w:rsid w:val="120142CA"/>
    <w:rsid w:val="146417D8"/>
    <w:rsid w:val="14E97911"/>
    <w:rsid w:val="157A2903"/>
    <w:rsid w:val="1A512FD2"/>
    <w:rsid w:val="1CB05D8E"/>
    <w:rsid w:val="1CEB5018"/>
    <w:rsid w:val="20286583"/>
    <w:rsid w:val="20947775"/>
    <w:rsid w:val="22CB660A"/>
    <w:rsid w:val="24AD7057"/>
    <w:rsid w:val="27042C3A"/>
    <w:rsid w:val="27893DAB"/>
    <w:rsid w:val="28976054"/>
    <w:rsid w:val="290D6316"/>
    <w:rsid w:val="29D86924"/>
    <w:rsid w:val="2B8F74B6"/>
    <w:rsid w:val="2E67471B"/>
    <w:rsid w:val="2EFF6701"/>
    <w:rsid w:val="3063626C"/>
    <w:rsid w:val="337376BE"/>
    <w:rsid w:val="382C440E"/>
    <w:rsid w:val="39273424"/>
    <w:rsid w:val="3BAF03A5"/>
    <w:rsid w:val="3EEA2F2A"/>
    <w:rsid w:val="40C44A5B"/>
    <w:rsid w:val="45097E82"/>
    <w:rsid w:val="452627E2"/>
    <w:rsid w:val="45966496"/>
    <w:rsid w:val="47C744A7"/>
    <w:rsid w:val="49634005"/>
    <w:rsid w:val="4A2A68D0"/>
    <w:rsid w:val="4B1A4B97"/>
    <w:rsid w:val="4CA268B2"/>
    <w:rsid w:val="4FB54E8E"/>
    <w:rsid w:val="514E0864"/>
    <w:rsid w:val="546B0211"/>
    <w:rsid w:val="54A83213"/>
    <w:rsid w:val="59723DF0"/>
    <w:rsid w:val="598B6C60"/>
    <w:rsid w:val="613320B7"/>
    <w:rsid w:val="62D13935"/>
    <w:rsid w:val="69CA10DE"/>
    <w:rsid w:val="6B9F03FA"/>
    <w:rsid w:val="6D4C44E9"/>
    <w:rsid w:val="73F829F9"/>
    <w:rsid w:val="77F4039A"/>
    <w:rsid w:val="79EE36A3"/>
    <w:rsid w:val="7A644718"/>
    <w:rsid w:val="7BD1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2515</Words>
  <Characters>3260</Characters>
  <Lines>0</Lines>
  <Paragraphs>0</Paragraphs>
  <TotalTime>3</TotalTime>
  <ScaleCrop>false</ScaleCrop>
  <LinksUpToDate>false</LinksUpToDate>
  <CharactersWithSpaces>3299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2023-04-06T17:57:00Z</dcterms:created>
  <dc:creator>57174</dc:creator>
  <cp:lastModifiedBy>沿虚线剪开</cp:lastModifiedBy>
  <dcterms:modified xsi:type="dcterms:W3CDTF">2023-04-11T12:31:48Z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B7502E33032948139565706567B70BB9_13</vt:lpwstr>
  </property>
</Properties>
</file>