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35BF" w14:textId="428B8D48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33B9">
        <w:rPr>
          <w:rFonts w:ascii="Times New Roman" w:hAnsi="Times New Roman" w:cs="Times New Roman"/>
          <w:sz w:val="24"/>
          <w:szCs w:val="24"/>
          <w:lang w:val="en-US"/>
        </w:rPr>
        <w:t>STATISTICAL TECHNIQUES AND TIME SERIES</w:t>
      </w:r>
    </w:p>
    <w:p w14:paraId="76842198" w14:textId="7EB7EBD4" w:rsidR="00997725" w:rsidRDefault="00997725" w:rsidP="00301D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DF1AB3" w14:textId="77777777" w:rsidR="00301DF0" w:rsidRPr="008333B9" w:rsidRDefault="00301DF0" w:rsidP="00363E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35405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CEF79A" w14:textId="1E0D58A4" w:rsidR="00D3115E" w:rsidRPr="008333B9" w:rsidRDefault="00D3115E">
          <w:pPr>
            <w:pStyle w:val="TOCHeading"/>
            <w:rPr>
              <w:rFonts w:ascii="Times New Roman" w:hAnsi="Times New Roman" w:cs="Times New Roman"/>
            </w:rPr>
          </w:pPr>
          <w:r w:rsidRPr="008333B9">
            <w:rPr>
              <w:rFonts w:ascii="Times New Roman" w:hAnsi="Times New Roman" w:cs="Times New Roman"/>
            </w:rPr>
            <w:t>Contents</w:t>
          </w:r>
        </w:p>
        <w:p w14:paraId="696FD33F" w14:textId="7D5E85BE" w:rsidR="003541ED" w:rsidRPr="008333B9" w:rsidRDefault="00D3115E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8333B9">
            <w:rPr>
              <w:rFonts w:ascii="Times New Roman" w:hAnsi="Times New Roman" w:cs="Times New Roman"/>
            </w:rPr>
            <w:fldChar w:fldCharType="begin"/>
          </w:r>
          <w:r w:rsidRPr="008333B9">
            <w:rPr>
              <w:rFonts w:ascii="Times New Roman" w:hAnsi="Times New Roman" w:cs="Times New Roman"/>
            </w:rPr>
            <w:instrText xml:space="preserve"> TOC \o "1-3" \h \z \u </w:instrText>
          </w:r>
          <w:r w:rsidRPr="008333B9">
            <w:rPr>
              <w:rFonts w:ascii="Times New Roman" w:hAnsi="Times New Roman" w:cs="Times New Roman"/>
            </w:rPr>
            <w:fldChar w:fldCharType="separate"/>
          </w:r>
          <w:hyperlink w:anchor="_Toc89810374" w:history="1"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3541ED"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Downloading Data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_Toc89810374 \h </w:instrTex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0804FD" w14:textId="6C2DA505" w:rsidR="003541ED" w:rsidRPr="008333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75" w:history="1"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3541ED"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Transforming the series to log returns.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_Toc89810375 \h </w:instrTex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B3FD02" w14:textId="35931164" w:rsidR="003541ED" w:rsidRPr="008333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76" w:history="1"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="003541ED"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ACF and PACF function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_Toc89810376 \h </w:instrTex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FDF7D0" w14:textId="688EFF13" w:rsidR="003541ED" w:rsidRPr="008333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77" w:history="1">
            <w:r w:rsidR="003541ED" w:rsidRPr="008333B9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4.</w:t>
            </w:r>
            <w:r w:rsidR="003541ED"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Ljung-Box Test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_Toc89810377 \h </w:instrTex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18DF56" w14:textId="355B4BF0" w:rsidR="003541ED" w:rsidRPr="008333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78" w:history="1"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 w:rsidR="003541ED"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3541ED" w:rsidRPr="008333B9">
              <w:rPr>
                <w:rStyle w:val="Hyperlink"/>
                <w:rFonts w:ascii="Times New Roman" w:hAnsi="Times New Roman" w:cs="Times New Roman"/>
                <w:noProof/>
              </w:rPr>
              <w:t>Stationarity Testing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_Toc89810378 \h </w:instrTex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3CCFD1" w14:textId="7B07CC46" w:rsidR="003541ED" w:rsidRPr="008333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79" w:history="1"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</w:t>
            </w:r>
            <w:r w:rsidR="003541ED"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Normality testing: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_Toc89810379 \h </w:instrTex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FD5C24" w14:textId="7A61B6C6" w:rsidR="003541ED" w:rsidRPr="008333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80" w:history="1"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</w:t>
            </w:r>
            <w:r w:rsidR="003541ED"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3541ED" w:rsidRPr="008333B9">
              <w:rPr>
                <w:rStyle w:val="Hyperlink"/>
                <w:rFonts w:ascii="Times New Roman" w:hAnsi="Times New Roman" w:cs="Times New Roman"/>
                <w:noProof/>
              </w:rPr>
              <w:t>ARIMA Model Fitting and Lag order Determination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_Toc89810380 \h </w:instrTex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C4BB68" w14:textId="54ABBB07" w:rsidR="003541ED" w:rsidRPr="008333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81" w:history="1"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</w:t>
            </w:r>
            <w:r w:rsidR="003541ED"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Coefficients for the ARIMA(1,0,0)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_Toc89810381 \h </w:instrTex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562EAB" w14:textId="482282EB" w:rsidR="003541ED" w:rsidRPr="008333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82" w:history="1"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9.</w:t>
            </w:r>
            <w:r w:rsidR="003541ED"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Residuals from an ARIMA fit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_Toc89810382 \h </w:instrTex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064972" w14:textId="34619CB5" w:rsidR="00926544" w:rsidRPr="008333B9" w:rsidRDefault="00D3115E" w:rsidP="00926544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8333B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2E209B5" w14:textId="3329FCF8" w:rsidR="00926544" w:rsidRPr="008333B9" w:rsidRDefault="00926544" w:rsidP="00926544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333B9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Table of figures</w:t>
      </w:r>
    </w:p>
    <w:p w14:paraId="3B804854" w14:textId="070C9A8B" w:rsidR="00926544" w:rsidRPr="008333B9" w:rsidRDefault="00926544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instrText xml:space="preserve"> TOC \h \z \c "Figure" </w:instrTex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hyperlink r:id="rId8" w:anchor="_Toc89811540" w:history="1">
        <w:r w:rsidRPr="008333B9">
          <w:rPr>
            <w:rStyle w:val="Hyperlink"/>
            <w:rFonts w:ascii="Times New Roman" w:hAnsi="Times New Roman" w:cs="Times New Roman"/>
            <w:noProof/>
          </w:rPr>
          <w:t>Figure 1: ACF PLOT</w:t>
        </w:r>
        <w:r w:rsidRPr="008333B9">
          <w:rPr>
            <w:rFonts w:ascii="Times New Roman" w:hAnsi="Times New Roman" w:cs="Times New Roman"/>
            <w:noProof/>
            <w:webHidden/>
          </w:rPr>
          <w:tab/>
        </w:r>
        <w:r w:rsidRPr="008333B9">
          <w:rPr>
            <w:rFonts w:ascii="Times New Roman" w:hAnsi="Times New Roman" w:cs="Times New Roman"/>
            <w:noProof/>
            <w:webHidden/>
          </w:rPr>
          <w:fldChar w:fldCharType="begin"/>
        </w:r>
        <w:r w:rsidRPr="008333B9">
          <w:rPr>
            <w:rFonts w:ascii="Times New Roman" w:hAnsi="Times New Roman" w:cs="Times New Roman"/>
            <w:noProof/>
            <w:webHidden/>
          </w:rPr>
          <w:instrText xml:space="preserve"> PAGEREF _Toc89811540 \h </w:instrText>
        </w:r>
        <w:r w:rsidRPr="008333B9">
          <w:rPr>
            <w:rFonts w:ascii="Times New Roman" w:hAnsi="Times New Roman" w:cs="Times New Roman"/>
            <w:noProof/>
            <w:webHidden/>
          </w:rPr>
        </w:r>
        <w:r w:rsidRPr="008333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97757">
          <w:rPr>
            <w:rFonts w:ascii="Times New Roman" w:hAnsi="Times New Roman" w:cs="Times New Roman"/>
            <w:noProof/>
            <w:webHidden/>
          </w:rPr>
          <w:t>4</w:t>
        </w:r>
        <w:r w:rsidRPr="008333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6398E1" w14:textId="2A46968F" w:rsidR="00926544" w:rsidRPr="008333B9" w:rsidRDefault="00000000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89811541" w:history="1">
        <w:r w:rsidR="00926544" w:rsidRPr="008333B9">
          <w:rPr>
            <w:rStyle w:val="Hyperlink"/>
            <w:rFonts w:ascii="Times New Roman" w:hAnsi="Times New Roman" w:cs="Times New Roman"/>
            <w:noProof/>
          </w:rPr>
          <w:t>Figure 2: PACF plot</w:t>
        </w:r>
        <w:r w:rsidR="00926544" w:rsidRPr="008333B9">
          <w:rPr>
            <w:rFonts w:ascii="Times New Roman" w:hAnsi="Times New Roman" w:cs="Times New Roman"/>
            <w:noProof/>
            <w:webHidden/>
          </w:rPr>
          <w:tab/>
        </w:r>
        <w:r w:rsidR="00926544" w:rsidRPr="008333B9">
          <w:rPr>
            <w:rFonts w:ascii="Times New Roman" w:hAnsi="Times New Roman" w:cs="Times New Roman"/>
            <w:noProof/>
            <w:webHidden/>
          </w:rPr>
          <w:fldChar w:fldCharType="begin"/>
        </w:r>
        <w:r w:rsidR="00926544" w:rsidRPr="008333B9">
          <w:rPr>
            <w:rFonts w:ascii="Times New Roman" w:hAnsi="Times New Roman" w:cs="Times New Roman"/>
            <w:noProof/>
            <w:webHidden/>
          </w:rPr>
          <w:instrText xml:space="preserve"> PAGEREF _Toc89811541 \h </w:instrText>
        </w:r>
        <w:r w:rsidR="00926544" w:rsidRPr="008333B9">
          <w:rPr>
            <w:rFonts w:ascii="Times New Roman" w:hAnsi="Times New Roman" w:cs="Times New Roman"/>
            <w:noProof/>
            <w:webHidden/>
          </w:rPr>
        </w:r>
        <w:r w:rsidR="00926544" w:rsidRPr="008333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97757">
          <w:rPr>
            <w:rFonts w:ascii="Times New Roman" w:hAnsi="Times New Roman" w:cs="Times New Roman"/>
            <w:noProof/>
            <w:webHidden/>
          </w:rPr>
          <w:t>4</w:t>
        </w:r>
        <w:r w:rsidR="00926544" w:rsidRPr="008333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ECCBD3" w14:textId="401A0431" w:rsidR="00926544" w:rsidRPr="008333B9" w:rsidRDefault="00000000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89811542" w:history="1">
        <w:r w:rsidR="00926544" w:rsidRPr="008333B9">
          <w:rPr>
            <w:rStyle w:val="Hyperlink"/>
            <w:rFonts w:ascii="Times New Roman" w:hAnsi="Times New Roman" w:cs="Times New Roman"/>
            <w:noProof/>
          </w:rPr>
          <w:t>Figure 3: Residuals plot</w:t>
        </w:r>
        <w:r w:rsidR="00926544" w:rsidRPr="008333B9">
          <w:rPr>
            <w:rFonts w:ascii="Times New Roman" w:hAnsi="Times New Roman" w:cs="Times New Roman"/>
            <w:noProof/>
            <w:webHidden/>
          </w:rPr>
          <w:tab/>
        </w:r>
        <w:r w:rsidR="00926544" w:rsidRPr="008333B9">
          <w:rPr>
            <w:rFonts w:ascii="Times New Roman" w:hAnsi="Times New Roman" w:cs="Times New Roman"/>
            <w:noProof/>
            <w:webHidden/>
          </w:rPr>
          <w:fldChar w:fldCharType="begin"/>
        </w:r>
        <w:r w:rsidR="00926544" w:rsidRPr="008333B9">
          <w:rPr>
            <w:rFonts w:ascii="Times New Roman" w:hAnsi="Times New Roman" w:cs="Times New Roman"/>
            <w:noProof/>
            <w:webHidden/>
          </w:rPr>
          <w:instrText xml:space="preserve"> PAGEREF _Toc89811542 \h </w:instrText>
        </w:r>
        <w:r w:rsidR="00926544" w:rsidRPr="008333B9">
          <w:rPr>
            <w:rFonts w:ascii="Times New Roman" w:hAnsi="Times New Roman" w:cs="Times New Roman"/>
            <w:noProof/>
            <w:webHidden/>
          </w:rPr>
        </w:r>
        <w:r w:rsidR="00926544" w:rsidRPr="008333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97757">
          <w:rPr>
            <w:rFonts w:ascii="Times New Roman" w:hAnsi="Times New Roman" w:cs="Times New Roman"/>
            <w:noProof/>
            <w:webHidden/>
          </w:rPr>
          <w:t>6</w:t>
        </w:r>
        <w:r w:rsidR="00926544" w:rsidRPr="008333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D93C1F" w14:textId="3D54408F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</w:p>
    <w:p w14:paraId="29A80AFB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1F1E8C9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EABCEC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D113C5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B32D82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2595EA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DE4E6B0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FC683E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03E508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5CA35E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B019CE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80FB74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6963FB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3F00BB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71541C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F9104C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F6B8E3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F527C5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60F800" w14:textId="1027CD53" w:rsidR="00926544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FCB547" w14:textId="77777777" w:rsidR="006360D8" w:rsidRPr="008333B9" w:rsidRDefault="006360D8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53F396" w14:textId="5D745EAD" w:rsidR="0048531C" w:rsidRPr="008333B9" w:rsidRDefault="00997725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In this report, S&amp;P500 index price data covering the period 2009/01/01 to 2020/12/32 (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yyyy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/mm/dd) is downloaded</w:t>
      </w:r>
      <w:r w:rsidR="002D1308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6F54C1" w:rsidRPr="008333B9">
        <w:rPr>
          <w:rFonts w:ascii="Times New Roman" w:hAnsi="Times New Roman" w:cs="Times New Roman"/>
          <w:sz w:val="20"/>
          <w:szCs w:val="20"/>
          <w:lang w:val="en-US"/>
        </w:rPr>
        <w:t>includes the processing and analyzing based on this data.</w:t>
      </w:r>
    </w:p>
    <w:p w14:paraId="615C47B3" w14:textId="0FE19642" w:rsidR="00971E64" w:rsidRPr="008333B9" w:rsidRDefault="003541ED" w:rsidP="00971E64">
      <w:pPr>
        <w:pStyle w:val="Heading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Toc89810374"/>
      <w:r w:rsidRPr="008333B9">
        <w:rPr>
          <w:rFonts w:ascii="Times New Roman" w:hAnsi="Times New Roman" w:cs="Times New Roman"/>
          <w:sz w:val="20"/>
          <w:szCs w:val="20"/>
          <w:lang w:val="en-US"/>
        </w:rPr>
        <w:t>Downloading Data</w:t>
      </w:r>
      <w:bookmarkEnd w:id="0"/>
    </w:p>
    <w:p w14:paraId="4A19EFFC" w14:textId="1EC47478" w:rsidR="00971E64" w:rsidRPr="008333B9" w:rsidRDefault="0048531C" w:rsidP="00971E64">
      <w:pPr>
        <w:ind w:firstLine="720"/>
        <w:rPr>
          <w:rFonts w:ascii="Times New Roman" w:hAnsi="Times New Roman" w:cs="Times New Roman"/>
          <w:lang w:val="en-US"/>
        </w:rPr>
      </w:pPr>
      <w:r w:rsidRPr="008333B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E6BE5" wp14:editId="2E71BD75">
                <wp:simplePos x="0" y="0"/>
                <wp:positionH relativeFrom="column">
                  <wp:posOffset>291947</wp:posOffset>
                </wp:positionH>
                <wp:positionV relativeFrom="paragraph">
                  <wp:posOffset>20886</wp:posOffset>
                </wp:positionV>
                <wp:extent cx="4147593" cy="473725"/>
                <wp:effectExtent l="0" t="0" r="2476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593" cy="473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B9C25" id="Rectangle 2" o:spid="_x0000_s1026" style="position:absolute;margin-left:23pt;margin-top:1.65pt;width:326.6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971E64" w:rsidRPr="008333B9">
        <w:rPr>
          <w:rFonts w:ascii="Times New Roman" w:hAnsi="Times New Roman" w:cs="Times New Roman"/>
          <w:lang w:val="en-US"/>
        </w:rPr>
        <w:t>C</w:t>
      </w:r>
      <w:r w:rsidR="00D3115E" w:rsidRPr="008333B9">
        <w:rPr>
          <w:rFonts w:ascii="Times New Roman" w:hAnsi="Times New Roman" w:cs="Times New Roman"/>
          <w:lang w:val="en-US"/>
        </w:rPr>
        <w:t>ode</w:t>
      </w:r>
      <w:r w:rsidR="00971E64" w:rsidRPr="008333B9">
        <w:rPr>
          <w:rFonts w:ascii="Times New Roman" w:hAnsi="Times New Roman" w:cs="Times New Roman"/>
          <w:lang w:val="en-US"/>
        </w:rPr>
        <w:t xml:space="preserve">:    </w:t>
      </w:r>
      <w:r w:rsidR="006F54C1" w:rsidRPr="008333B9">
        <w:rPr>
          <w:rFonts w:ascii="Times New Roman" w:hAnsi="Times New Roman" w:cs="Times New Roman"/>
          <w:sz w:val="20"/>
          <w:szCs w:val="20"/>
          <w:lang w:val="en-US"/>
        </w:rPr>
        <w:t>library(quantmod)</w:t>
      </w:r>
    </w:p>
    <w:p w14:paraId="554AC4F1" w14:textId="73316C70" w:rsidR="006F54C1" w:rsidRPr="008333B9" w:rsidRDefault="006F54C1" w:rsidP="00971E64">
      <w:pPr>
        <w:ind w:left="720" w:firstLine="720"/>
        <w:rPr>
          <w:rFonts w:ascii="Times New Roman" w:hAnsi="Times New Roman" w:cs="Times New Roman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getSymbols("^GSPC", from ="2009-01-01", to="2020-12-31")</w:t>
      </w:r>
    </w:p>
    <w:p w14:paraId="37672C2F" w14:textId="107B1632" w:rsidR="00742FEF" w:rsidRPr="008333B9" w:rsidRDefault="0048531C" w:rsidP="00363E4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The ‘Quantmod’ is a package for R</w:t>
      </w:r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It stands for ‘Quantitative </w:t>
      </w:r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>Financial Modelling Framework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>. It helps to download the data using ‘</w:t>
      </w:r>
      <w:proofErr w:type="spellStart"/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>getSymbols</w:t>
      </w:r>
      <w:proofErr w:type="spellEnd"/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()’, charting using </w:t>
      </w:r>
      <w:proofErr w:type="spellStart"/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>chartSeries</w:t>
      </w:r>
      <w:proofErr w:type="spellEnd"/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>(), and</w:t>
      </w:r>
      <w:r w:rsidR="00742FEF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allows us to work on data using</w:t>
      </w:r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technical indicators like moving average, </w:t>
      </w:r>
      <w:r w:rsidR="00742FEF" w:rsidRPr="008333B9">
        <w:rPr>
          <w:rFonts w:ascii="Times New Roman" w:hAnsi="Times New Roman" w:cs="Times New Roman"/>
          <w:sz w:val="20"/>
          <w:szCs w:val="20"/>
          <w:lang w:val="en-US"/>
        </w:rPr>
        <w:t>Bollinger band, momentum, ROC, MACD, RSI, etc.</w:t>
      </w:r>
    </w:p>
    <w:p w14:paraId="1B9095CF" w14:textId="17D6896B" w:rsidR="00742FEF" w:rsidRPr="008333B9" w:rsidRDefault="00742FEF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1" w:name="_Toc89810375"/>
      <w:r w:rsidRPr="008333B9">
        <w:rPr>
          <w:rFonts w:ascii="Times New Roman" w:hAnsi="Times New Roman" w:cs="Times New Roman"/>
          <w:sz w:val="20"/>
          <w:szCs w:val="20"/>
          <w:lang w:val="en-US"/>
        </w:rPr>
        <w:t>Transforming the series to log returns.</w:t>
      </w:r>
      <w:bookmarkEnd w:id="1"/>
    </w:p>
    <w:p w14:paraId="55D90E79" w14:textId="629B6EC3" w:rsidR="00905343" w:rsidRPr="008333B9" w:rsidRDefault="00671CF7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Before any forecasting it is essential to make sure that the time series data is stationary. Stationary time series has a constant mean and variance over time. This stationary TS is </w:t>
      </w:r>
      <w:r w:rsidR="00FD1BCD" w:rsidRPr="008333B9">
        <w:rPr>
          <w:rFonts w:ascii="Times New Roman" w:hAnsi="Times New Roman" w:cs="Times New Roman"/>
          <w:sz w:val="20"/>
          <w:szCs w:val="20"/>
          <w:lang w:val="en-US"/>
        </w:rPr>
        <w:t>time independent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. In stationary time series its easier to predict future values because there is no underlining </w:t>
      </w:r>
      <w:r w:rsidR="00905343" w:rsidRPr="008333B9">
        <w:rPr>
          <w:rFonts w:ascii="Times New Roman" w:hAnsi="Times New Roman" w:cs="Times New Roman"/>
          <w:sz w:val="20"/>
          <w:szCs w:val="20"/>
          <w:lang w:val="en-US"/>
        </w:rPr>
        <w:t>trends or seasonality.</w:t>
      </w:r>
    </w:p>
    <w:p w14:paraId="2881A47F" w14:textId="7E03C949" w:rsidR="00905343" w:rsidRPr="008333B9" w:rsidRDefault="00905343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Differencing the data is one way to make the data stationary. Differencing stabilizes the mean while logarithmic transformations help to stabilize the variance. </w:t>
      </w:r>
    </w:p>
    <w:p w14:paraId="5A5E8EDE" w14:textId="2D6141FB" w:rsidR="00905343" w:rsidRPr="008333B9" w:rsidRDefault="00525F88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Diff</w:t>
      </w:r>
      <w:r w:rsidR="00905343" w:rsidRPr="008333B9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="00905343" w:rsidRPr="008333B9">
        <w:rPr>
          <w:rFonts w:ascii="Times New Roman" w:hAnsi="Times New Roman" w:cs="Times New Roman"/>
          <w:sz w:val="20"/>
          <w:szCs w:val="20"/>
          <w:lang w:val="en-US"/>
        </w:rPr>
        <w:t>()) reduces the trend and seasonality in timeseries.</w:t>
      </w:r>
    </w:p>
    <w:p w14:paraId="5D44451E" w14:textId="30BDD792" w:rsidR="00742FEF" w:rsidRPr="008333B9" w:rsidRDefault="00363E46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8420" wp14:editId="3533DF5B">
                <wp:simplePos x="0" y="0"/>
                <wp:positionH relativeFrom="column">
                  <wp:posOffset>310515</wp:posOffset>
                </wp:positionH>
                <wp:positionV relativeFrom="paragraph">
                  <wp:posOffset>59820</wp:posOffset>
                </wp:positionV>
                <wp:extent cx="5215143" cy="621267"/>
                <wp:effectExtent l="0" t="0" r="241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143" cy="6212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D56CF" id="Rectangle 3" o:spid="_x0000_s1026" style="position:absolute;margin-left:24.45pt;margin-top:4.7pt;width:410.65pt;height: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14:paraId="644F7F6A" w14:textId="5BBA1F62" w:rsidR="00525F88" w:rsidRPr="008333B9" w:rsidRDefault="00D3115E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Code: </w:t>
      </w:r>
      <w:proofErr w:type="spellStart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quantmod</w:t>
      </w:r>
      <w:proofErr w:type="spellEnd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periodReturn</w:t>
      </w:r>
      <w:proofErr w:type="spellEnd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GSPC$GSPC.Adjusted,period</w:t>
      </w:r>
      <w:proofErr w:type="spellEnd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="daily", type="log")</w:t>
      </w:r>
    </w:p>
    <w:p w14:paraId="0670233D" w14:textId="1946A50C" w:rsidR="00394A58" w:rsidRPr="008333B9" w:rsidRDefault="00677732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OR</w:t>
      </w:r>
    </w:p>
    <w:p w14:paraId="46367182" w14:textId="6A594522" w:rsidR="00677732" w:rsidRPr="008333B9" w:rsidRDefault="00677732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returns = diff(log(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GSPC$GSPC.Adjusted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17E3315" w14:textId="3BE5DBE6" w:rsidR="00677732" w:rsidRPr="008333B9" w:rsidRDefault="00677732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C31D7EC" w14:textId="045BD5C0" w:rsidR="00205C1A" w:rsidRPr="008333B9" w:rsidRDefault="00205C1A" w:rsidP="00363E46">
      <w:pPr>
        <w:pStyle w:val="ListParagraph"/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Diff() computes the successive differences of adjusted price i.e. (x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-x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), (x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3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-x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), (x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4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-x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3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), and so on.</w:t>
      </w:r>
    </w:p>
    <w:p w14:paraId="01FED0BD" w14:textId="1E9E79F1" w:rsidR="0086137D" w:rsidRPr="008333B9" w:rsidRDefault="00271B07" w:rsidP="00363E46">
      <w:pPr>
        <w:pStyle w:val="ListParagraph"/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Diff(Log(ts)) simply calculates [ log(X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t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)-log(X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t-1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) ]</w:t>
      </w:r>
    </w:p>
    <w:p w14:paraId="6DBB6E33" w14:textId="0B2B57F2" w:rsidR="0086137D" w:rsidRPr="008333B9" w:rsidRDefault="0086137D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2" w:name="_Toc89810376"/>
      <w:r w:rsidRPr="008333B9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D33C1F" w:rsidRPr="008333B9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F and PACF function</w:t>
      </w:r>
      <w:bookmarkEnd w:id="2"/>
    </w:p>
    <w:p w14:paraId="20DA5527" w14:textId="013E937D" w:rsidR="00FB740E" w:rsidRPr="008333B9" w:rsidRDefault="00D67869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ACF stands for Auto-correlation function and PACF stands for Partial Correlation function.</w:t>
      </w:r>
      <w:r w:rsidR="004D5757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ACF describes us how the present values of series are related with its lagged values or past values.</w:t>
      </w:r>
      <w:r w:rsidR="00DC1A31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ACF </w:t>
      </w:r>
      <w:r w:rsidR="00CA12B4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also </w:t>
      </w:r>
      <w:r w:rsidR="00DC1A31" w:rsidRPr="008333B9">
        <w:rPr>
          <w:rFonts w:ascii="Times New Roman" w:hAnsi="Times New Roman" w:cs="Times New Roman"/>
          <w:sz w:val="20"/>
          <w:szCs w:val="20"/>
          <w:lang w:val="en-US"/>
        </w:rPr>
        <w:t>considers time series components like trend, seasonality and residuals to find correlations.</w:t>
      </w:r>
      <w:r w:rsidR="00971E64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While</w:t>
      </w:r>
      <w:r w:rsidR="00CA12B4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C1A31" w:rsidRPr="008333B9">
        <w:rPr>
          <w:rFonts w:ascii="Times New Roman" w:hAnsi="Times New Roman" w:cs="Times New Roman"/>
          <w:sz w:val="20"/>
          <w:szCs w:val="20"/>
          <w:lang w:val="en-US"/>
        </w:rPr>
        <w:t>PACF helps to find the correlation of the residuals. Residuals are the remaining data after removing all the trends and seasonality</w:t>
      </w:r>
      <w:r w:rsidR="00DB4128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. PACF skips the correlation already found by ACF using present values and lag values and instead find the correlation of the residuals to reveal the hidden information </w:t>
      </w:r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which can be modeled by next lag.</w:t>
      </w:r>
    </w:p>
    <w:p w14:paraId="45BF12A8" w14:textId="7DFFFA85" w:rsidR="0056451D" w:rsidRPr="008333B9" w:rsidRDefault="0056451D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B4BF8" wp14:editId="5DA89FB5">
                <wp:simplePos x="0" y="0"/>
                <wp:positionH relativeFrom="column">
                  <wp:posOffset>380082</wp:posOffset>
                </wp:positionH>
                <wp:positionV relativeFrom="paragraph">
                  <wp:posOffset>95502</wp:posOffset>
                </wp:positionV>
                <wp:extent cx="5223510" cy="435167"/>
                <wp:effectExtent l="0" t="0" r="1524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3510" cy="4351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5C79A" id="Rectangle 4" o:spid="_x0000_s1026" style="position:absolute;margin-left:29.95pt;margin-top:7.5pt;width:411.3pt;height:3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" filled="f" strokecolor="black [3200]">
                <v:stroke joinstyle="round"/>
              </v:rect>
            </w:pict>
          </mc:Fallback>
        </mc:AlternateContent>
      </w:r>
    </w:p>
    <w:p w14:paraId="30174AD1" w14:textId="61D66680" w:rsidR="00FB740E" w:rsidRPr="008333B9" w:rsidRDefault="00D3115E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Code: </w:t>
      </w:r>
      <w:proofErr w:type="spellStart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acf</w:t>
      </w:r>
      <w:proofErr w:type="spellEnd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09428F0" w14:textId="70F4F362" w:rsidR="00FB740E" w:rsidRPr="008333B9" w:rsidRDefault="00D3115E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pacf</w:t>
      </w:r>
      <w:proofErr w:type="spellEnd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8772769" w14:textId="77777777" w:rsidR="003E3592" w:rsidRPr="008333B9" w:rsidRDefault="003E3592" w:rsidP="00363E46">
      <w:pPr>
        <w:pStyle w:val="ListParagraph"/>
        <w:spacing w:line="240" w:lineRule="auto"/>
        <w:rPr>
          <w:rFonts w:ascii="Times New Roman" w:hAnsi="Times New Roman" w:cs="Times New Roman"/>
          <w:color w:val="232629"/>
          <w:sz w:val="20"/>
          <w:szCs w:val="20"/>
          <w:shd w:val="clear" w:color="auto" w:fill="FFFFFF"/>
        </w:rPr>
      </w:pPr>
    </w:p>
    <w:p w14:paraId="6E327906" w14:textId="7D64BCB6" w:rsidR="00774FFF" w:rsidRPr="008333B9" w:rsidRDefault="00774FFF" w:rsidP="00A210A8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color w:val="232629"/>
          <w:sz w:val="20"/>
          <w:szCs w:val="20"/>
          <w:shd w:val="clear" w:color="auto" w:fill="FFFFFF"/>
        </w:rPr>
        <w:t>sample autocorrelations of order </w:t>
      </w:r>
      <w:r w:rsidRPr="008333B9">
        <w:rPr>
          <w:rStyle w:val="mi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8333B9">
        <w:rPr>
          <w:rStyle w:val="mn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8333B9">
        <w:rPr>
          <w:rStyle w:val="mn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8333B9">
        <w:rPr>
          <w:rStyle w:val="mn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2,...n</w:t>
      </w:r>
      <w:r w:rsidRPr="008333B9">
        <w:rPr>
          <w:rFonts w:ascii="Times New Roman" w:hAnsi="Times New Roman" w:cs="Times New Roman"/>
          <w:color w:val="232629"/>
          <w:sz w:val="20"/>
          <w:szCs w:val="20"/>
          <w:shd w:val="clear" w:color="auto" w:fill="FFFFFF"/>
        </w:rPr>
        <w:t xml:space="preserve"> can be obtained by computing the following expression with the observed series </w:t>
      </w:r>
      <w:r w:rsidRPr="008333B9">
        <w:rPr>
          <w:rStyle w:val="mi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yt</w:t>
      </w:r>
      <w:r w:rsidRPr="008333B9">
        <w:rPr>
          <w:rFonts w:ascii="Times New Roman" w:hAnsi="Times New Roman" w:cs="Times New Roman"/>
          <w:color w:val="232629"/>
          <w:sz w:val="20"/>
          <w:szCs w:val="20"/>
          <w:shd w:val="clear" w:color="auto" w:fill="FFFFFF"/>
        </w:rPr>
        <w:t>, where </w:t>
      </w:r>
      <w:r w:rsidRPr="008333B9">
        <w:rPr>
          <w:rStyle w:val="mi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t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8333B9">
        <w:rPr>
          <w:rStyle w:val="mn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8333B9">
        <w:rPr>
          <w:rStyle w:val="mn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,...n and </w:t>
      </w:r>
      <m:oMath>
        <m:acc>
          <m:accPr>
            <m:chr m:val="̅"/>
            <m:ctrlPr>
              <w:rPr>
                <w:rStyle w:val="mo"/>
                <w:rFonts w:ascii="Cambria Math" w:hAnsi="Cambria Math" w:cs="Times New Roman"/>
                <w:i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>y</m:t>
            </m:r>
          </m:e>
        </m:acc>
      </m:oMath>
      <w:r w:rsidRPr="008333B9">
        <w:rPr>
          <w:rStyle w:val="mo"/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is mean.</w:t>
      </w:r>
      <w:r w:rsidR="007A13EC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ρ</w:t>
      </w:r>
      <w:r w:rsidR="007A13EC"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 </w:t>
      </w:r>
      <w:r w:rsidR="007A13E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(Rho)denotes the autocorrelation function.</w:t>
      </w:r>
    </w:p>
    <w:p w14:paraId="2159BD90" w14:textId="77777777" w:rsidR="00774FFF" w:rsidRPr="008333B9" w:rsidRDefault="00774FFF" w:rsidP="00363E46">
      <w:pPr>
        <w:spacing w:line="240" w:lineRule="auto"/>
        <w:ind w:left="2880"/>
        <w:rPr>
          <w:rStyle w:val="mo"/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Style w:val="mi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ρ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8333B9">
        <w:rPr>
          <w:rStyle w:val="mi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)= </w:t>
      </w:r>
      <m:oMath>
        <m:f>
          <m:fPr>
            <m:ctrlPr>
              <w:rPr>
                <w:rStyle w:val="mo"/>
                <w:rFonts w:ascii="Cambria Math" w:eastAsiaTheme="minorEastAsia" w:hAnsi="Cambria Math" w:cs="Times New Roman"/>
                <w:i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fPr>
          <m:num>
            <m:f>
              <m:fPr>
                <m:ctrlPr>
                  <w:rPr>
                    <w:rStyle w:val="mo"/>
                    <w:rFonts w:ascii="Cambria Math" w:eastAsiaTheme="minorEastAsia" w:hAnsi="Cambria Math" w:cs="Times New Roman"/>
                    <w:i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n-k</m:t>
                </m:r>
              </m:den>
            </m:f>
            <m:nary>
              <m:naryPr>
                <m:chr m:val="∑"/>
                <m:limLoc m:val="subSup"/>
                <m:ctrlPr>
                  <w:rPr>
                    <w:rStyle w:val="mo"/>
                    <w:rFonts w:ascii="Cambria Math" w:eastAsiaTheme="minorEastAsia" w:hAnsi="Cambria Math" w:cs="Times New Roman"/>
                    <w:i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naryPr>
              <m:sub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t=k+1</m:t>
                </m:r>
              </m:sub>
              <m:sup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n</m:t>
                </m:r>
              </m:sup>
              <m:e>
                <m:d>
                  <m:dPr>
                    <m:ctrlPr>
                      <w:rPr>
                        <w:rStyle w:val="mo"/>
                        <w:rFonts w:ascii="Cambria Math" w:eastAsiaTheme="minorEastAsia" w:hAnsi="Cambria Math" w:cs="Times New Roman"/>
                        <w:i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mo"/>
                            <w:rFonts w:ascii="Cambria Math" w:eastAsiaTheme="minorEastAsia" w:hAnsi="Cambria Math" w:cs="Times New Roman"/>
                            <w:i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 xml:space="preserve">t- </m:t>
                        </m:r>
                        <m:acc>
                          <m:accPr>
                            <m:chr m:val="̅"/>
                            <m:ctrlPr>
                              <w:rPr>
                                <w:rStyle w:val="mo"/>
                                <w:rFonts w:ascii="Cambria Math" w:eastAsiaTheme="minorEastAsia" w:hAnsi="Cambria Math" w:cs="Times New Roman"/>
                                <w:i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y</m:t>
                            </m:r>
                          </m:e>
                        </m:acc>
                      </m:sub>
                    </m:sSub>
                  </m:e>
                </m:d>
              </m:e>
            </m:nary>
            <m:r>
              <w:rPr>
                <w:rStyle w:val="mo"/>
                <w:rFonts w:ascii="Cambria Math" w:eastAsiaTheme="minorEastAsia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 xml:space="preserve">( </m:t>
            </m:r>
            <m:sSub>
              <m:sSubPr>
                <m:ctrlPr>
                  <w:rPr>
                    <w:rStyle w:val="mo"/>
                    <w:rFonts w:ascii="Cambria Math" w:eastAsiaTheme="minorEastAsia" w:hAnsi="Cambria Math" w:cs="Times New Roman"/>
                    <w:i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t-k</m:t>
                </m:r>
              </m:sub>
            </m:sSub>
            <m:r>
              <w:rPr>
                <w:rStyle w:val="mo"/>
                <w:rFonts w:ascii="Cambria Math" w:eastAsiaTheme="minorEastAsia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 xml:space="preserve">- </m:t>
            </m:r>
            <m:acc>
              <m:accPr>
                <m:chr m:val="̅"/>
                <m:ctrlPr>
                  <w:rPr>
                    <w:rStyle w:val="mo"/>
                    <w:rFonts w:ascii="Cambria Math" w:eastAsiaTheme="minorEastAsia" w:hAnsi="Cambria Math" w:cs="Times New Roman"/>
                    <w:i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accPr>
              <m:e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</m:acc>
            <m:r>
              <w:rPr>
                <w:rStyle w:val="mo"/>
                <w:rFonts w:ascii="Cambria Math" w:eastAsiaTheme="minorEastAsia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>)</m:t>
            </m:r>
          </m:num>
          <m:den>
            <m:rad>
              <m:radPr>
                <m:degHide m:val="1"/>
                <m:ctrlPr>
                  <w:rPr>
                    <w:rStyle w:val="mo"/>
                    <w:rFonts w:ascii="Cambria Math" w:eastAsiaTheme="minorEastAsia" w:hAnsi="Cambria Math" w:cs="Times New Roman"/>
                    <w:i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radPr>
              <m:deg/>
              <m:e>
                <m:f>
                  <m:fPr>
                    <m:ctrlPr>
                      <w:rPr>
                        <w:rStyle w:val="mo"/>
                        <w:rFonts w:ascii="Cambria Math" w:eastAsiaTheme="minorEastAsia" w:hAnsi="Cambria Math" w:cs="Times New Roman"/>
                        <w:i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o"/>
                        <w:rFonts w:ascii="Cambria Math" w:eastAsiaTheme="minorEastAsia" w:hAnsi="Cambria Math" w:cs="Times New Roman"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o"/>
                        <w:rFonts w:ascii="Cambria Math" w:eastAsiaTheme="minorEastAsia" w:hAnsi="Cambria Math" w:cs="Times New Roman"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Style w:val="mo"/>
                        <w:rFonts w:ascii="Cambria Math" w:eastAsiaTheme="minorEastAsia" w:hAnsi="Cambria Math" w:cs="Times New Roman"/>
                        <w:i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Style w:val="mo"/>
                        <w:rFonts w:ascii="Cambria Math" w:eastAsiaTheme="minorEastAsia" w:hAnsi="Cambria Math" w:cs="Times New Roman"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t=1</m:t>
                    </m:r>
                  </m:sub>
                  <m:sup>
                    <m:r>
                      <w:rPr>
                        <w:rStyle w:val="mo"/>
                        <w:rFonts w:ascii="Cambria Math" w:eastAsiaTheme="minorEastAsia" w:hAnsi="Cambria Math" w:cs="Times New Roman"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Style w:val="mo"/>
                            <w:rFonts w:ascii="Cambria Math" w:eastAsiaTheme="minorEastAsia" w:hAnsi="Cambria Math" w:cs="Times New Roman"/>
                            <w:i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mo"/>
                                <w:rFonts w:ascii="Cambria Math" w:eastAsiaTheme="minorEastAsia" w:hAnsi="Cambria Math" w:cs="Times New Roman"/>
                                <w:i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Style w:val="mo"/>
                                <w:rFonts w:ascii="Cambria Math" w:eastAsiaTheme="minorEastAsia" w:hAnsi="Cambria Math" w:cs="Times New Roman"/>
                                <w:i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)</m:t>
                        </m:r>
                      </m:e>
                      <m:sup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nary>
                <m:rad>
                  <m:radPr>
                    <m:degHide m:val="1"/>
                    <m:ctrlPr>
                      <w:rPr>
                        <w:rStyle w:val="mo"/>
                        <w:rFonts w:ascii="Cambria Math" w:eastAsiaTheme="minorEastAsia" w:hAnsi="Cambria Math" w:cs="Times New Roman"/>
                        <w:i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mo"/>
                            <w:rFonts w:ascii="Cambria Math" w:eastAsiaTheme="minorEastAsia" w:hAnsi="Cambria Math" w:cs="Times New Roman"/>
                            <w:i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n-k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Style w:val="mo"/>
                            <w:rFonts w:ascii="Cambria Math" w:eastAsiaTheme="minorEastAsia" w:hAnsi="Cambria Math" w:cs="Times New Roman"/>
                            <w:i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t=k+1</m:t>
                        </m:r>
                      </m:sub>
                      <m:sup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Style w:val="mo"/>
                                <w:rFonts w:ascii="Cambria Math" w:eastAsiaTheme="minorEastAsia" w:hAnsi="Cambria Math" w:cs="Times New Roman"/>
                                <w:i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Style w:val="mo"/>
                                    <w:rFonts w:ascii="Cambria Math" w:eastAsiaTheme="minorEastAsia" w:hAnsi="Cambria Math" w:cs="Times New Roman"/>
                                    <w:i/>
                                    <w:color w:val="232629"/>
                                    <w:sz w:val="20"/>
                                    <w:szCs w:val="20"/>
                                    <w:bdr w:val="none" w:sz="0" w:space="0" w:color="auto" w:frame="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o"/>
                                    <w:rFonts w:ascii="Cambria Math" w:eastAsiaTheme="minorEastAsia" w:hAnsi="Cambria Math" w:cs="Times New Roman"/>
                                    <w:color w:val="232629"/>
                                    <w:sz w:val="20"/>
                                    <w:szCs w:val="20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Style w:val="mo"/>
                                    <w:rFonts w:ascii="Cambria Math" w:eastAsiaTheme="minorEastAsia" w:hAnsi="Cambria Math" w:cs="Times New Roman"/>
                                    <w:color w:val="232629"/>
                                    <w:sz w:val="20"/>
                                    <w:szCs w:val="20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 xml:space="preserve">t-k </m:t>
                                </m:r>
                              </m:sub>
                            </m:sSub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 xml:space="preserve">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Style w:val="mo"/>
                                    <w:rFonts w:ascii="Cambria Math" w:eastAsiaTheme="minorEastAsia" w:hAnsi="Cambria Math" w:cs="Times New Roman"/>
                                    <w:i/>
                                    <w:color w:val="232629"/>
                                    <w:sz w:val="20"/>
                                    <w:szCs w:val="20"/>
                                    <w:bdr w:val="none" w:sz="0" w:space="0" w:color="auto" w:frame="1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mo"/>
                                    <w:rFonts w:ascii="Cambria Math" w:eastAsiaTheme="minorEastAsia" w:hAnsi="Cambria Math" w:cs="Times New Roman"/>
                                    <w:color w:val="232629"/>
                                    <w:sz w:val="20"/>
                                    <w:szCs w:val="20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e>
            </m:rad>
          </m:den>
        </m:f>
      </m:oMath>
    </w:p>
    <w:p w14:paraId="03016636" w14:textId="612D2388" w:rsidR="00774FFF" w:rsidRPr="008333B9" w:rsidRDefault="00774FFF" w:rsidP="00A210A8">
      <w:pPr>
        <w:spacing w:line="240" w:lineRule="auto"/>
        <w:ind w:firstLine="720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Partial auto correlation can be obtained by</w:t>
      </w:r>
    </w:p>
    <w:p w14:paraId="67BACDB4" w14:textId="77777777" w:rsidR="00774FFF" w:rsidRPr="008333B9" w:rsidRDefault="00000000" w:rsidP="00363E46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t=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b>
          </m:sSub>
        </m:oMath>
      </m:oMathPara>
    </w:p>
    <w:p w14:paraId="0472530E" w14:textId="59006B6E" w:rsidR="00774FFF" w:rsidRPr="008333B9" w:rsidRDefault="00774FFF" w:rsidP="00363E46">
      <w:pPr>
        <w:spacing w:line="240" w:lineRule="auto"/>
        <w:ind w:left="1440" w:firstLine="720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Where,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>y</m:t>
            </m:r>
          </m:e>
        </m:acc>
      </m:oMath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= original series y</w:t>
      </w:r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t</w:t>
      </w:r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- sample mean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>y</m:t>
            </m:r>
          </m:e>
        </m:acc>
      </m:oMath>
    </w:p>
    <w:p w14:paraId="6304521E" w14:textId="1E2A5404" w:rsidR="002D1308" w:rsidRPr="008333B9" w:rsidRDefault="002D1308" w:rsidP="00363E46">
      <w:pPr>
        <w:spacing w:line="240" w:lineRule="auto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noProof/>
          <w:color w:val="232629"/>
          <w:sz w:val="20"/>
          <w:szCs w:val="20"/>
          <w:bdr w:val="none" w:sz="0" w:space="0" w:color="auto" w:frame="1"/>
          <w:shd w:val="clear" w:color="auto" w:fill="FFFFFF"/>
        </w:rPr>
        <w:lastRenderedPageBreak/>
        <w:drawing>
          <wp:anchor distT="0" distB="0" distL="114300" distR="114300" simplePos="0" relativeHeight="251666432" behindDoc="0" locked="0" layoutInCell="1" allowOverlap="1" wp14:anchorId="37C303BF" wp14:editId="196FEDA2">
            <wp:simplePos x="914400" y="2625072"/>
            <wp:positionH relativeFrom="column">
              <wp:align>left</wp:align>
            </wp:positionH>
            <wp:positionV relativeFrom="paragraph">
              <wp:align>top</wp:align>
            </wp:positionV>
            <wp:extent cx="2751950" cy="2666678"/>
            <wp:effectExtent l="0" t="0" r="0" b="635"/>
            <wp:wrapSquare wrapText="bothSides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950" cy="266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11EA4" w14:textId="77777777" w:rsidR="002068F0" w:rsidRPr="008333B9" w:rsidRDefault="002068F0" w:rsidP="002068F0">
      <w:pPr>
        <w:keepNext/>
        <w:spacing w:line="240" w:lineRule="auto"/>
        <w:rPr>
          <w:rFonts w:ascii="Times New Roman" w:hAnsi="Times New Roman" w:cs="Times New Roman"/>
        </w:rPr>
      </w:pPr>
      <w:r w:rsidRPr="008333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4F1D2" wp14:editId="05FE43BB">
                <wp:simplePos x="0" y="0"/>
                <wp:positionH relativeFrom="margin">
                  <wp:posOffset>738130</wp:posOffset>
                </wp:positionH>
                <wp:positionV relativeFrom="paragraph">
                  <wp:posOffset>2280530</wp:posOffset>
                </wp:positionV>
                <wp:extent cx="188912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3461D" w14:textId="0EBCB8A8" w:rsidR="002068F0" w:rsidRPr="00266C59" w:rsidRDefault="002068F0" w:rsidP="002068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bookmarkStart w:id="3" w:name="_Toc89811490"/>
                            <w:bookmarkStart w:id="4" w:name="_Toc89811540"/>
                            <w:r>
                              <w:t xml:space="preserve">Figure </w:t>
                            </w:r>
                            <w:fldSimple w:instr=" SEQ Figure \* ARABIC ">
                              <w:r w:rsidR="0089775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ACF PLOT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F4F1D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58.1pt;margin-top:179.55pt;width:148.75pt;height: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" stroked="f">
                <v:textbox style="mso-fit-shape-to-text:t" inset="0,0,0,0">
                  <w:txbxContent>
                    <w:p w14:paraId="3EC3461D" w14:textId="0EBCB8A8" w:rsidR="002068F0" w:rsidRPr="00266C59" w:rsidRDefault="002068F0" w:rsidP="002068F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2326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w:pPr>
                      <w:bookmarkStart w:id="5" w:name="_Toc89811490"/>
                      <w:bookmarkStart w:id="6" w:name="_Toc8981154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9775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ACF PLOT</w:t>
                      </w:r>
                      <w:bookmarkEnd w:id="5"/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1308" w:rsidRPr="008333B9">
        <w:rPr>
          <w:rFonts w:ascii="Times New Roman" w:eastAsiaTheme="minorEastAsia" w:hAnsi="Times New Roman" w:cs="Times New Roman"/>
          <w:noProof/>
          <w:color w:val="232629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26207386" wp14:editId="72C2A118">
            <wp:extent cx="2581320" cy="250133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44" cy="25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F770" w14:textId="286E31CC" w:rsidR="002068F0" w:rsidRPr="008333B9" w:rsidRDefault="002068F0" w:rsidP="002068F0">
      <w:pPr>
        <w:pStyle w:val="Caption"/>
        <w:ind w:left="5760"/>
        <w:rPr>
          <w:rFonts w:ascii="Times New Roman" w:hAnsi="Times New Roman" w:cs="Times New Roman"/>
        </w:rPr>
      </w:pPr>
      <w:bookmarkStart w:id="5" w:name="_Toc89811491"/>
      <w:bookmarkStart w:id="6" w:name="_Toc89811541"/>
      <w:r w:rsidRPr="008333B9">
        <w:rPr>
          <w:rFonts w:ascii="Times New Roman" w:hAnsi="Times New Roman" w:cs="Times New Roman"/>
        </w:rPr>
        <w:t xml:space="preserve">Figure </w:t>
      </w:r>
      <w:r w:rsidRPr="008333B9">
        <w:rPr>
          <w:rFonts w:ascii="Times New Roman" w:hAnsi="Times New Roman" w:cs="Times New Roman"/>
        </w:rPr>
        <w:fldChar w:fldCharType="begin"/>
      </w:r>
      <w:r w:rsidRPr="008333B9">
        <w:rPr>
          <w:rFonts w:ascii="Times New Roman" w:hAnsi="Times New Roman" w:cs="Times New Roman"/>
        </w:rPr>
        <w:instrText xml:space="preserve"> SEQ Figure \* ARABIC </w:instrText>
      </w:r>
      <w:r w:rsidRPr="008333B9">
        <w:rPr>
          <w:rFonts w:ascii="Times New Roman" w:hAnsi="Times New Roman" w:cs="Times New Roman"/>
        </w:rPr>
        <w:fldChar w:fldCharType="separate"/>
      </w:r>
      <w:r w:rsidR="00897757">
        <w:rPr>
          <w:rFonts w:ascii="Times New Roman" w:hAnsi="Times New Roman" w:cs="Times New Roman"/>
          <w:noProof/>
        </w:rPr>
        <w:t>2</w:t>
      </w:r>
      <w:r w:rsidRPr="008333B9">
        <w:rPr>
          <w:rFonts w:ascii="Times New Roman" w:hAnsi="Times New Roman" w:cs="Times New Roman"/>
        </w:rPr>
        <w:fldChar w:fldCharType="end"/>
      </w:r>
      <w:r w:rsidRPr="008333B9">
        <w:rPr>
          <w:rFonts w:ascii="Times New Roman" w:hAnsi="Times New Roman" w:cs="Times New Roman"/>
        </w:rPr>
        <w:t>: PACF plot</w:t>
      </w:r>
      <w:bookmarkEnd w:id="5"/>
      <w:bookmarkEnd w:id="6"/>
    </w:p>
    <w:p w14:paraId="30E8F057" w14:textId="23E4E42D" w:rsidR="00774FFF" w:rsidRPr="008333B9" w:rsidRDefault="00A210A8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bookmarkStart w:id="7" w:name="_Toc89810377"/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Ljung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-</w:t>
      </w:r>
      <w:r w:rsidR="00774FFF" w:rsidRPr="008333B9">
        <w:rPr>
          <w:rFonts w:ascii="Times New Roman" w:hAnsi="Times New Roman" w:cs="Times New Roman"/>
          <w:sz w:val="20"/>
          <w:szCs w:val="20"/>
          <w:lang w:val="en-US"/>
        </w:rPr>
        <w:t>Box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T</w:t>
      </w:r>
      <w:r w:rsidR="00774FFF" w:rsidRPr="008333B9">
        <w:rPr>
          <w:rFonts w:ascii="Times New Roman" w:hAnsi="Times New Roman" w:cs="Times New Roman"/>
          <w:sz w:val="20"/>
          <w:szCs w:val="20"/>
          <w:lang w:val="en-US"/>
        </w:rPr>
        <w:t>est</w:t>
      </w:r>
      <w:bookmarkEnd w:id="7"/>
    </w:p>
    <w:p w14:paraId="338B5FDF" w14:textId="77777777" w:rsidR="00555B5E" w:rsidRPr="008333B9" w:rsidRDefault="007A13EC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noProof/>
          <w:color w:val="23262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E3DF3" wp14:editId="1AD4D4D4">
                <wp:simplePos x="0" y="0"/>
                <wp:positionH relativeFrom="margin">
                  <wp:posOffset>297180</wp:posOffset>
                </wp:positionH>
                <wp:positionV relativeFrom="paragraph">
                  <wp:posOffset>50119</wp:posOffset>
                </wp:positionV>
                <wp:extent cx="5165989" cy="450394"/>
                <wp:effectExtent l="0" t="0" r="1587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989" cy="4503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B157A" id="Rectangle 5" o:spid="_x0000_s1026" style="position:absolute;margin-left:23.4pt;margin-top:3.95pt;width:406.75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B1153D9" w14:textId="0A44AB6A" w:rsidR="00774FFF" w:rsidRPr="008333B9" w:rsidRDefault="00D3115E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Code: </w:t>
      </w:r>
      <w:proofErr w:type="spellStart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Box.test</w:t>
      </w:r>
      <w:proofErr w:type="spellEnd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ret_a</w:t>
      </w:r>
      <w:proofErr w:type="spellEnd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, type = "</w:t>
      </w:r>
      <w:proofErr w:type="spellStart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Ljung</w:t>
      </w:r>
      <w:proofErr w:type="spellEnd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-Box")</w:t>
      </w:r>
    </w:p>
    <w:p w14:paraId="4DD8DE12" w14:textId="47FDF55D" w:rsidR="007A13EC" w:rsidRPr="008333B9" w:rsidRDefault="00E15D72" w:rsidP="00363E46">
      <w:pPr>
        <w:spacing w:line="240" w:lineRule="auto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noProof/>
          <w:color w:val="23262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AD795" wp14:editId="7123F516">
                <wp:simplePos x="0" y="0"/>
                <wp:positionH relativeFrom="column">
                  <wp:posOffset>319489</wp:posOffset>
                </wp:positionH>
                <wp:positionV relativeFrom="paragraph">
                  <wp:posOffset>205518</wp:posOffset>
                </wp:positionV>
                <wp:extent cx="5177928" cy="930925"/>
                <wp:effectExtent l="0" t="0" r="2286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928" cy="930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7796B" id="Rectangle 16" o:spid="_x0000_s1026" style="position:absolute;margin-left:25.15pt;margin-top:16.2pt;width:407.7pt;height:7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77EC44A2" w14:textId="76D5624C" w:rsidR="00A210A8" w:rsidRPr="008333B9" w:rsidRDefault="00F04044" w:rsidP="00A210A8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Output: </w:t>
      </w:r>
      <w:r w:rsidR="00A210A8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r w:rsidR="00A210A8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Box.test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, type = "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Ljung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-Box")</w:t>
      </w:r>
    </w:p>
    <w:p w14:paraId="102BF67B" w14:textId="77777777" w:rsidR="00A210A8" w:rsidRPr="008333B9" w:rsidRDefault="00F04044" w:rsidP="00A210A8">
      <w:pPr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Box-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Ljung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test</w:t>
      </w:r>
    </w:p>
    <w:p w14:paraId="1828A680" w14:textId="6735A5F1" w:rsidR="00F04044" w:rsidRPr="008333B9" w:rsidRDefault="00F04044" w:rsidP="00A210A8">
      <w:pPr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data:  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</w:p>
    <w:p w14:paraId="726300CF" w14:textId="684F07B2" w:rsidR="00F04044" w:rsidRPr="008333B9" w:rsidRDefault="00F04044" w:rsidP="00A210A8">
      <w:pPr>
        <w:pStyle w:val="ListParagraph"/>
        <w:spacing w:line="240" w:lineRule="auto"/>
        <w:ind w:left="216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X-squared = 64.816, df = 1, </w:t>
      </w:r>
      <w:r w:rsidRPr="008333B9">
        <w:rPr>
          <w:rFonts w:ascii="Times New Roman" w:hAnsi="Times New Roman" w:cs="Times New Roman"/>
          <w:b/>
          <w:bCs/>
          <w:sz w:val="20"/>
          <w:szCs w:val="20"/>
          <w:lang w:val="en-US"/>
        </w:rPr>
        <w:t>p-value = 7.772e-16</w:t>
      </w:r>
    </w:p>
    <w:p w14:paraId="08321CF0" w14:textId="77777777" w:rsidR="00E15D72" w:rsidRPr="008333B9" w:rsidRDefault="00E15D72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AF8FE8" w14:textId="058CDE20" w:rsidR="0056451D" w:rsidRPr="008333B9" w:rsidRDefault="007A13EC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56451D" w:rsidRPr="008333B9">
        <w:rPr>
          <w:rFonts w:ascii="Times New Roman" w:hAnsi="Times New Roman" w:cs="Times New Roman"/>
          <w:sz w:val="20"/>
          <w:szCs w:val="20"/>
          <w:lang w:val="en-US"/>
        </w:rPr>
        <w:t>rovide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56451D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output includes a p-value. </w:t>
      </w:r>
      <w:r w:rsidR="00B7691E" w:rsidRPr="008333B9">
        <w:rPr>
          <w:rFonts w:ascii="Times New Roman" w:hAnsi="Times New Roman" w:cs="Times New Roman"/>
          <w:sz w:val="20"/>
          <w:szCs w:val="20"/>
          <w:lang w:val="en-US"/>
        </w:rPr>
        <w:t>If the value is less than or equal to 0.05 then the data contains significant autocorrelation while p-value exceeding 0.05 then it provides no such evidence.</w:t>
      </w:r>
    </w:p>
    <w:p w14:paraId="2BBC45E9" w14:textId="7418845F" w:rsidR="007A13EC" w:rsidRPr="008333B9" w:rsidRDefault="00F04044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Si</w:t>
      </w:r>
      <w:r w:rsidR="00774FFF" w:rsidRPr="008333B9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ce the output indicates p-value as 7.772e-16, </w:t>
      </w:r>
      <w:r w:rsidR="003641F0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which is far less than 0.05 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it simply means the time series data provides evidence of autocorrelation</w:t>
      </w:r>
      <w:r w:rsidR="007A13EC" w:rsidRPr="008333B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E41822C" w14:textId="0F28F7E3" w:rsidR="007A13EC" w:rsidRPr="008333B9" w:rsidRDefault="00D33C1F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bookmarkStart w:id="8" w:name="_Toc89810378"/>
      <w:r w:rsidRPr="008333B9">
        <w:rPr>
          <w:rFonts w:ascii="Times New Roman" w:hAnsi="Times New Roman" w:cs="Times New Roman"/>
          <w:sz w:val="20"/>
          <w:szCs w:val="20"/>
        </w:rPr>
        <w:t>Stationarity Testing</w:t>
      </w:r>
      <w:bookmarkEnd w:id="8"/>
    </w:p>
    <w:p w14:paraId="7424A890" w14:textId="77777777" w:rsidR="00A210A8" w:rsidRPr="008333B9" w:rsidRDefault="00555B5E" w:rsidP="00A210A8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EBF2C" wp14:editId="467EF169">
                <wp:simplePos x="0" y="0"/>
                <wp:positionH relativeFrom="column">
                  <wp:posOffset>242761</wp:posOffset>
                </wp:positionH>
                <wp:positionV relativeFrom="paragraph">
                  <wp:posOffset>38452</wp:posOffset>
                </wp:positionV>
                <wp:extent cx="5061825" cy="363010"/>
                <wp:effectExtent l="0" t="0" r="2476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825" cy="3630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C638" id="Rectangle 6" o:spid="_x0000_s1026" style="position:absolute;margin-left:19.1pt;margin-top:3.05pt;width:398.55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" filled="f" strokecolor="black [3200]">
                <v:stroke joinstyle="round"/>
              </v:rect>
            </w:pict>
          </mc:Fallback>
        </mc:AlternateContent>
      </w:r>
    </w:p>
    <w:p w14:paraId="60190365" w14:textId="32D4BA8B" w:rsidR="00A210A8" w:rsidRPr="008333B9" w:rsidRDefault="00D3115E" w:rsidP="00A210A8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Code: </w:t>
      </w:r>
      <w:proofErr w:type="spellStart"/>
      <w:r w:rsidR="0044772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tseries</w:t>
      </w:r>
      <w:proofErr w:type="spellEnd"/>
      <w:r w:rsidR="0044772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::</w:t>
      </w:r>
      <w:proofErr w:type="spellStart"/>
      <w:r w:rsidR="0044772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adf.test</w:t>
      </w:r>
      <w:proofErr w:type="spellEnd"/>
      <w:r w:rsidR="0044772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="0044772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ret_a</w:t>
      </w:r>
      <w:proofErr w:type="spellEnd"/>
      <w:r w:rsidR="0044772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14:paraId="08588812" w14:textId="2924DE93" w:rsidR="00735FBF" w:rsidRPr="008333B9" w:rsidRDefault="00E15D72" w:rsidP="00E15D72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3B41B" wp14:editId="526AC192">
                <wp:simplePos x="0" y="0"/>
                <wp:positionH relativeFrom="column">
                  <wp:posOffset>264382</wp:posOffset>
                </wp:positionH>
                <wp:positionV relativeFrom="paragraph">
                  <wp:posOffset>1075330</wp:posOffset>
                </wp:positionV>
                <wp:extent cx="3924482" cy="776689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482" cy="77668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7A3C0" id="Rectangle 7" o:spid="_x0000_s1026" style="position:absolute;margin-left:20.8pt;margin-top:84.65pt;width:309pt;height:6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1B330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Stationarity</w:t>
      </w:r>
      <w:r w:rsidR="00FE481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time series</w:t>
      </w:r>
      <w:r w:rsidR="001B330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is a time series which </w:t>
      </w:r>
      <w:r w:rsidR="00FE481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h</w:t>
      </w:r>
      <w:r w:rsidR="001B330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as constant or a stable mean and variance over time. Stationarity identification is carried out by ADF testing.  ADF stands for Augmented Dickey-Fuller test. This test involves hypothesis testing which </w:t>
      </w:r>
      <w:r w:rsidR="00FE481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signifies</w:t>
      </w:r>
      <w:r w:rsidR="001B330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FE481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null hypothesis as ‘not a stationary data’ and Alternate hypothesis as a ‘stationary data’.</w:t>
      </w:r>
      <w:r w:rsidR="00264A85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ADF test detrends the data and </w:t>
      </w:r>
      <w:r w:rsidR="00165B91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recenters</w:t>
      </w:r>
      <w:r w:rsidR="00264A85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the data around mean equals to 0.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264A85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By using adf function of tseries package </w:t>
      </w:r>
      <w:r w:rsidR="00735FB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the output provided following: P-value is 0.01 which suggests that data is stationary</w:t>
      </w:r>
      <w:r w:rsidR="00264A85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and mean reverting while</w:t>
      </w:r>
      <w:r w:rsidR="00735FB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and </w:t>
      </w:r>
      <w:r w:rsidR="00264A85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the </w:t>
      </w:r>
      <w:r w:rsidR="00735FB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model rejects the hypothesis.</w:t>
      </w:r>
    </w:p>
    <w:p w14:paraId="65483F5D" w14:textId="61759909" w:rsidR="00FE4814" w:rsidRPr="008333B9" w:rsidRDefault="00FE4814" w:rsidP="004E7803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Output:</w:t>
      </w:r>
      <w:r w:rsidR="003641F0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Augmented Dickey-Fuller Test</w:t>
      </w:r>
    </w:p>
    <w:p w14:paraId="1FDDBFC1" w14:textId="073ECAEE" w:rsidR="003641F0" w:rsidRPr="008333B9" w:rsidRDefault="00FE4814" w:rsidP="004E7803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data:  </w:t>
      </w:r>
      <w:proofErr w:type="spellStart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ret_a</w:t>
      </w:r>
      <w:proofErr w:type="spellEnd"/>
      <w:r w:rsidR="003641F0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Dickey-Fuller = -15.41, Lag order = 14, p-value = 0.01</w:t>
      </w:r>
    </w:p>
    <w:p w14:paraId="01A6AFC6" w14:textId="474D2347" w:rsidR="00D33C1F" w:rsidRPr="008333B9" w:rsidRDefault="003641F0" w:rsidP="004E7803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alternative hypothesis: stationary</w:t>
      </w:r>
    </w:p>
    <w:p w14:paraId="5441359C" w14:textId="5849CA5D" w:rsidR="005D2987" w:rsidRPr="008333B9" w:rsidRDefault="005D2987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bookmarkStart w:id="9" w:name="_Toc89810379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Normality testing:</w:t>
      </w:r>
      <w:bookmarkEnd w:id="9"/>
    </w:p>
    <w:p w14:paraId="1977F402" w14:textId="77777777" w:rsidR="004E7803" w:rsidRPr="008333B9" w:rsidRDefault="005D2987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Normality testing </w:t>
      </w:r>
      <w:r w:rsidR="00251079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helps us to understand that if the timeseries data is normally distributed or not. Package ‘nortest’ contains testing functions as follows: </w:t>
      </w:r>
    </w:p>
    <w:p w14:paraId="21E5421B" w14:textId="07C486E7" w:rsidR="005D2987" w:rsidRPr="008333B9" w:rsidRDefault="00251079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lastRenderedPageBreak/>
        <w:t>Lilliefors test, Anderson-Darling test, Shapiro-Francia test</w:t>
      </w:r>
      <w:r w:rsidR="00E52CD6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, Cramer-von Mises test and Pearson chi-squared test.</w:t>
      </w:r>
    </w:p>
    <w:p w14:paraId="4FB625F5" w14:textId="17773913" w:rsidR="00E363EB" w:rsidRPr="008333B9" w:rsidRDefault="00E363EB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If p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≤</m:t>
        </m:r>
      </m:oMath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0.05, then the data population is not normally distributed. Otherwise it provides no such evidence.</w:t>
      </w:r>
    </w:p>
    <w:p w14:paraId="0AA962E9" w14:textId="64B8A366" w:rsidR="00F113FC" w:rsidRPr="008333B9" w:rsidRDefault="00E363EB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The null hypothesis of these tests initially suggests that the data is normally distributed until proven.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5"/>
        <w:gridCol w:w="1921"/>
        <w:gridCol w:w="2804"/>
      </w:tblGrid>
      <w:tr w:rsidR="000A1D78" w:rsidRPr="008333B9" w14:paraId="360A4852" w14:textId="77777777" w:rsidTr="000A1D78">
        <w:tc>
          <w:tcPr>
            <w:tcW w:w="2055" w:type="dxa"/>
            <w:shd w:val="clear" w:color="auto" w:fill="auto"/>
          </w:tcPr>
          <w:p w14:paraId="72811EDD" w14:textId="3358D182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&gt; sf.test(ret_a)                                             </w:t>
            </w:r>
          </w:p>
        </w:tc>
        <w:tc>
          <w:tcPr>
            <w:tcW w:w="1921" w:type="dxa"/>
            <w:shd w:val="clear" w:color="auto" w:fill="auto"/>
          </w:tcPr>
          <w:p w14:paraId="779FEA6D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lillie.test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))</w:t>
            </w:r>
          </w:p>
          <w:p w14:paraId="5E89EE75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3755E254" w14:textId="74D88435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&gt;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ad.test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as.numeric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)))</w:t>
            </w:r>
          </w:p>
          <w:p w14:paraId="6C8DE72D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1D78" w:rsidRPr="008333B9" w14:paraId="4A48AA97" w14:textId="77777777" w:rsidTr="000A1D78">
        <w:tc>
          <w:tcPr>
            <w:tcW w:w="2055" w:type="dxa"/>
            <w:shd w:val="clear" w:color="auto" w:fill="auto"/>
          </w:tcPr>
          <w:p w14:paraId="29668356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Shapiro-Francia normality test</w:t>
            </w:r>
          </w:p>
          <w:p w14:paraId="09DC1CE7" w14:textId="1DED935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55B68662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  <w:shd w:val="clear" w:color="auto" w:fill="auto"/>
          </w:tcPr>
          <w:p w14:paraId="34C6B11B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Lilliefors (Kolmogorov-Smirnov) normality test</w:t>
            </w:r>
          </w:p>
          <w:p w14:paraId="61C2B396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6FD7F461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Anderson-Darling normality test</w:t>
            </w:r>
          </w:p>
          <w:p w14:paraId="564E52E7" w14:textId="0B7D5215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1D78" w:rsidRPr="008333B9" w14:paraId="11393970" w14:textId="77777777" w:rsidTr="000A1D78">
        <w:tc>
          <w:tcPr>
            <w:tcW w:w="2055" w:type="dxa"/>
            <w:shd w:val="clear" w:color="auto" w:fill="auto"/>
          </w:tcPr>
          <w:p w14:paraId="24AAD389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data:  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</w:p>
          <w:p w14:paraId="60C5362D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  <w:shd w:val="clear" w:color="auto" w:fill="auto"/>
          </w:tcPr>
          <w:p w14:paraId="7BD3066C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data:  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</w:t>
            </w:r>
          </w:p>
          <w:p w14:paraId="46B98C05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55ED9C62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data:  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as.numeric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))</w:t>
            </w:r>
          </w:p>
          <w:p w14:paraId="08BC3597" w14:textId="05707808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1D78" w:rsidRPr="008333B9" w14:paraId="008551B4" w14:textId="77777777" w:rsidTr="000A1D78">
        <w:tc>
          <w:tcPr>
            <w:tcW w:w="2055" w:type="dxa"/>
            <w:shd w:val="clear" w:color="auto" w:fill="auto"/>
          </w:tcPr>
          <w:p w14:paraId="5B5D48EA" w14:textId="77EB4132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W = 4.8722e-05</w:t>
            </w:r>
          </w:p>
        </w:tc>
        <w:tc>
          <w:tcPr>
            <w:tcW w:w="1921" w:type="dxa"/>
            <w:shd w:val="clear" w:color="auto" w:fill="auto"/>
          </w:tcPr>
          <w:p w14:paraId="6AF469EB" w14:textId="40D024C1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D = 0.99587</w:t>
            </w:r>
          </w:p>
        </w:tc>
        <w:tc>
          <w:tcPr>
            <w:tcW w:w="2804" w:type="dxa"/>
            <w:shd w:val="clear" w:color="auto" w:fill="auto"/>
          </w:tcPr>
          <w:p w14:paraId="24C320EF" w14:textId="4D945BC6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A = 77.113,</w:t>
            </w:r>
          </w:p>
        </w:tc>
      </w:tr>
      <w:tr w:rsidR="000A1D78" w:rsidRPr="008333B9" w14:paraId="612FD8D3" w14:textId="77777777" w:rsidTr="000A1D78">
        <w:tc>
          <w:tcPr>
            <w:tcW w:w="2055" w:type="dxa"/>
            <w:shd w:val="clear" w:color="auto" w:fill="auto"/>
          </w:tcPr>
          <w:p w14:paraId="159C0809" w14:textId="47D1E55C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p-value &lt; 2.2e-16</w:t>
            </w:r>
          </w:p>
        </w:tc>
        <w:tc>
          <w:tcPr>
            <w:tcW w:w="1921" w:type="dxa"/>
            <w:shd w:val="clear" w:color="auto" w:fill="auto"/>
          </w:tcPr>
          <w:p w14:paraId="0C1EC50D" w14:textId="534569F5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p-value &lt; 2.2e-16</w:t>
            </w:r>
          </w:p>
          <w:p w14:paraId="63370803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62BC6975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p-value &lt; 2.2e-16</w:t>
            </w:r>
          </w:p>
          <w:p w14:paraId="1DED0A1A" w14:textId="3D90486B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81627C" w14:textId="77777777" w:rsidR="000A1D78" w:rsidRPr="008333B9" w:rsidRDefault="00F113FC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</w:t>
      </w:r>
    </w:p>
    <w:p w14:paraId="7A050B3F" w14:textId="6B71E1FB" w:rsidR="00E52CD6" w:rsidRPr="008333B9" w:rsidRDefault="006407D4" w:rsidP="00E15D72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As per the output of the tests p</w:t>
      </w:r>
      <w:r w:rsidR="00E363EB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-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value is 2.2e-16</w:t>
      </w:r>
      <w:r w:rsidR="00C00C3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(0</w:t>
      </w:r>
      <w:r w:rsidR="00C00C3F" w:rsidRPr="008333B9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.</w:t>
      </w:r>
      <w:r w:rsidR="00C00C3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00..02)</w:t>
      </w:r>
      <w:r w:rsidR="00E363EB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, so the data population is most</w:t>
      </w:r>
      <w:r w:rsidR="00C00C3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E363EB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probably</w:t>
      </w:r>
      <w:r w:rsidR="00C00C3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not</w:t>
      </w:r>
      <w:r w:rsidR="00E363EB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normally distributed.</w:t>
      </w:r>
      <w:r w:rsidR="00C00C3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</w:p>
    <w:p w14:paraId="4CDA2816" w14:textId="6D53B5BF" w:rsidR="00E52CD6" w:rsidRPr="008333B9" w:rsidRDefault="00D33C1F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bookmarkStart w:id="10" w:name="_Toc89810380"/>
      <w:r w:rsidRPr="008333B9">
        <w:rPr>
          <w:rFonts w:ascii="Times New Roman" w:hAnsi="Times New Roman" w:cs="Times New Roman"/>
          <w:sz w:val="20"/>
          <w:szCs w:val="20"/>
        </w:rPr>
        <w:t>ARIMA Model Fitting and Lag order Determination</w:t>
      </w:r>
      <w:bookmarkEnd w:id="10"/>
    </w:p>
    <w:p w14:paraId="7825C4CA" w14:textId="77777777" w:rsidR="004E7803" w:rsidRPr="008333B9" w:rsidRDefault="00A45A70" w:rsidP="004E7803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To make a time series model stationary we first difference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r w:rsidR="00792EB2" w:rsidRPr="008333B9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d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it. After differencing we add AR(Auto regressive model) and MA (Moving Average model). AR term </w:t>
      </w:r>
      <w:r w:rsidR="00AE143D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is indicated using </w:t>
      </w:r>
      <w:r w:rsidR="00AE143D" w:rsidRPr="008333B9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P</w:t>
      </w:r>
      <w:r w:rsidR="00AE143D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P refers to the number of lags of Y to use as predictors. </w:t>
      </w:r>
      <w:r w:rsidR="00F54A0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Whereas MA term is indicated using </w:t>
      </w:r>
      <w:r w:rsidR="00F54A0F" w:rsidRPr="008333B9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q</w:t>
      </w:r>
      <w:r w:rsidR="00F54A0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. It refers to the number of lagged forecast errors that should go into the ARIMA model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</w:t>
      </w:r>
    </w:p>
    <w:p w14:paraId="12890FC8" w14:textId="29D8AB06" w:rsidR="00A45A70" w:rsidRPr="008333B9" w:rsidRDefault="00792EB2" w:rsidP="004E7803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Equation for ARIMA model is as follows:</w:t>
      </w:r>
    </w:p>
    <w:p w14:paraId="0DBE5585" w14:textId="1B1A976B" w:rsidR="00A45A70" w:rsidRPr="008333B9" w:rsidRDefault="00441B5A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Y</w:t>
      </w:r>
      <w:r w:rsidRPr="008333B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US"/>
        </w:rPr>
        <w:t>t</w:t>
      </w:r>
      <w:r w:rsidR="00A45A70" w:rsidRPr="008333B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US"/>
        </w:rPr>
        <w:t xml:space="preserve"> </w:t>
      </w:r>
      <w:r w:rsidR="00A45A70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=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α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 xml:space="preserve">∅ 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 xml:space="preserve">∅ 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q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t-q</m:t>
            </m:r>
          </m:sub>
        </m:sSub>
      </m:oMath>
    </w:p>
    <w:p w14:paraId="09C9C427" w14:textId="3FC30663" w:rsidR="00A45A70" w:rsidRPr="008333B9" w:rsidRDefault="00A45A70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8BDA63B" w14:textId="746A884B" w:rsidR="009036C8" w:rsidRPr="008333B9" w:rsidRDefault="009036C8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Where α – constant </w:t>
      </w:r>
    </w:p>
    <w:p w14:paraId="4B463EBC" w14:textId="4093281B" w:rsidR="009036C8" w:rsidRPr="008333B9" w:rsidRDefault="009036C8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t-x</m:t>
            </m:r>
          </m:sub>
        </m:sSub>
      </m:oMath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–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Linear combination of Lags of Y </w:t>
      </w:r>
      <w:proofErr w:type="spellStart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upto</w:t>
      </w:r>
      <w:proofErr w:type="spellEnd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P</w:t>
      </w:r>
    </w:p>
    <w:p w14:paraId="45D2FD7B" w14:textId="4B85EB31" w:rsidR="009036C8" w:rsidRPr="008333B9" w:rsidRDefault="009036C8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</w:p>
    <w:p w14:paraId="5B47DC6C" w14:textId="6512848E" w:rsidR="009036C8" w:rsidRPr="008333B9" w:rsidRDefault="009036C8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 xml:space="preserve">∅ 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t-x</m:t>
            </m:r>
          </m:sub>
        </m:sSub>
      </m:oMath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–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Linear combination of lagged forecast errors</w:t>
      </w:r>
    </w:p>
    <w:p w14:paraId="1D1FC05B" w14:textId="351F4777" w:rsidR="000A1D78" w:rsidRPr="008333B9" w:rsidRDefault="000A1D78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662312F0" w14:textId="56E1D083" w:rsidR="000A1D78" w:rsidRPr="008333B9" w:rsidRDefault="00AD6D9E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Better fitting ARIMA model has comparatively less AIC and Sigma values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4F0D5E0D" w14:textId="2A6885D6" w:rsidR="00AD6D9E" w:rsidRPr="008333B9" w:rsidRDefault="00AD6D9E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According to the output we received through </w:t>
      </w:r>
      <w:proofErr w:type="spellStart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auto.arima</w:t>
      </w:r>
      <w:proofErr w:type="spellEnd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(), lag order coefficients are (2,0,0)</w:t>
      </w:r>
    </w:p>
    <w:p w14:paraId="1E36D914" w14:textId="56B3DCDC" w:rsidR="008F0FE8" w:rsidRPr="008333B9" w:rsidRDefault="00AD6D9E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As our model is already stationary </w:t>
      </w:r>
      <w:proofErr w:type="spellStart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auto.arima</w:t>
      </w:r>
      <w:proofErr w:type="spellEnd"/>
      <w:r w:rsidR="00105F2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() </w:t>
      </w:r>
      <w:proofErr w:type="spellStart"/>
      <w:r w:rsidR="00105F2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funtion</w:t>
      </w:r>
      <w:proofErr w:type="spellEnd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did not require to difference it. So the value of d and q are 0.</w:t>
      </w:r>
      <w:r w:rsidR="00105F2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C24810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Differe</w:t>
      </w:r>
      <w:r w:rsidR="0068085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="00C24810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cing is needed only when the timeseries data is non-stationary.</w:t>
      </w:r>
      <w:r w:rsidR="008F0FE8" w:rsidRPr="008333B9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1E37D57" w14:textId="39328E1C" w:rsidR="009D6BAD" w:rsidRPr="008333B9" w:rsidRDefault="008F0FE8" w:rsidP="00363E46">
      <w:p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D6BAD" w:rsidRPr="008333B9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  <w:r w:rsidR="009D6BAD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Series: </w:t>
      </w:r>
      <w:proofErr w:type="spellStart"/>
      <w:r w:rsidR="009D6BAD"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  <w:r w:rsidR="009D6BAD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tbl>
      <w:tblPr>
        <w:tblStyle w:val="TableGrid"/>
        <w:tblW w:w="7627" w:type="dxa"/>
        <w:tblInd w:w="1440" w:type="dxa"/>
        <w:tblLook w:val="04A0" w:firstRow="1" w:lastRow="0" w:firstColumn="1" w:lastColumn="0" w:noHBand="0" w:noVBand="1"/>
      </w:tblPr>
      <w:tblGrid>
        <w:gridCol w:w="4225"/>
        <w:gridCol w:w="3402"/>
      </w:tblGrid>
      <w:tr w:rsidR="008F0FE8" w:rsidRPr="008333B9" w14:paraId="5A6C8F52" w14:textId="77777777" w:rsidTr="008F0FE8">
        <w:tc>
          <w:tcPr>
            <w:tcW w:w="4225" w:type="dxa"/>
          </w:tcPr>
          <w:p w14:paraId="7A03E5DF" w14:textId="02969267" w:rsidR="008F0FE8" w:rsidRPr="008333B9" w:rsidRDefault="008F0FE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Code:</w:t>
            </w:r>
          </w:p>
          <w:p w14:paraId="05F9FCA3" w14:textId="625DA3C6" w:rsidR="008F0FE8" w:rsidRPr="008333B9" w:rsidRDefault="008F0FE8" w:rsidP="00363E46">
            <w:pP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GSPC_arm1 &lt;- 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auto.arima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  <w:p w14:paraId="06DC7626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3D6F10BF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Code:</w:t>
            </w:r>
          </w:p>
          <w:p w14:paraId="52AD5736" w14:textId="4BA18D6F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GSPC_ARM100 &lt;- </w:t>
            </w:r>
            <w:proofErr w:type="spellStart"/>
            <w:r w:rsidRPr="008333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arima</w:t>
            </w:r>
            <w:proofErr w:type="spellEnd"/>
            <w:r w:rsidRPr="008333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8333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, order = c(1,0,0))</w:t>
            </w:r>
          </w:p>
        </w:tc>
      </w:tr>
      <w:tr w:rsidR="008F0FE8" w:rsidRPr="008333B9" w14:paraId="01B2BE01" w14:textId="77777777" w:rsidTr="008F0FE8">
        <w:tc>
          <w:tcPr>
            <w:tcW w:w="4225" w:type="dxa"/>
          </w:tcPr>
          <w:p w14:paraId="46AF6A19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ARIMA(2,0,0) with non-zero mean </w:t>
            </w:r>
          </w:p>
          <w:p w14:paraId="4B35DC72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45087DD0" w14:textId="7D449F56" w:rsidR="008F0FE8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arima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(x = </w:t>
            </w: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order = c(1, 0, 0))</w:t>
            </w:r>
          </w:p>
        </w:tc>
      </w:tr>
      <w:tr w:rsidR="008F0FE8" w:rsidRPr="008333B9" w14:paraId="536176D6" w14:textId="77777777" w:rsidTr="008F0FE8">
        <w:tc>
          <w:tcPr>
            <w:tcW w:w="4225" w:type="dxa"/>
          </w:tcPr>
          <w:p w14:paraId="18379CE8" w14:textId="38F44214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Coefficients:</w:t>
            </w:r>
          </w:p>
          <w:p w14:paraId="30801135" w14:textId="1E6490B4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23197"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ar1     ar2   mean</w:t>
            </w:r>
          </w:p>
          <w:p w14:paraId="7B2F733D" w14:textId="31C2A319" w:rsidR="008F0FE8" w:rsidRPr="008333B9" w:rsidRDefault="00123197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</w:t>
            </w:r>
            <w:r w:rsidR="008F0FE8"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-0.1356  0.0733  5e-04</w:t>
            </w:r>
          </w:p>
          <w:p w14:paraId="6664EFA2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s.e.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0.0181  0.0181  2e-04</w:t>
            </w:r>
          </w:p>
          <w:p w14:paraId="412FDE44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0A49D65B" w14:textId="77777777" w:rsidR="003E3592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Coefficients:</w:t>
            </w:r>
          </w:p>
          <w:p w14:paraId="4DB12432" w14:textId="77777777" w:rsidR="003E3592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ar1  intercept</w:t>
            </w:r>
          </w:p>
          <w:p w14:paraId="1FC6626A" w14:textId="77777777" w:rsidR="003E3592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-0.1464      5e-04</w:t>
            </w:r>
          </w:p>
          <w:p w14:paraId="3D7D9A95" w14:textId="18BA4497" w:rsidR="008F0FE8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s.e.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0.0180      2e-04</w:t>
            </w:r>
          </w:p>
        </w:tc>
      </w:tr>
      <w:tr w:rsidR="008F0FE8" w:rsidRPr="008333B9" w14:paraId="7DC9EFEE" w14:textId="77777777" w:rsidTr="008F0FE8">
        <w:tc>
          <w:tcPr>
            <w:tcW w:w="4225" w:type="dxa"/>
          </w:tcPr>
          <w:p w14:paraId="6A974183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sigma^2 estimated as 0.0001329:  </w:t>
            </w:r>
          </w:p>
          <w:p w14:paraId="55BEE282" w14:textId="5685EB0D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 likelihood=9194.55</w:t>
            </w:r>
          </w:p>
          <w:p w14:paraId="5D18DFE9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17564603" w14:textId="5234E268" w:rsidR="008F0FE8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sigma^2 estimated as 0.0001335:  log likelihood = 9186.41,  </w:t>
            </w:r>
          </w:p>
        </w:tc>
      </w:tr>
      <w:tr w:rsidR="008F0FE8" w:rsidRPr="008333B9" w14:paraId="1933669B" w14:textId="77777777" w:rsidTr="008F0FE8">
        <w:tc>
          <w:tcPr>
            <w:tcW w:w="4225" w:type="dxa"/>
          </w:tcPr>
          <w:p w14:paraId="28B642E7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AIC=-18381.11   </w:t>
            </w: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AICc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=-18381.09   BIC=-18357.05</w:t>
            </w:r>
          </w:p>
          <w:p w14:paraId="4706884E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03737314" w14:textId="77777777" w:rsidR="008F0FE8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aic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-18366.82</w:t>
            </w:r>
          </w:p>
          <w:p w14:paraId="03EEF306" w14:textId="77777777" w:rsidR="00942B71" w:rsidRPr="008333B9" w:rsidRDefault="00942B71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0FE1017" w14:textId="49574050" w:rsidR="00942B71" w:rsidRPr="008333B9" w:rsidRDefault="00942B71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(observed Value of AIC is lesser)</w:t>
            </w:r>
          </w:p>
        </w:tc>
      </w:tr>
    </w:tbl>
    <w:p w14:paraId="60E357A1" w14:textId="01A0FBB5" w:rsidR="009D6BAD" w:rsidRPr="008333B9" w:rsidRDefault="009D6BAD" w:rsidP="00363E46">
      <w:pPr>
        <w:tabs>
          <w:tab w:val="left" w:pos="1702"/>
        </w:tabs>
        <w:spacing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11B3FD38" w14:textId="747490ED" w:rsidR="00962773" w:rsidRPr="008333B9" w:rsidRDefault="003641F0" w:rsidP="00D3115E">
      <w:pPr>
        <w:tabs>
          <w:tab w:val="left" w:pos="1702"/>
        </w:tabs>
        <w:spacing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As the 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auto.arima</w:t>
      </w:r>
      <w:proofErr w:type="spellEnd"/>
      <w:r w:rsidR="00926544" w:rsidRPr="008333B9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suggests </w:t>
      </w:r>
      <w:r w:rsidR="00942B71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lag order 2 i.e. 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(2,0,0) and after trying multiple combinations, Lag order 1</w:t>
      </w:r>
      <w:r w:rsidR="00942B71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i.e. (1,0,0)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to be the best one.</w:t>
      </w:r>
      <w:r w:rsidR="00125693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As per the tests on auto correlations and stationary, this time series model is stationary and shows evidence of auto correlations.</w:t>
      </w:r>
      <w:r w:rsidR="00962773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So ARIMA(1,0,0) will fit efficiently.</w:t>
      </w:r>
      <w:r w:rsidR="00125693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2773" w:rsidRPr="008333B9">
        <w:rPr>
          <w:rFonts w:ascii="Times New Roman" w:hAnsi="Times New Roman" w:cs="Times New Roman"/>
          <w:sz w:val="20"/>
          <w:szCs w:val="20"/>
          <w:lang w:val="en-US"/>
        </w:rPr>
        <w:t>ARIMA(1,0,0) is also called as first-order auto regressive model.</w:t>
      </w:r>
    </w:p>
    <w:p w14:paraId="4A0110F4" w14:textId="623D1B8B" w:rsidR="00D33C1F" w:rsidRPr="008333B9" w:rsidRDefault="00962773" w:rsidP="00D3115E">
      <w:pPr>
        <w:pStyle w:val="Heading1"/>
        <w:numPr>
          <w:ilvl w:val="0"/>
          <w:numId w:val="3"/>
        </w:num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11" w:name="_Toc89810381"/>
      <w:r w:rsidRPr="008333B9">
        <w:rPr>
          <w:rFonts w:ascii="Times New Roman" w:hAnsi="Times New Roman" w:cs="Times New Roman"/>
          <w:sz w:val="20"/>
          <w:szCs w:val="20"/>
          <w:lang w:val="en-US"/>
        </w:rPr>
        <w:t>Coefficients for the ARIMA(1,0,0)</w:t>
      </w:r>
      <w:bookmarkEnd w:id="11"/>
    </w:p>
    <w:p w14:paraId="6C792106" w14:textId="5D5699F5" w:rsidR="00962773" w:rsidRPr="008333B9" w:rsidRDefault="00D3115E" w:rsidP="004E7803">
      <w:p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F5F62" wp14:editId="267CEEAA">
                <wp:simplePos x="0" y="0"/>
                <wp:positionH relativeFrom="column">
                  <wp:posOffset>385024</wp:posOffset>
                </wp:positionH>
                <wp:positionV relativeFrom="paragraph">
                  <wp:posOffset>3810</wp:posOffset>
                </wp:positionV>
                <wp:extent cx="2825826" cy="181778"/>
                <wp:effectExtent l="0" t="0" r="1270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826" cy="1817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8D60" id="Rectangle 10" o:spid="_x0000_s1026" style="position:absolute;margin-left:30.3pt;margin-top:.3pt;width:222.5pt;height:1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15D72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 w:rsidR="004E7803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Code:    </w:t>
      </w:r>
      <w:r w:rsidR="00962773" w:rsidRPr="008333B9">
        <w:rPr>
          <w:rFonts w:ascii="Times New Roman" w:hAnsi="Times New Roman" w:cs="Times New Roman"/>
          <w:sz w:val="20"/>
          <w:szCs w:val="20"/>
          <w:lang w:val="en-US"/>
        </w:rPr>
        <w:t>GSPC_ARM100$coef</w:t>
      </w:r>
    </w:p>
    <w:p w14:paraId="1CC9330B" w14:textId="46BC9748" w:rsidR="00125693" w:rsidRPr="008333B9" w:rsidRDefault="00125693" w:rsidP="00363E46">
      <w:pPr>
        <w:tabs>
          <w:tab w:val="left" w:pos="1702"/>
        </w:tabs>
        <w:spacing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The forecasting equations in this case is:</w:t>
      </w:r>
    </w:p>
    <w:p w14:paraId="0A37618A" w14:textId="2ECE872E" w:rsidR="00D3115E" w:rsidRPr="008333B9" w:rsidRDefault="00164014" w:rsidP="00D3115E">
      <w:pPr>
        <w:tabs>
          <w:tab w:val="left" w:pos="1702"/>
        </w:tabs>
        <w:spacing w:line="240" w:lineRule="auto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Y</w:t>
      </w:r>
      <w:r w:rsidRPr="008333B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US"/>
        </w:rPr>
        <w:t xml:space="preserve">t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= α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t-1</m:t>
            </m:r>
          </m:sub>
        </m:sSub>
      </m:oMath>
      <w:r w:rsidR="00D3115E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= &gt;  </w:t>
      </w:r>
      <w:r w:rsidR="00B646CD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Y</w:t>
      </w:r>
      <w:r w:rsidR="00B646CD" w:rsidRPr="008333B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US"/>
        </w:rPr>
        <w:t xml:space="preserve">t </w:t>
      </w:r>
      <w:r w:rsidR="00B646CD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= </w:t>
      </w:r>
      <w:r w:rsidR="00643B99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5e-04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+(-0.1464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)</m:t>
        </m:r>
      </m:oMath>
      <w:r w:rsidR="00D3115E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</w:p>
    <w:p w14:paraId="160FBF72" w14:textId="0FF37760" w:rsidR="00164014" w:rsidRPr="008333B9" w:rsidRDefault="00164014" w:rsidP="00D3115E">
      <w:pPr>
        <w:tabs>
          <w:tab w:val="left" w:pos="1702"/>
        </w:tabs>
        <w:spacing w:line="240" w:lineRule="auto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Where α is </w:t>
      </w:r>
      <w:r w:rsidR="004D4B08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intercept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t-1</m:t>
            </m:r>
          </m:sub>
        </m:sSub>
      </m:oMath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indicates lag order</w:t>
      </w:r>
      <w:r w:rsidR="004D4B08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4A6C3864" w14:textId="3549AF2A" w:rsidR="00E15D72" w:rsidRPr="008333B9" w:rsidRDefault="00E15D72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12" w:name="_Toc89810382"/>
      <w:r w:rsidRPr="008333B9">
        <w:rPr>
          <w:rFonts w:ascii="Times New Roman" w:hAnsi="Times New Roman" w:cs="Times New Roman"/>
          <w:sz w:val="20"/>
          <w:szCs w:val="20"/>
          <w:lang w:val="en-US"/>
        </w:rPr>
        <w:t>Residuals from an ARIMA fit</w:t>
      </w:r>
      <w:bookmarkEnd w:id="12"/>
    </w:p>
    <w:p w14:paraId="66D1BBEB" w14:textId="36CFE21D" w:rsidR="00E15D72" w:rsidRPr="008333B9" w:rsidRDefault="00E15D72" w:rsidP="00E15D72">
      <w:pPr>
        <w:rPr>
          <w:rFonts w:ascii="Times New Roman" w:hAnsi="Times New Roman" w:cs="Times New Roman"/>
          <w:lang w:val="en-US"/>
        </w:rPr>
      </w:pPr>
      <w:r w:rsidRPr="008333B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24494" wp14:editId="3726FD11">
                <wp:simplePos x="0" y="0"/>
                <wp:positionH relativeFrom="column">
                  <wp:posOffset>379913</wp:posOffset>
                </wp:positionH>
                <wp:positionV relativeFrom="paragraph">
                  <wp:posOffset>135668</wp:posOffset>
                </wp:positionV>
                <wp:extent cx="2588964" cy="468217"/>
                <wp:effectExtent l="0" t="0" r="2095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964" cy="4682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E4B78" id="Rectangle 14" o:spid="_x0000_s1026" style="position:absolute;margin-left:29.9pt;margin-top:10.7pt;width:203.85pt;height:3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5721827C" w14:textId="5BF1217B" w:rsidR="00962773" w:rsidRPr="008333B9" w:rsidRDefault="00E15D72" w:rsidP="00E15D72">
      <w:pPr>
        <w:ind w:firstLine="720"/>
        <w:rPr>
          <w:rFonts w:ascii="Times New Roman" w:hAnsi="Times New Roman" w:cs="Times New Roman"/>
          <w:lang w:val="en-US"/>
        </w:rPr>
      </w:pPr>
      <w:r w:rsidRPr="008333B9">
        <w:rPr>
          <w:rFonts w:ascii="Times New Roman" w:hAnsi="Times New Roman" w:cs="Times New Roman"/>
          <w:lang w:val="en-US"/>
        </w:rPr>
        <w:t xml:space="preserve">Code:  </w:t>
      </w:r>
      <w:proofErr w:type="spellStart"/>
      <w:r w:rsidR="00CA2529" w:rsidRPr="008333B9">
        <w:rPr>
          <w:rFonts w:ascii="Times New Roman" w:hAnsi="Times New Roman" w:cs="Times New Roman"/>
          <w:lang w:val="en-US"/>
        </w:rPr>
        <w:t>checkresiduals</w:t>
      </w:r>
      <w:proofErr w:type="spellEnd"/>
      <w:r w:rsidR="00CA2529" w:rsidRPr="008333B9">
        <w:rPr>
          <w:rFonts w:ascii="Times New Roman" w:hAnsi="Times New Roman" w:cs="Times New Roman"/>
          <w:lang w:val="en-US"/>
        </w:rPr>
        <w:t>(GSPC_ARM100)</w:t>
      </w:r>
    </w:p>
    <w:p w14:paraId="018A64CD" w14:textId="24D30082" w:rsidR="00E15D72" w:rsidRPr="008333B9" w:rsidRDefault="00E15D72" w:rsidP="00E15D72">
      <w:pPr>
        <w:ind w:firstLine="720"/>
        <w:rPr>
          <w:rFonts w:ascii="Times New Roman" w:hAnsi="Times New Roman" w:cs="Times New Roman"/>
          <w:lang w:val="en-US"/>
        </w:rPr>
      </w:pPr>
      <w:r w:rsidRPr="008333B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739B7" wp14:editId="5AD1FFC4">
                <wp:simplePos x="0" y="0"/>
                <wp:positionH relativeFrom="column">
                  <wp:posOffset>298006</wp:posOffset>
                </wp:positionH>
                <wp:positionV relativeFrom="paragraph">
                  <wp:posOffset>197103</wp:posOffset>
                </wp:positionV>
                <wp:extent cx="3305060" cy="1311007"/>
                <wp:effectExtent l="0" t="0" r="101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060" cy="13110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225DB" id="Rectangle 15" o:spid="_x0000_s1026" style="position:absolute;margin-left:23.45pt;margin-top:15.5pt;width:260.25pt;height:10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</w:p>
    <w:p w14:paraId="3333BA6A" w14:textId="58B17023" w:rsidR="00CA2529" w:rsidRPr="008333B9" w:rsidRDefault="00E15D72" w:rsidP="00E15D72">
      <w:pPr>
        <w:tabs>
          <w:tab w:val="left" w:pos="1702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CA2529" w:rsidRPr="008333B9">
        <w:rPr>
          <w:rFonts w:ascii="Times New Roman" w:hAnsi="Times New Roman" w:cs="Times New Roman"/>
          <w:sz w:val="20"/>
          <w:szCs w:val="20"/>
          <w:lang w:val="en-US"/>
        </w:rPr>
        <w:t>utput:</w:t>
      </w:r>
    </w:p>
    <w:p w14:paraId="00BA6ED2" w14:textId="6F38F793" w:rsidR="00CA2529" w:rsidRPr="008333B9" w:rsidRDefault="00CA2529" w:rsidP="00E15D72">
      <w:pPr>
        <w:tabs>
          <w:tab w:val="left" w:pos="1702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Ljung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-Box test</w:t>
      </w:r>
    </w:p>
    <w:p w14:paraId="0B3A2DE8" w14:textId="77777777" w:rsidR="00CA2529" w:rsidRPr="008333B9" w:rsidRDefault="00CA2529" w:rsidP="00E15D72">
      <w:pPr>
        <w:tabs>
          <w:tab w:val="left" w:pos="1702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data:  Residuals from ARIMA(1,0,0) with non-zero mean</w:t>
      </w:r>
    </w:p>
    <w:p w14:paraId="5F31D18D" w14:textId="7E8C80DF" w:rsidR="00CA2529" w:rsidRPr="008333B9" w:rsidRDefault="00CA2529" w:rsidP="00E15D72">
      <w:pPr>
        <w:tabs>
          <w:tab w:val="left" w:pos="1702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Q* = 83.699, df = 8, p-value = 8.771e-15</w:t>
      </w:r>
    </w:p>
    <w:p w14:paraId="0C945D14" w14:textId="32C3913F" w:rsidR="00E15D72" w:rsidRPr="008333B9" w:rsidRDefault="00CA2529" w:rsidP="00E15D72">
      <w:pPr>
        <w:tabs>
          <w:tab w:val="left" w:pos="1702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Model df: 2.   Total lags used: 10</w:t>
      </w:r>
    </w:p>
    <w:p w14:paraId="13A7F495" w14:textId="77777777" w:rsidR="00E15D72" w:rsidRPr="008333B9" w:rsidRDefault="00E15D72" w:rsidP="00363E46">
      <w:p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A4D0EE" w14:textId="77777777" w:rsidR="00926544" w:rsidRPr="008333B9" w:rsidRDefault="00300694" w:rsidP="00926544">
      <w:pPr>
        <w:keepNext/>
        <w:tabs>
          <w:tab w:val="left" w:pos="1702"/>
        </w:tabs>
        <w:spacing w:line="240" w:lineRule="auto"/>
        <w:rPr>
          <w:rFonts w:ascii="Times New Roman" w:hAnsi="Times New Roman" w:cs="Times New Roman"/>
        </w:rPr>
      </w:pPr>
      <w:r w:rsidRPr="008333B9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0235AA3" wp14:editId="17CE8B69">
            <wp:extent cx="3381847" cy="3277057"/>
            <wp:effectExtent l="0" t="0" r="9525" b="0"/>
            <wp:docPr id="11" name="Picture 11" descr="Chart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65EC" w14:textId="69FF6782" w:rsidR="00CA2529" w:rsidRPr="008333B9" w:rsidRDefault="00926544" w:rsidP="00926544">
      <w:pPr>
        <w:pStyle w:val="Caption"/>
        <w:ind w:left="2160" w:firstLine="720"/>
        <w:rPr>
          <w:rFonts w:ascii="Times New Roman" w:hAnsi="Times New Roman" w:cs="Times New Roman"/>
          <w:sz w:val="20"/>
          <w:szCs w:val="20"/>
          <w:lang w:val="en-US"/>
        </w:rPr>
      </w:pPr>
      <w:bookmarkStart w:id="13" w:name="_Toc89811492"/>
      <w:bookmarkStart w:id="14" w:name="_Toc89811542"/>
      <w:r w:rsidRPr="008333B9">
        <w:rPr>
          <w:rFonts w:ascii="Times New Roman" w:hAnsi="Times New Roman" w:cs="Times New Roman"/>
        </w:rPr>
        <w:t xml:space="preserve">Figure </w:t>
      </w:r>
      <w:r w:rsidRPr="008333B9">
        <w:rPr>
          <w:rFonts w:ascii="Times New Roman" w:hAnsi="Times New Roman" w:cs="Times New Roman"/>
        </w:rPr>
        <w:fldChar w:fldCharType="begin"/>
      </w:r>
      <w:r w:rsidRPr="008333B9">
        <w:rPr>
          <w:rFonts w:ascii="Times New Roman" w:hAnsi="Times New Roman" w:cs="Times New Roman"/>
        </w:rPr>
        <w:instrText xml:space="preserve"> SEQ Figure \* ARABIC </w:instrText>
      </w:r>
      <w:r w:rsidRPr="008333B9">
        <w:rPr>
          <w:rFonts w:ascii="Times New Roman" w:hAnsi="Times New Roman" w:cs="Times New Roman"/>
        </w:rPr>
        <w:fldChar w:fldCharType="separate"/>
      </w:r>
      <w:r w:rsidR="00897757">
        <w:rPr>
          <w:rFonts w:ascii="Times New Roman" w:hAnsi="Times New Roman" w:cs="Times New Roman"/>
          <w:noProof/>
        </w:rPr>
        <w:t>3</w:t>
      </w:r>
      <w:r w:rsidRPr="008333B9">
        <w:rPr>
          <w:rFonts w:ascii="Times New Roman" w:hAnsi="Times New Roman" w:cs="Times New Roman"/>
        </w:rPr>
        <w:fldChar w:fldCharType="end"/>
      </w:r>
      <w:r w:rsidRPr="008333B9">
        <w:rPr>
          <w:rFonts w:ascii="Times New Roman" w:hAnsi="Times New Roman" w:cs="Times New Roman"/>
        </w:rPr>
        <w:t>: Residuals plot</w:t>
      </w:r>
      <w:bookmarkEnd w:id="13"/>
      <w:bookmarkEnd w:id="14"/>
    </w:p>
    <w:p w14:paraId="05F428A2" w14:textId="0EB2BBDC" w:rsidR="00A456C7" w:rsidRPr="008333B9" w:rsidRDefault="00A456C7" w:rsidP="00363E46">
      <w:p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D6A73" w:rsidRPr="008333B9">
        <w:rPr>
          <w:rFonts w:ascii="Times New Roman" w:hAnsi="Times New Roman" w:cs="Times New Roman"/>
          <w:sz w:val="20"/>
          <w:szCs w:val="20"/>
          <w:lang w:val="en-US"/>
        </w:rPr>
        <w:t>Autocovariance measures linear dependence between present values and lagged values of the same series</w:t>
      </w:r>
      <w:r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>.</w:t>
      </w:r>
      <w:r w:rsidR="00537D66"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 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The mean of the residuals is close to zero but not zero.</w:t>
      </w:r>
      <w:r w:rsidR="00CA2529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It means some information left in residuals which can be used for </w:t>
      </w:r>
      <w:r w:rsidR="00D33C1F" w:rsidRPr="008333B9">
        <w:rPr>
          <w:rFonts w:ascii="Times New Roman" w:hAnsi="Times New Roman" w:cs="Times New Roman"/>
          <w:sz w:val="20"/>
          <w:szCs w:val="20"/>
          <w:lang w:val="en-US"/>
        </w:rPr>
        <w:t>forecasting</w:t>
      </w:r>
      <w:r w:rsidR="00CA2529" w:rsidRPr="008333B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The ACF plot shows that all autocorrelations are </w:t>
      </w:r>
      <w:r w:rsidR="00300694"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partially </w:t>
      </w:r>
      <w:r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within the limits and there is </w:t>
      </w:r>
      <w:r w:rsidR="00300694"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>no</w:t>
      </w:r>
      <w:r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 significant correlation in the residual series.</w:t>
      </w:r>
      <w:r w:rsidR="00321375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 Residuals seems symmetric based on its shape like bell.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50979622"/>
        <w:docPartObj>
          <w:docPartGallery w:val="Bibliographies"/>
          <w:docPartUnique/>
        </w:docPartObj>
      </w:sdtPr>
      <w:sdtContent>
        <w:p w14:paraId="47F81BD6" w14:textId="0FCE618C" w:rsidR="003541ED" w:rsidRPr="008333B9" w:rsidRDefault="003541ED">
          <w:pPr>
            <w:pStyle w:val="Heading1"/>
            <w:rPr>
              <w:rFonts w:ascii="Times New Roman" w:hAnsi="Times New Roman" w:cs="Times New Roman"/>
            </w:rPr>
          </w:pPr>
          <w:r w:rsidRPr="008333B9">
            <w:rPr>
              <w:rFonts w:ascii="Times New Roman" w:hAnsi="Times New Roman" w:cs="Times New Roman"/>
            </w:rPr>
            <w:t>Bibliography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4B7072E8" w14:textId="77777777" w:rsidR="000950DB" w:rsidRPr="008333B9" w:rsidRDefault="003541ED" w:rsidP="000950DB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333B9">
                <w:rPr>
                  <w:rFonts w:ascii="Times New Roman" w:hAnsi="Times New Roman" w:cs="Times New Roman"/>
                </w:rPr>
                <w:fldChar w:fldCharType="begin"/>
              </w:r>
              <w:r w:rsidRPr="008333B9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8333B9">
                <w:rPr>
                  <w:rFonts w:ascii="Times New Roman" w:hAnsi="Times New Roman" w:cs="Times New Roman"/>
                </w:rPr>
                <w:fldChar w:fldCharType="separate"/>
              </w:r>
              <w:r w:rsidR="000950DB" w:rsidRPr="008333B9">
                <w:rPr>
                  <w:rFonts w:ascii="Times New Roman" w:hAnsi="Times New Roman" w:cs="Times New Roman"/>
                  <w:noProof/>
                </w:rPr>
                <w:t xml:space="preserve">Anon., n.d. </w:t>
              </w:r>
              <w:r w:rsidR="000950DB" w:rsidRPr="008333B9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Machine learning plus. </w:t>
              </w:r>
              <w:r w:rsidR="000950DB" w:rsidRPr="008333B9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="000950DB" w:rsidRPr="008333B9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="000950DB" w:rsidRPr="008333B9">
                <w:rPr>
                  <w:rFonts w:ascii="Times New Roman" w:hAnsi="Times New Roman" w:cs="Times New Roman"/>
                  <w:noProof/>
                  <w:u w:val="single"/>
                </w:rPr>
                <w:t>https://www.machinelearningplus.com/time-series/arima-model-time-series-forecasting-python/</w:t>
              </w:r>
              <w:r w:rsidR="000950DB" w:rsidRPr="008333B9">
                <w:rPr>
                  <w:rFonts w:ascii="Times New Roman" w:hAnsi="Times New Roman" w:cs="Times New Roman"/>
                  <w:noProof/>
                </w:rPr>
                <w:br/>
                <w:t>[Accessed 06 December 2021].</w:t>
              </w:r>
            </w:p>
            <w:p w14:paraId="33F4FF94" w14:textId="77777777" w:rsidR="000950DB" w:rsidRPr="008333B9" w:rsidRDefault="000950DB" w:rsidP="000950DB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8333B9">
                <w:rPr>
                  <w:rFonts w:ascii="Times New Roman" w:hAnsi="Times New Roman" w:cs="Times New Roman"/>
                  <w:noProof/>
                </w:rPr>
                <w:t xml:space="preserve">Nau, R., 2021. </w:t>
              </w:r>
              <w:r w:rsidRPr="008333B9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Statistical Forecasting: notes on regression and time series analysis. </w:t>
              </w:r>
              <w:r w:rsidRPr="008333B9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Pr="008333B9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Pr="008333B9">
                <w:rPr>
                  <w:rFonts w:ascii="Times New Roman" w:hAnsi="Times New Roman" w:cs="Times New Roman"/>
                  <w:noProof/>
                  <w:u w:val="single"/>
                </w:rPr>
                <w:t>https://people.duke.edu/~rnau/411arim.htm</w:t>
              </w:r>
              <w:r w:rsidRPr="008333B9">
                <w:rPr>
                  <w:rFonts w:ascii="Times New Roman" w:hAnsi="Times New Roman" w:cs="Times New Roman"/>
                  <w:noProof/>
                </w:rPr>
                <w:br/>
                <w:t>[Accessed 06 December 2021].</w:t>
              </w:r>
            </w:p>
            <w:p w14:paraId="58FDADAD" w14:textId="77777777" w:rsidR="000950DB" w:rsidRPr="008333B9" w:rsidRDefault="000950DB" w:rsidP="000950DB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8333B9">
                <w:rPr>
                  <w:rFonts w:ascii="Times New Roman" w:hAnsi="Times New Roman" w:cs="Times New Roman"/>
                  <w:noProof/>
                </w:rPr>
                <w:t xml:space="preserve">Otexts, n.d. </w:t>
              </w:r>
              <w:r w:rsidRPr="008333B9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Forecasting principles and practice. </w:t>
              </w:r>
              <w:r w:rsidRPr="008333B9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Pr="008333B9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Pr="008333B9">
                <w:rPr>
                  <w:rFonts w:ascii="Times New Roman" w:hAnsi="Times New Roman" w:cs="Times New Roman"/>
                  <w:noProof/>
                  <w:u w:val="single"/>
                </w:rPr>
                <w:t>https://otexts.com/fpp2/stationarity.html</w:t>
              </w:r>
              <w:r w:rsidRPr="008333B9">
                <w:rPr>
                  <w:rFonts w:ascii="Times New Roman" w:hAnsi="Times New Roman" w:cs="Times New Roman"/>
                  <w:noProof/>
                </w:rPr>
                <w:br/>
                <w:t>[Accessed 06 december 2021].</w:t>
              </w:r>
            </w:p>
            <w:p w14:paraId="1450BFC1" w14:textId="7334F68F" w:rsidR="003541ED" w:rsidRPr="008333B9" w:rsidRDefault="003541ED" w:rsidP="000950DB">
              <w:pPr>
                <w:rPr>
                  <w:rFonts w:ascii="Times New Roman" w:hAnsi="Times New Roman" w:cs="Times New Roman"/>
                </w:rPr>
              </w:pPr>
              <w:r w:rsidRPr="008333B9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DD0E69" w14:textId="33B34DB7" w:rsidR="00537D66" w:rsidRPr="008333B9" w:rsidRDefault="00537D66" w:rsidP="00363E46">
      <w:p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537D66" w:rsidRPr="0083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5869" w14:textId="77777777" w:rsidR="00317F39" w:rsidRDefault="00317F39" w:rsidP="00997725">
      <w:pPr>
        <w:spacing w:after="0" w:line="240" w:lineRule="auto"/>
      </w:pPr>
      <w:r>
        <w:separator/>
      </w:r>
    </w:p>
  </w:endnote>
  <w:endnote w:type="continuationSeparator" w:id="0">
    <w:p w14:paraId="24424283" w14:textId="77777777" w:rsidR="00317F39" w:rsidRDefault="00317F39" w:rsidP="0099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F09A" w14:textId="77777777" w:rsidR="00317F39" w:rsidRDefault="00317F39" w:rsidP="00997725">
      <w:pPr>
        <w:spacing w:after="0" w:line="240" w:lineRule="auto"/>
      </w:pPr>
      <w:r>
        <w:separator/>
      </w:r>
    </w:p>
  </w:footnote>
  <w:footnote w:type="continuationSeparator" w:id="0">
    <w:p w14:paraId="04C5F6FF" w14:textId="77777777" w:rsidR="00317F39" w:rsidRDefault="00317F39" w:rsidP="00997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24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967082"/>
    <w:multiLevelType w:val="multilevel"/>
    <w:tmpl w:val="FA44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142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8823678">
    <w:abstractNumId w:val="0"/>
  </w:num>
  <w:num w:numId="2" w16cid:durableId="842204762">
    <w:abstractNumId w:val="1"/>
  </w:num>
  <w:num w:numId="3" w16cid:durableId="1965498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9D"/>
    <w:rsid w:val="00075B44"/>
    <w:rsid w:val="000950DB"/>
    <w:rsid w:val="000A1D78"/>
    <w:rsid w:val="00105F24"/>
    <w:rsid w:val="00123197"/>
    <w:rsid w:val="00125693"/>
    <w:rsid w:val="00164014"/>
    <w:rsid w:val="00165B91"/>
    <w:rsid w:val="001B3304"/>
    <w:rsid w:val="00205C1A"/>
    <w:rsid w:val="002068F0"/>
    <w:rsid w:val="00250BB8"/>
    <w:rsid w:val="00251079"/>
    <w:rsid w:val="00264A85"/>
    <w:rsid w:val="00271B07"/>
    <w:rsid w:val="002D1308"/>
    <w:rsid w:val="00300694"/>
    <w:rsid w:val="00301DF0"/>
    <w:rsid w:val="00317F39"/>
    <w:rsid w:val="00321375"/>
    <w:rsid w:val="003541ED"/>
    <w:rsid w:val="00363E46"/>
    <w:rsid w:val="003641F0"/>
    <w:rsid w:val="003924E1"/>
    <w:rsid w:val="00394A58"/>
    <w:rsid w:val="003E3592"/>
    <w:rsid w:val="00441B5A"/>
    <w:rsid w:val="0044772C"/>
    <w:rsid w:val="0048531C"/>
    <w:rsid w:val="004D4B08"/>
    <w:rsid w:val="004D5757"/>
    <w:rsid w:val="004E7803"/>
    <w:rsid w:val="00510E02"/>
    <w:rsid w:val="00525F88"/>
    <w:rsid w:val="00537D66"/>
    <w:rsid w:val="00555B5E"/>
    <w:rsid w:val="0056451D"/>
    <w:rsid w:val="005D2987"/>
    <w:rsid w:val="006360D8"/>
    <w:rsid w:val="006407D4"/>
    <w:rsid w:val="00643B99"/>
    <w:rsid w:val="00671CF7"/>
    <w:rsid w:val="00677732"/>
    <w:rsid w:val="0068085C"/>
    <w:rsid w:val="00687B23"/>
    <w:rsid w:val="006F54C1"/>
    <w:rsid w:val="00703434"/>
    <w:rsid w:val="007339EE"/>
    <w:rsid w:val="00735FBF"/>
    <w:rsid w:val="00742FEF"/>
    <w:rsid w:val="00774FFF"/>
    <w:rsid w:val="00792EB2"/>
    <w:rsid w:val="007A13EC"/>
    <w:rsid w:val="008333B9"/>
    <w:rsid w:val="0086137D"/>
    <w:rsid w:val="00897757"/>
    <w:rsid w:val="008C55C4"/>
    <w:rsid w:val="008D6A73"/>
    <w:rsid w:val="008F0FE8"/>
    <w:rsid w:val="009036C8"/>
    <w:rsid w:val="00905343"/>
    <w:rsid w:val="00926544"/>
    <w:rsid w:val="00942B71"/>
    <w:rsid w:val="00962773"/>
    <w:rsid w:val="00971BE9"/>
    <w:rsid w:val="00971E64"/>
    <w:rsid w:val="00997725"/>
    <w:rsid w:val="009D6BAD"/>
    <w:rsid w:val="00A210A8"/>
    <w:rsid w:val="00A456C7"/>
    <w:rsid w:val="00A45A70"/>
    <w:rsid w:val="00A52FE6"/>
    <w:rsid w:val="00AA7B81"/>
    <w:rsid w:val="00AB301F"/>
    <w:rsid w:val="00AD6D9E"/>
    <w:rsid w:val="00AE143D"/>
    <w:rsid w:val="00B1775A"/>
    <w:rsid w:val="00B646CD"/>
    <w:rsid w:val="00B7691E"/>
    <w:rsid w:val="00C00C3F"/>
    <w:rsid w:val="00C24810"/>
    <w:rsid w:val="00C60663"/>
    <w:rsid w:val="00C95919"/>
    <w:rsid w:val="00CA12B4"/>
    <w:rsid w:val="00CA2529"/>
    <w:rsid w:val="00CC53FE"/>
    <w:rsid w:val="00D3115E"/>
    <w:rsid w:val="00D33C1F"/>
    <w:rsid w:val="00D6089D"/>
    <w:rsid w:val="00D67869"/>
    <w:rsid w:val="00DB4128"/>
    <w:rsid w:val="00DC1A31"/>
    <w:rsid w:val="00E15D72"/>
    <w:rsid w:val="00E363EB"/>
    <w:rsid w:val="00E52CD6"/>
    <w:rsid w:val="00EA0E43"/>
    <w:rsid w:val="00EE3271"/>
    <w:rsid w:val="00EF68FF"/>
    <w:rsid w:val="00F04044"/>
    <w:rsid w:val="00F113FC"/>
    <w:rsid w:val="00F54A0F"/>
    <w:rsid w:val="00F64E11"/>
    <w:rsid w:val="00FB740E"/>
    <w:rsid w:val="00FD1BCD"/>
    <w:rsid w:val="00FE4814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6F20"/>
  <w15:chartTrackingRefBased/>
  <w15:docId w15:val="{D8398678-3639-41FE-A8E7-B852F35D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7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725"/>
  </w:style>
  <w:style w:type="paragraph" w:styleId="Footer">
    <w:name w:val="footer"/>
    <w:basedOn w:val="Normal"/>
    <w:link w:val="FooterChar"/>
    <w:uiPriority w:val="99"/>
    <w:unhideWhenUsed/>
    <w:rsid w:val="00997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725"/>
  </w:style>
  <w:style w:type="paragraph" w:styleId="ListParagraph">
    <w:name w:val="List Paragraph"/>
    <w:basedOn w:val="Normal"/>
    <w:uiPriority w:val="34"/>
    <w:qFormat/>
    <w:rsid w:val="006F54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1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53FE"/>
    <w:rPr>
      <w:color w:val="808080"/>
    </w:rPr>
  </w:style>
  <w:style w:type="character" w:customStyle="1" w:styleId="mi">
    <w:name w:val="mi"/>
    <w:basedOn w:val="DefaultParagraphFont"/>
    <w:rsid w:val="00CA12B4"/>
  </w:style>
  <w:style w:type="character" w:customStyle="1" w:styleId="mo">
    <w:name w:val="mo"/>
    <w:basedOn w:val="DefaultParagraphFont"/>
    <w:rsid w:val="00CA12B4"/>
  </w:style>
  <w:style w:type="character" w:customStyle="1" w:styleId="mn">
    <w:name w:val="mn"/>
    <w:basedOn w:val="DefaultParagraphFont"/>
    <w:rsid w:val="00CA12B4"/>
  </w:style>
  <w:style w:type="character" w:customStyle="1" w:styleId="msqrt">
    <w:name w:val="msqrt"/>
    <w:basedOn w:val="DefaultParagraphFont"/>
    <w:rsid w:val="00CA12B4"/>
  </w:style>
  <w:style w:type="character" w:customStyle="1" w:styleId="mjxassistivemathml">
    <w:name w:val="mjx_assistive_mathml"/>
    <w:basedOn w:val="DefaultParagraphFont"/>
    <w:rsid w:val="00B1775A"/>
  </w:style>
  <w:style w:type="table" w:styleId="TableGrid">
    <w:name w:val="Table Grid"/>
    <w:basedOn w:val="TableNormal"/>
    <w:uiPriority w:val="39"/>
    <w:rsid w:val="00F1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311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11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1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115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541ED"/>
  </w:style>
  <w:style w:type="paragraph" w:styleId="Caption">
    <w:name w:val="caption"/>
    <w:basedOn w:val="Normal"/>
    <w:next w:val="Normal"/>
    <w:uiPriority w:val="35"/>
    <w:unhideWhenUsed/>
    <w:qFormat/>
    <w:rsid w:val="00206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2654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OORVAA\Documents\STAT_CW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Nau21</b:Tag>
    <b:SourceType>InternetSite</b:SourceType>
    <b:Guid>{C38ACA16-19E5-4ACB-8CFF-6E50D1B13D3A}</b:Guid>
    <b:Title>Statistical Forecasting: notes on regression and time series analysis</b:Title>
    <b:Year>2021</b:Year>
    <b:YearAccessed>2021</b:YearAccessed>
    <b:MonthAccessed>December</b:MonthAccessed>
    <b:DayAccessed>06</b:DayAccessed>
    <b:URL>https://people.duke.edu/~rnau/411arim.htm</b:URL>
    <b:Author>
      <b:Author>
        <b:NameList>
          <b:Person>
            <b:Last>Nau</b:Last>
            <b:First>Robert</b:First>
          </b:Person>
        </b:NameList>
      </b:Author>
    </b:Author>
    <b:RefOrder>1</b:RefOrder>
  </b:Source>
  <b:Source>
    <b:Tag>Ote21</b:Tag>
    <b:SourceType>InternetSite</b:SourceType>
    <b:Guid>{DF59B0AE-17EB-44EB-8CC4-78824133B4D1}</b:Guid>
    <b:Author>
      <b:Author>
        <b:Corporate>Otexts</b:Corporate>
      </b:Author>
    </b:Author>
    <b:Title>Forecasting principles and practice</b:Title>
    <b:YearAccessed>2021</b:YearAccessed>
    <b:MonthAccessed>december</b:MonthAccessed>
    <b:DayAccessed>06</b:DayAccessed>
    <b:URL>https://otexts.com/fpp2/stationarity.html</b:URL>
    <b:RefOrder>2</b:RefOrder>
  </b:Source>
  <b:Source>
    <b:Tag>Mac21</b:Tag>
    <b:SourceType>InternetSite</b:SourceType>
    <b:Guid>{C2C7404D-E600-4634-9465-362E720EF69A}</b:Guid>
    <b:Title>Machine learning plus</b:Title>
    <b:YearAccessed>2021</b:YearAccessed>
    <b:MonthAccessed>December</b:MonthAccessed>
    <b:DayAccessed>06</b:DayAccessed>
    <b:URL>https://www.machinelearningplus.com/time-series/arima-model-time-series-forecasting-python/</b:URL>
    <b:RefOrder>3</b:RefOrder>
  </b:Source>
</b:Sources>
</file>

<file path=customXml/itemProps1.xml><?xml version="1.0" encoding="utf-8"?>
<ds:datastoreItem xmlns:ds="http://schemas.openxmlformats.org/officeDocument/2006/customXml" ds:itemID="{441418B6-875E-4592-BAF8-4231A8D9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S Araj</dc:creator>
  <cp:keywords/>
  <dc:description/>
  <cp:lastModifiedBy>Poorva S Araj</cp:lastModifiedBy>
  <cp:revision>10</cp:revision>
  <cp:lastPrinted>2021-12-07T23:32:00Z</cp:lastPrinted>
  <dcterms:created xsi:type="dcterms:W3CDTF">2021-12-07T12:33:00Z</dcterms:created>
  <dcterms:modified xsi:type="dcterms:W3CDTF">2023-01-29T20:20:00Z</dcterms:modified>
</cp:coreProperties>
</file>