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FD5" w:rsidRDefault="006D7F8C" w14:paraId="47BA5FF4" w14:noSpellErr="1" w14:textId="05B18FD2">
      <w:r w:rsidRPr="531B07D6" w:rsidR="531B07D6">
        <w:rPr>
          <w:b w:val="1"/>
          <w:bCs w:val="1"/>
        </w:rPr>
        <w:t>Project 1:</w:t>
      </w:r>
      <w:r w:rsidR="531B07D6">
        <w:rPr/>
        <w:t xml:space="preserve">  Predict </w:t>
      </w:r>
      <w:r w:rsidR="531B07D6">
        <w:rPr/>
        <w:t>Toxic</w:t>
      </w:r>
      <w:r w:rsidR="531B07D6">
        <w:rPr/>
        <w:t>ity of</w:t>
      </w:r>
      <w:r w:rsidR="531B07D6">
        <w:rPr/>
        <w:t xml:space="preserve"> </w:t>
      </w:r>
      <w:r w:rsidR="531B07D6">
        <w:rPr/>
        <w:t xml:space="preserve">online </w:t>
      </w:r>
      <w:r w:rsidR="531B07D6">
        <w:rPr/>
        <w:t>comments</w:t>
      </w:r>
      <w:r w:rsidR="531B07D6">
        <w:rPr/>
        <w:t xml:space="preserve"> </w:t>
      </w:r>
    </w:p>
    <w:p w:rsidR="00C27248" w:rsidP="00C27248" w:rsidRDefault="00C27248" w14:paraId="5917802D" w14:textId="40AE3768">
      <w:r>
        <w:t>This is a project hosted on Kaggle at the following URL</w:t>
      </w:r>
    </w:p>
    <w:p w:rsidR="00C27248" w:rsidRDefault="00A07477" w14:paraId="413B36D5" w14:textId="1A38CB0A">
      <w:hyperlink w:history="1" r:id="rId5">
        <w:r w:rsidRPr="00B77886" w:rsidR="00C27248">
          <w:rPr>
            <w:rStyle w:val="Hyperlink"/>
          </w:rPr>
          <w:t>https://www.kaggle.com/c/jigsaw-toxic-comment-classification-challenge/data</w:t>
        </w:r>
      </w:hyperlink>
    </w:p>
    <w:p w:rsidR="001813AD" w:rsidRDefault="001813AD" w14:paraId="0FD2054B" w14:textId="2C63163A">
      <w:r w:rsidRPr="006D7F8C">
        <w:rPr>
          <w:b/>
        </w:rPr>
        <w:t>WARNING:</w:t>
      </w:r>
      <w:r>
        <w:t xml:space="preserve"> The sample data are extracted from real world and contain </w:t>
      </w:r>
      <w:r w:rsidR="006D7F8C">
        <w:t xml:space="preserve">words, sentences and phrases that may be offensive to some. If you are sensitive and likely to get offended, please </w:t>
      </w:r>
      <w:r w:rsidRPr="006D7F8C" w:rsidR="006D7F8C">
        <w:rPr>
          <w:b/>
        </w:rPr>
        <w:t>DO NOT</w:t>
      </w:r>
      <w:r w:rsidR="006D7F8C">
        <w:t xml:space="preserve"> work on this project. Data here are provided entirely for learning purposes and obtained directly from the Kaggle website, author </w:t>
      </w:r>
      <w:r w:rsidRPr="006D7F8C" w:rsidR="006D7F8C">
        <w:rPr>
          <w:b/>
        </w:rPr>
        <w:t>does not</w:t>
      </w:r>
      <w:r w:rsidR="006D7F8C">
        <w:t xml:space="preserve"> take any responsibility on the content.</w:t>
      </w:r>
    </w:p>
    <w:p w:rsidR="00C27248" w:rsidP="00C27248" w:rsidRDefault="00C27248" w14:paraId="6BC24BC3" w14:textId="77777777">
      <w:r>
        <w:t xml:space="preserve">You are provided with </w:t>
      </w:r>
      <w:proofErr w:type="gramStart"/>
      <w:r>
        <w:t>a large number of</w:t>
      </w:r>
      <w:proofErr w:type="gramEnd"/>
      <w:r>
        <w:t xml:space="preserve"> Wikipedia comments which have been labeled by human raters for toxic behavior. The types of toxicity are:</w:t>
      </w:r>
    </w:p>
    <w:p w:rsidR="00C27248" w:rsidP="00C27248" w:rsidRDefault="00C27248" w14:paraId="17E1610B" w14:textId="77777777"/>
    <w:p w:rsidR="00C27248" w:rsidP="00C27248" w:rsidRDefault="00C27248" w14:paraId="3C54975F" w14:textId="77777777">
      <w:pPr>
        <w:pStyle w:val="ListParagraph"/>
        <w:numPr>
          <w:ilvl w:val="0"/>
          <w:numId w:val="2"/>
        </w:numPr>
      </w:pPr>
      <w:r>
        <w:t>toxic</w:t>
      </w:r>
    </w:p>
    <w:p w:rsidR="00C27248" w:rsidP="00C27248" w:rsidRDefault="00C27248" w14:paraId="143FF014" w14:textId="77777777">
      <w:pPr>
        <w:pStyle w:val="ListParagraph"/>
        <w:numPr>
          <w:ilvl w:val="0"/>
          <w:numId w:val="2"/>
        </w:numPr>
      </w:pPr>
      <w:proofErr w:type="spellStart"/>
      <w:r>
        <w:t>severe_toxic</w:t>
      </w:r>
      <w:proofErr w:type="spellEnd"/>
    </w:p>
    <w:p w:rsidR="00C27248" w:rsidP="00C27248" w:rsidRDefault="00C27248" w14:paraId="73E9FD90" w14:textId="77777777">
      <w:pPr>
        <w:pStyle w:val="ListParagraph"/>
        <w:numPr>
          <w:ilvl w:val="0"/>
          <w:numId w:val="2"/>
        </w:numPr>
      </w:pPr>
      <w:r>
        <w:t>obscene</w:t>
      </w:r>
    </w:p>
    <w:p w:rsidR="00C27248" w:rsidP="00C27248" w:rsidRDefault="00C27248" w14:paraId="72B17665" w14:textId="77777777">
      <w:pPr>
        <w:pStyle w:val="ListParagraph"/>
        <w:numPr>
          <w:ilvl w:val="0"/>
          <w:numId w:val="2"/>
        </w:numPr>
      </w:pPr>
      <w:r>
        <w:t>threat</w:t>
      </w:r>
    </w:p>
    <w:p w:rsidR="00C27248" w:rsidP="00C27248" w:rsidRDefault="00C27248" w14:paraId="1D17EEEA" w14:textId="77777777">
      <w:pPr>
        <w:pStyle w:val="ListParagraph"/>
        <w:numPr>
          <w:ilvl w:val="0"/>
          <w:numId w:val="2"/>
        </w:numPr>
      </w:pPr>
      <w:r>
        <w:t>insult</w:t>
      </w:r>
    </w:p>
    <w:p w:rsidR="00C27248" w:rsidP="00C27248" w:rsidRDefault="00C27248" w14:paraId="3A3541FA" w14:textId="77777777">
      <w:pPr>
        <w:pStyle w:val="ListParagraph"/>
        <w:numPr>
          <w:ilvl w:val="0"/>
          <w:numId w:val="2"/>
        </w:numPr>
      </w:pPr>
      <w:proofErr w:type="spellStart"/>
      <w:r>
        <w:t>identity_hate</w:t>
      </w:r>
      <w:proofErr w:type="spellEnd"/>
    </w:p>
    <w:p w:rsidR="00C27248" w:rsidP="00C27248" w:rsidRDefault="00C27248" w14:paraId="77D2614C" w14:textId="0BDDD268">
      <w:r>
        <w:t>You must create a model which predicts a probability of each type of toxicity for each comment.</w:t>
      </w:r>
    </w:p>
    <w:p w:rsidRPr="00C27248" w:rsidR="00C27248" w:rsidP="00C27248" w:rsidRDefault="00C27248" w14:paraId="5CEB944C" w14:textId="64AC8F0E">
      <w:pPr>
        <w:rPr>
          <w:b/>
        </w:rPr>
      </w:pPr>
      <w:r w:rsidRPr="00C27248">
        <w:rPr>
          <w:b/>
        </w:rPr>
        <w:t>Data File descriptions</w:t>
      </w:r>
    </w:p>
    <w:p w:rsidR="00C27248" w:rsidP="00C27248" w:rsidRDefault="00C27248" w14:paraId="54A512D5" w14:textId="77777777">
      <w:r>
        <w:t>train.csv - the training set, contains comments with their binary labels</w:t>
      </w:r>
    </w:p>
    <w:p w:rsidR="00C27248" w:rsidP="00C27248" w:rsidRDefault="00C27248" w14:paraId="5BD04C72" w14:textId="77777777">
      <w:r>
        <w:t>test.csv - the test set, you must predict the toxicity probabilities for these comments. To deter hand labeling, the test set contains some comments which are not included in scoring.</w:t>
      </w:r>
    </w:p>
    <w:p w:rsidR="00C27248" w:rsidP="00C27248" w:rsidRDefault="00C27248" w14:paraId="61118DCD" w14:textId="77777777">
      <w:r>
        <w:t>sample_submission.csv - a sample submission file in the correct format</w:t>
      </w:r>
    </w:p>
    <w:p w:rsidR="003C7840" w:rsidRDefault="00C27248" w14:paraId="669DE816" w14:textId="5E66E035">
      <w:r>
        <w:t xml:space="preserve">test_labels.csv - labels for the test data; value of -1 indicates it was not used for scoring; (Note: file added after </w:t>
      </w:r>
      <w:proofErr w:type="gramStart"/>
      <w:r>
        <w:t>competition ,</w:t>
      </w:r>
      <w:proofErr w:type="gramEnd"/>
      <w:r>
        <w:t xml:space="preserve"> in this class you may use it as a reference)</w:t>
      </w:r>
    </w:p>
    <w:p w:rsidR="00D87FD5" w:rsidRDefault="00D87FD5" w14:paraId="3BEC20F0" w14:textId="06F8A753">
      <w:r>
        <w:t xml:space="preserve">Solved using </w:t>
      </w:r>
      <w:proofErr w:type="spellStart"/>
      <w:r>
        <w:t>LogisticRegression</w:t>
      </w:r>
      <w:proofErr w:type="spellEnd"/>
    </w:p>
    <w:p w:rsidR="00D87FD5" w:rsidRDefault="00A07477" w14:paraId="76ACB97E" w14:textId="30A2BC60">
      <w:hyperlink w:history="1" r:id="rId6">
        <w:r w:rsidRPr="00B77886" w:rsidR="00D87FD5">
          <w:rPr>
            <w:rStyle w:val="Hyperlink"/>
          </w:rPr>
          <w:t>https://www.kaggle.com/tunguz/logistic-regression-with-words-and-char-n-grams</w:t>
        </w:r>
      </w:hyperlink>
    </w:p>
    <w:p w:rsidR="006D7F8C" w:rsidRDefault="006D7F8C" w14:paraId="09ED166D" w14:textId="6575EED7">
      <w:r>
        <w:br w:type="page"/>
      </w:r>
    </w:p>
    <w:p w:rsidR="00D87FD5" w:rsidRDefault="00D87FD5" w14:paraId="785888B1" w14:textId="77777777"/>
    <w:p w:rsidR="00D87FD5" w:rsidRDefault="006D7F8C" w14:paraId="54F5FD0A" w14:textId="1C75E5A3">
      <w:r w:rsidRPr="006D7F8C">
        <w:rPr>
          <w:b/>
        </w:rPr>
        <w:t>Project 2:</w:t>
      </w:r>
      <w:r>
        <w:t xml:space="preserve"> Predict whether a Loan applicant will miss payments (default)</w:t>
      </w:r>
    </w:p>
    <w:p w:rsidR="00D87FD5" w:rsidRDefault="00A07477" w14:paraId="18AE1E01" w14:textId="66FFD723">
      <w:hyperlink w:history="1" r:id="rId7">
        <w:r w:rsidRPr="00B77886" w:rsidR="00930123">
          <w:rPr>
            <w:rStyle w:val="Hyperlink"/>
          </w:rPr>
          <w:t>https://www.kaggle.com/c/home-credit-default-risk/data</w:t>
        </w:r>
      </w:hyperlink>
    </w:p>
    <w:p w:rsidR="00930123" w:rsidRDefault="00930123" w14:paraId="616AC229" w14:textId="3A349166">
      <w:r>
        <w:t xml:space="preserve">Review the web page and understand various files. </w:t>
      </w:r>
      <w:r w:rsidRPr="00995FFF" w:rsidR="00995FFF">
        <w:rPr>
          <w:rFonts w:ascii="Courier New" w:hAnsi="Courier New" w:cs="Courier New"/>
          <w:i/>
        </w:rPr>
        <w:t>application_train.csv</w:t>
      </w:r>
      <w:r w:rsidR="00995FFF">
        <w:t xml:space="preserve"> has pre-classified data for training. Column label TARGET has the stat</w:t>
      </w:r>
      <w:r w:rsidR="000B113E">
        <w:t xml:space="preserve">us </w:t>
      </w:r>
      <w:proofErr w:type="gramStart"/>
      <w:r w:rsidR="000B113E">
        <w:t>whether  and</w:t>
      </w:r>
      <w:proofErr w:type="gramEnd"/>
      <w:r w:rsidR="000B113E">
        <w:t xml:space="preserve"> applicant is likely to miss payments</w:t>
      </w:r>
      <w:r w:rsidR="00995FFF">
        <w:t>.</w:t>
      </w:r>
    </w:p>
    <w:p w:rsidR="001A574A" w:rsidRDefault="00BC284C" w14:paraId="1541222B" w14:textId="391AF489">
      <w:r>
        <w:t>Description</w:t>
      </w:r>
      <w:r w:rsidR="001A574A">
        <w:t xml:space="preserve"> of all the fields are explained in HomeCredit</w:t>
      </w:r>
      <w:r>
        <w:t>_columns.csv file</w:t>
      </w:r>
    </w:p>
    <w:p w:rsidR="00BC284C" w:rsidRDefault="00BC284C" w14:paraId="5A240409" w14:textId="2384AA32">
      <w:r>
        <w:t>Review the data correlation diagram provided in the web-page and understand how each file is related. Note: These files are very large, sometimes it would not be possible to open with excel, in such event please use text editor such as Notepad++</w:t>
      </w:r>
    </w:p>
    <w:p w:rsidR="00995FFF" w:rsidRDefault="00995FFF" w14:paraId="5AEFCD3C" w14:textId="4647941B">
      <w:r>
        <w:t>Project:</w:t>
      </w:r>
    </w:p>
    <w:p w:rsidR="00995FFF" w:rsidP="00DB5DC8" w:rsidRDefault="00995FFF" w14:paraId="4309AAEC" w14:textId="5A39EDCE">
      <w:pPr>
        <w:pStyle w:val="ListParagraph"/>
        <w:numPr>
          <w:ilvl w:val="0"/>
          <w:numId w:val="1"/>
        </w:numPr>
      </w:pPr>
      <w:r>
        <w:t>Implement an AI model to predict whether an applica</w:t>
      </w:r>
      <w:r w:rsidR="000B113E">
        <w:t>nt is likely to miss payments</w:t>
      </w:r>
      <w:r>
        <w:t>.  And derive the accurac</w:t>
      </w:r>
      <w:r w:rsidR="000B113E">
        <w:t>y of the model.</w:t>
      </w:r>
    </w:p>
    <w:p w:rsidR="006A3972" w:rsidP="00DB5DC8" w:rsidRDefault="006A3972" w14:paraId="0F9F9294" w14:textId="5CD9009D">
      <w:pPr>
        <w:pStyle w:val="ListParagraph"/>
        <w:numPr>
          <w:ilvl w:val="0"/>
          <w:numId w:val="1"/>
        </w:numPr>
      </w:pPr>
      <w:r>
        <w:t>Use applic</w:t>
      </w:r>
      <w:r w:rsidR="000B113E">
        <w:t>ation_test.csv and predict what applications are likely to miss payment and list the application ID of those who will miss payments.</w:t>
      </w:r>
    </w:p>
    <w:p w:rsidR="00995FFF" w:rsidP="00DB5DC8" w:rsidRDefault="00995FFF" w14:paraId="2377D97A" w14:textId="7AA76D33">
      <w:pPr>
        <w:pStyle w:val="ListParagraph"/>
        <w:numPr>
          <w:ilvl w:val="0"/>
          <w:numId w:val="1"/>
        </w:numPr>
      </w:pPr>
      <w:r>
        <w:t xml:space="preserve">Include past home loan installment payment history and credit card payment history as new features. </w:t>
      </w:r>
      <w:r w:rsidR="00DB5DC8">
        <w:t xml:space="preserve"> Re</w:t>
      </w:r>
      <w:r w:rsidR="000B113E">
        <w:t>-train</w:t>
      </w:r>
      <w:r w:rsidR="00DB5DC8">
        <w:t xml:space="preserve"> the model and observe the accuracy </w:t>
      </w:r>
    </w:p>
    <w:p w:rsidR="000B113E" w:rsidP="000B113E" w:rsidRDefault="000B113E" w14:paraId="0E45A3AD" w14:textId="77777777">
      <w:pPr>
        <w:pStyle w:val="ListParagraph"/>
        <w:numPr>
          <w:ilvl w:val="0"/>
          <w:numId w:val="1"/>
        </w:numPr>
      </w:pPr>
      <w:r>
        <w:t>Introduce PCA and experiment to see how it affect accuracy</w:t>
      </w:r>
    </w:p>
    <w:p w:rsidR="000B113E" w:rsidP="000B113E" w:rsidRDefault="000B113E" w14:paraId="0A8AEA27" w14:textId="77777777">
      <w:pPr>
        <w:pStyle w:val="ListParagraph"/>
      </w:pPr>
    </w:p>
    <w:p w:rsidR="00DB5DC8" w:rsidRDefault="00DB5DC8" w14:paraId="14F5DDF2" w14:textId="77777777"/>
    <w:p w:rsidR="00BC284C" w:rsidRDefault="00BC284C" w14:paraId="25332120" w14:textId="01E40E2E">
      <w:r>
        <w:t>Hint</w:t>
      </w:r>
      <w:r w:rsidR="000B113E">
        <w:t xml:space="preserve"> for number 3</w:t>
      </w:r>
      <w:r>
        <w:t xml:space="preserve">: </w:t>
      </w:r>
    </w:p>
    <w:p w:rsidR="00DB5DC8" w:rsidRDefault="00BC284C" w14:paraId="1E5FE91B" w14:textId="3A636709">
      <w:r>
        <w:t xml:space="preserve">Consider </w:t>
      </w:r>
      <w:r w:rsidR="00DB5DC8">
        <w:t xml:space="preserve">file </w:t>
      </w:r>
      <w:r>
        <w:t>installments_payments.csv. This file represent</w:t>
      </w:r>
      <w:r w:rsidR="00DB5DC8">
        <w:t xml:space="preserve">s </w:t>
      </w:r>
      <w:r>
        <w:t>client</w:t>
      </w:r>
      <w:r w:rsidR="00DB5DC8">
        <w:t>’</w:t>
      </w:r>
      <w:r>
        <w:t>s installment payment history for</w:t>
      </w:r>
      <w:r w:rsidR="00DB5DC8">
        <w:t xml:space="preserve"> past loans.</w:t>
      </w:r>
    </w:p>
    <w:p w:rsidR="00DB5DC8" w:rsidRDefault="00DB5DC8" w14:paraId="33C85C83" w14:textId="1274A707">
      <w:r>
        <w:t>As an example: consider following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DC8" w:rsidTr="00DB5DC8" w14:paraId="215A0DD6" w14:textId="77777777">
        <w:tc>
          <w:tcPr>
            <w:tcW w:w="4675" w:type="dxa"/>
          </w:tcPr>
          <w:p w:rsidR="00DB5DC8" w:rsidRDefault="00DB5DC8" w14:paraId="466B6169" w14:textId="65F68A45">
            <w:r w:rsidRPr="00DB5DC8">
              <w:t>DAYS_INSTALMENT</w:t>
            </w:r>
          </w:p>
        </w:tc>
        <w:tc>
          <w:tcPr>
            <w:tcW w:w="4675" w:type="dxa"/>
          </w:tcPr>
          <w:p w:rsidR="00DB5DC8" w:rsidRDefault="00DB5DC8" w14:paraId="2084CA85" w14:textId="20387A75">
            <w:r>
              <w:t>Installment due day</w:t>
            </w:r>
          </w:p>
        </w:tc>
      </w:tr>
      <w:tr w:rsidR="00DB5DC8" w:rsidTr="00DB5DC8" w14:paraId="2E28E1BD" w14:textId="77777777">
        <w:tc>
          <w:tcPr>
            <w:tcW w:w="4675" w:type="dxa"/>
          </w:tcPr>
          <w:p w:rsidR="00DB5DC8" w:rsidRDefault="00DB5DC8" w14:paraId="16D18317" w14:textId="7174834C">
            <w:r w:rsidRPr="00DB5DC8">
              <w:t>DAYS_ENTRY_PAYMENT</w:t>
            </w:r>
          </w:p>
        </w:tc>
        <w:tc>
          <w:tcPr>
            <w:tcW w:w="4675" w:type="dxa"/>
          </w:tcPr>
          <w:p w:rsidR="00DB5DC8" w:rsidRDefault="00DB5DC8" w14:paraId="7E9ED39B" w14:textId="3BEA018B">
            <w:r>
              <w:t>Actual day it was paid</w:t>
            </w:r>
          </w:p>
        </w:tc>
      </w:tr>
      <w:tr w:rsidR="00DB5DC8" w:rsidTr="00DB5DC8" w14:paraId="1692BFB3" w14:textId="77777777">
        <w:tc>
          <w:tcPr>
            <w:tcW w:w="4675" w:type="dxa"/>
          </w:tcPr>
          <w:p w:rsidR="00DB5DC8" w:rsidRDefault="00DB5DC8" w14:paraId="7168D005" w14:textId="4736A5E7">
            <w:r w:rsidRPr="00DB5DC8">
              <w:t>AMT_INSTALMENT</w:t>
            </w:r>
          </w:p>
        </w:tc>
        <w:tc>
          <w:tcPr>
            <w:tcW w:w="4675" w:type="dxa"/>
          </w:tcPr>
          <w:p w:rsidR="00DB5DC8" w:rsidRDefault="00DB5DC8" w14:paraId="5D015124" w14:textId="6A1EFD92">
            <w:r>
              <w:t>Due Installment amount</w:t>
            </w:r>
          </w:p>
        </w:tc>
      </w:tr>
      <w:tr w:rsidR="00DB5DC8" w:rsidTr="00DB5DC8" w14:paraId="7ABDE4B8" w14:textId="77777777">
        <w:tc>
          <w:tcPr>
            <w:tcW w:w="4675" w:type="dxa"/>
          </w:tcPr>
          <w:p w:rsidR="00DB5DC8" w:rsidRDefault="00DB5DC8" w14:paraId="16D105E7" w14:textId="6DDB2D53">
            <w:r w:rsidRPr="00DB5DC8">
              <w:t>AMT_PAYMENT</w:t>
            </w:r>
            <w:r>
              <w:t xml:space="preserve"> </w:t>
            </w:r>
          </w:p>
        </w:tc>
        <w:tc>
          <w:tcPr>
            <w:tcW w:w="4675" w:type="dxa"/>
          </w:tcPr>
          <w:p w:rsidR="00DB5DC8" w:rsidRDefault="00DB5DC8" w14:paraId="6BDC3A85" w14:textId="28623364">
            <w:r>
              <w:t xml:space="preserve">Amount </w:t>
            </w:r>
            <w:proofErr w:type="gramStart"/>
            <w:r>
              <w:t>actually paid</w:t>
            </w:r>
            <w:proofErr w:type="gramEnd"/>
          </w:p>
        </w:tc>
      </w:tr>
    </w:tbl>
    <w:p w:rsidR="00BC284C" w:rsidRDefault="00BC284C" w14:paraId="50D57423" w14:textId="31BE95D9">
      <w:r>
        <w:t xml:space="preserve"> </w:t>
      </w:r>
    </w:p>
    <w:p w:rsidR="00DB5DC8" w:rsidRDefault="00DB5DC8" w14:paraId="77877A46" w14:textId="0F2DFD76">
      <w:r>
        <w:t>From this you may derive payment behavior (pattern) of this client.</w:t>
      </w:r>
    </w:p>
    <w:p w:rsidR="00DB5DC8" w:rsidRDefault="00DB5DC8" w14:paraId="7261456C" w14:textId="5D39FDBF">
      <w:proofErr w:type="spellStart"/>
      <w:r>
        <w:t>Pay_day_delta</w:t>
      </w:r>
      <w:proofErr w:type="spellEnd"/>
      <w:r>
        <w:t xml:space="preserve"> = </w:t>
      </w:r>
      <w:r w:rsidRPr="00DB5DC8">
        <w:t>DAYS_INSTALMENT</w:t>
      </w:r>
      <w:r>
        <w:t xml:space="preserve"> - </w:t>
      </w:r>
      <w:r w:rsidRPr="00DB5DC8">
        <w:t>DAYS_ENTRY_PAYMENT</w:t>
      </w:r>
    </w:p>
    <w:p w:rsidR="00DB5DC8" w:rsidRDefault="00DB5DC8" w14:paraId="44449AF6" w14:textId="4143352E">
      <w:r>
        <w:t>Number of Late payments = SUM (</w:t>
      </w:r>
      <w:proofErr w:type="spellStart"/>
      <w:r>
        <w:t>pay_delta</w:t>
      </w:r>
      <w:proofErr w:type="spellEnd"/>
      <w:r>
        <w:t xml:space="preserve"> + </w:t>
      </w:r>
      <w:proofErr w:type="spellStart"/>
      <w:r>
        <w:t>grace_period</w:t>
      </w:r>
      <w:proofErr w:type="spellEnd"/>
      <w:r>
        <w:t xml:space="preserve"> &lt; 0)</w:t>
      </w:r>
    </w:p>
    <w:p w:rsidR="00DB5DC8" w:rsidRDefault="00DB5DC8" w14:paraId="52030329" w14:textId="5FF2A18E">
      <w:proofErr w:type="spellStart"/>
      <w:r>
        <w:t>Pay_amount_delta</w:t>
      </w:r>
      <w:proofErr w:type="spellEnd"/>
      <w:r>
        <w:t xml:space="preserve"> = </w:t>
      </w:r>
      <w:r w:rsidRPr="00DB5DC8">
        <w:t>AMT_PAYMENT</w:t>
      </w:r>
      <w:r>
        <w:t xml:space="preserve"> - </w:t>
      </w:r>
      <w:r w:rsidRPr="00DB5DC8">
        <w:t>AMT_INSTALMENT</w:t>
      </w:r>
    </w:p>
    <w:p w:rsidR="00DB5DC8" w:rsidRDefault="00DB5DC8" w14:paraId="7A2CA923" w14:textId="44FAAFEA">
      <w:r>
        <w:t xml:space="preserve">Number of deficit payment = </w:t>
      </w:r>
      <w:proofErr w:type="gramStart"/>
      <w:r>
        <w:t xml:space="preserve">SUM( </w:t>
      </w:r>
      <w:proofErr w:type="spellStart"/>
      <w:r>
        <w:t>Pay</w:t>
      </w:r>
      <w:proofErr w:type="gramEnd"/>
      <w:r>
        <w:t>_amount_detla</w:t>
      </w:r>
      <w:proofErr w:type="spellEnd"/>
      <w:r>
        <w:t xml:space="preserve"> &lt; 0)</w:t>
      </w:r>
    </w:p>
    <w:p w:rsidR="000B113E" w:rsidRDefault="000B113E" w14:paraId="603B7E72" w14:textId="656EBE78">
      <w:r>
        <w:t>This is only one possible way, you may use other representations.</w:t>
      </w:r>
    </w:p>
    <w:p w:rsidR="00D87FD5" w:rsidRDefault="000B113E" w14:paraId="7FAF6495" w14:textId="13D28FDC">
      <w:r>
        <w:t>Following URL gives some additional explanations that may be useful</w:t>
      </w:r>
    </w:p>
    <w:p w:rsidR="00D87FD5" w:rsidRDefault="00594874" w14:paraId="296D244D" w14:textId="17337586">
      <w:hyperlink w:history="1" r:id="rId8">
        <w:r w:rsidRPr="00CA334C">
          <w:rPr>
            <w:rStyle w:val="Hyperlink"/>
          </w:rPr>
          <w:t>https://www.kaggle.com/pavanraj159/loan-repayers-v-s-loan-defaulters-home-credit</w:t>
        </w:r>
      </w:hyperlink>
    </w:p>
    <w:p w:rsidR="00594874" w:rsidRDefault="00594874" w14:paraId="610A40D0" w14:textId="2C305944"/>
    <w:p w:rsidR="00594874" w:rsidRDefault="00594874" w14:paraId="55DD5966" w14:textId="4A97162F">
      <w:r w:rsidRPr="003D23D8">
        <w:rPr>
          <w:b/>
        </w:rPr>
        <w:t>Project 3:</w:t>
      </w:r>
      <w:r>
        <w:t xml:space="preserve"> Predicting amount of </w:t>
      </w:r>
      <w:r w:rsidR="003D23D8">
        <w:t>future</w:t>
      </w:r>
      <w:r>
        <w:t xml:space="preserve"> financial </w:t>
      </w:r>
      <w:r w:rsidR="003D23D8">
        <w:t>needs of customers</w:t>
      </w:r>
    </w:p>
    <w:p w:rsidR="00594874" w:rsidRDefault="00594874" w14:paraId="7E11BD69" w14:textId="77777777">
      <w:r>
        <w:t>This is Regression problem. Problem is copied from Kaggle. In summary, you are required to build a model that predict size of potential future financial needs of customers. Having ability to foresee customer needs are perceived as having a friend in the business.</w:t>
      </w:r>
    </w:p>
    <w:p w:rsidR="00594874" w:rsidRDefault="00594874" w14:paraId="40E6FE7D" w14:textId="77777777">
      <w:r>
        <w:t xml:space="preserve">More details of the problem </w:t>
      </w:r>
      <w:proofErr w:type="gramStart"/>
      <w:r>
        <w:t>is</w:t>
      </w:r>
      <w:proofErr w:type="gramEnd"/>
      <w:r>
        <w:t xml:space="preserve"> explained at</w:t>
      </w:r>
    </w:p>
    <w:p w:rsidR="00594874" w:rsidRDefault="00594874" w14:paraId="75DC5A41" w14:textId="2B048171">
      <w:hyperlink w:history="1" r:id="rId9">
        <w:r w:rsidRPr="00CA334C">
          <w:rPr>
            <w:rStyle w:val="Hyperlink"/>
          </w:rPr>
          <w:t>https://www.kaggle.com/c/santander-value-prediction-challenge</w:t>
        </w:r>
      </w:hyperlink>
    </w:p>
    <w:p w:rsidR="00594874" w:rsidRDefault="00594874" w14:paraId="01DAB83E" w14:textId="77777777">
      <w:r>
        <w:t>There are two files</w:t>
      </w:r>
    </w:p>
    <w:p w:rsidR="00594874" w:rsidRDefault="00594874" w14:paraId="4E557CC3" w14:textId="07A75D42">
      <w:r w:rsidRPr="00594874">
        <w:rPr>
          <w:rFonts w:ascii="Courier New" w:hAnsi="Courier New" w:cs="Courier New"/>
        </w:rPr>
        <w:t>train.csv</w:t>
      </w:r>
      <w:r>
        <w:t>, that contains classified data</w:t>
      </w:r>
    </w:p>
    <w:p w:rsidR="00594874" w:rsidRDefault="00594874" w14:paraId="36B53B74" w14:textId="07E0345D">
      <w:r w:rsidRPr="00594874">
        <w:rPr>
          <w:rFonts w:ascii="Courier New" w:hAnsi="Courier New" w:cs="Courier New"/>
        </w:rPr>
        <w:t>test.csv</w:t>
      </w:r>
      <w:r>
        <w:t xml:space="preserve"> contains customer data for prediction </w:t>
      </w:r>
    </w:p>
    <w:p w:rsidR="001C2340" w:rsidRDefault="00D86F30" w14:paraId="3F458503" w14:textId="3C6AFE53">
      <w:r>
        <w:t xml:space="preserve">Colum names have ID, Target and series of </w:t>
      </w:r>
      <w:proofErr w:type="gramStart"/>
      <w:r>
        <w:t>9 digit</w:t>
      </w:r>
      <w:proofErr w:type="gramEnd"/>
      <w:r>
        <w:t xml:space="preserve"> hex numbers. </w:t>
      </w:r>
      <w:r>
        <w:t xml:space="preserve">ID is the ID of customers. </w:t>
      </w:r>
      <w:r>
        <w:t xml:space="preserve"> Target is the future financial needs. Column with Hex numbers are the features. They represent some sort of financial behavior and anonymized for this purpose.</w:t>
      </w:r>
    </w:p>
    <w:p w:rsidR="00D86F30" w:rsidRDefault="00D86F30" w14:paraId="6FAB8BF1" w14:textId="15894888">
      <w:r>
        <w:t xml:space="preserve">Design a Regression model to </w:t>
      </w:r>
      <w:r w:rsidR="00A07477">
        <w:t>predict customers future financial need</w:t>
      </w:r>
    </w:p>
    <w:p w:rsidR="00594874" w:rsidRDefault="00594874" w14:paraId="2A368F77" w14:textId="4EB03490">
      <w:r>
        <w:t>Sample solution is provided here</w:t>
      </w:r>
    </w:p>
    <w:p w:rsidR="00A07477" w:rsidRDefault="00A07477" w14:paraId="58DD6A21" w14:textId="2B98279C">
      <w:r>
        <w:t>In this solution columns with single value or empty are dropped. This is an optimization and you may try it without such optimization and observe the accuracy (Mean Square Error)</w:t>
      </w:r>
      <w:bookmarkStart w:name="_GoBack" w:id="0"/>
      <w:bookmarkEnd w:id="0"/>
    </w:p>
    <w:p w:rsidR="00594874" w:rsidRDefault="00594874" w14:paraId="6B74F3DE" w14:textId="68B06C83">
      <w:hyperlink w:tgtFrame="_blank" w:history="1" r:id="rId10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https://www.kaggle.com/amarjeet007/random-forest-feature-engineering-lightgbm/notebook</w:t>
        </w:r>
      </w:hyperlink>
    </w:p>
    <w:p w:rsidR="00594874" w:rsidRDefault="00594874" w14:paraId="533FCD02" w14:textId="77777777"/>
    <w:sectPr w:rsidR="005948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026A0"/>
    <w:multiLevelType w:val="hybridMultilevel"/>
    <w:tmpl w:val="C786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23304"/>
    <w:multiLevelType w:val="hybridMultilevel"/>
    <w:tmpl w:val="E1589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D5"/>
    <w:rsid w:val="000B113E"/>
    <w:rsid w:val="00153445"/>
    <w:rsid w:val="001813AD"/>
    <w:rsid w:val="001A574A"/>
    <w:rsid w:val="001C2340"/>
    <w:rsid w:val="003C7840"/>
    <w:rsid w:val="003D23D8"/>
    <w:rsid w:val="00594874"/>
    <w:rsid w:val="00595791"/>
    <w:rsid w:val="006A3972"/>
    <w:rsid w:val="006D7F8C"/>
    <w:rsid w:val="00801E98"/>
    <w:rsid w:val="00930123"/>
    <w:rsid w:val="00951A21"/>
    <w:rsid w:val="00995FFF"/>
    <w:rsid w:val="00A07477"/>
    <w:rsid w:val="00BC284C"/>
    <w:rsid w:val="00C27248"/>
    <w:rsid w:val="00C505D4"/>
    <w:rsid w:val="00D86F30"/>
    <w:rsid w:val="00D87FD5"/>
    <w:rsid w:val="00DB5DC8"/>
    <w:rsid w:val="00ED7247"/>
    <w:rsid w:val="00F67CFA"/>
    <w:rsid w:val="531B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67C1"/>
  <w15:chartTrackingRefBased/>
  <w15:docId w15:val="{A948229F-352A-441C-80E4-C8E53698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yPara" w:customStyle="1">
    <w:name w:val="MyPara"/>
    <w:basedOn w:val="Normal"/>
    <w:qFormat/>
    <w:rsid w:val="00153445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80" w:line="240" w:lineRule="auto"/>
    </w:pPr>
    <w:rPr>
      <w:rFonts w:ascii="Courier New" w:hAnsi="Courier New"/>
      <w:noProof/>
    </w:rPr>
  </w:style>
  <w:style w:type="character" w:styleId="Hyperlink">
    <w:name w:val="Hyperlink"/>
    <w:basedOn w:val="DefaultParagraphFont"/>
    <w:uiPriority w:val="99"/>
    <w:unhideWhenUsed/>
    <w:rsid w:val="00D87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F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5D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B5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kaggle.com/pavanraj159/loan-repayers-v-s-loan-defaulters-home-credit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kaggle.com/c/home-credit-default-risk/data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kaggle.com/tunguz/logistic-regression-with-words-and-char-n-grams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kaggle.com/c/jigsaw-toxic-comment-classification-challenge/data" TargetMode="External" Id="rId5" /><Relationship Type="http://schemas.openxmlformats.org/officeDocument/2006/relationships/hyperlink" Target="https://www.kaggle.com/amarjeet007/random-forest-feature-engineering-lightgbm/notebook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kaggle.com/c/santander-value-prediction-challenge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Tissa Senevirathne</dc:creator>
  <keywords/>
  <dc:description/>
  <lastModifiedBy>Tissa Senevirathne</lastModifiedBy>
  <revision>8</revision>
  <dcterms:created xsi:type="dcterms:W3CDTF">2018-07-10T16:30:00.0000000Z</dcterms:created>
  <dcterms:modified xsi:type="dcterms:W3CDTF">2018-07-21T00:10:55.7753089Z</dcterms:modified>
</coreProperties>
</file>