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A50034"/>
          <w:sz w:val="72"/>
        </w:rPr>
        <w:t>LG Smart Factory</w:t>
      </w:r>
    </w:p>
    <w:p>
      <w:pPr>
        <w:jc w:val="center"/>
      </w:pPr>
      <w:r>
        <w:rPr>
          <w:color w:val="7A0026"/>
          <w:sz w:val="36"/>
        </w:rPr>
        <w:t>AI-Powered Operational Intelligence Platform</w:t>
      </w:r>
    </w:p>
    <w:p>
      <w:pPr>
        <w:jc w:val="center"/>
      </w:pPr>
      <w:r>
        <w:rPr>
          <w:color w:val="888888"/>
          <w:sz w:val="28"/>
        </w:rPr>
        <w:t>Project Report</w:t>
      </w:r>
    </w:p>
    <w:p/>
    <w:p/>
    <w:p>
      <w:pPr>
        <w:jc w:val="center"/>
      </w:pPr>
      <w:r>
        <w:rPr>
          <w:color w:val="888888"/>
          <w:sz w:val="24"/>
        </w:rPr>
        <w:t>June 2026</w:t>
      </w:r>
    </w:p>
    <w:p>
      <w:r>
        <w:br w:type="page"/>
      </w:r>
    </w:p>
    <w:p>
      <w:pPr>
        <w:pStyle w:val="Heading1"/>
      </w:pPr>
      <w:r>
        <w:rPr>
          <w:color w:val="A50034"/>
        </w:rPr>
        <w:t>1. Project Overview</w:t>
      </w:r>
    </w:p>
    <w:p>
      <w:r>
        <w:t>The LG Smart Factory platform is an enterprise-grade operational intelligence system built for modern manufacturing environments. It integrates AI-powered analytics, real-time monitoring, predictive maintenance, incident management, vision analysis, digital twin simulation, and executive reporting into a unified dashboard.</w:t>
      </w:r>
    </w:p>
    <w:p>
      <w:r>
        <w:t>The platform serves seven user roles across five factory departments — Production, Warehouse, Maintenance, Quality, and Safety — with role-scoped access, live cloud database, and AI-assisted decision-making powered by Google Gemini.</w:t>
      </w:r>
    </w:p>
    <w:p>
      <w:pPr>
        <w:pStyle w:val="Heading1"/>
      </w:pPr>
      <w:r>
        <w:rPr>
          <w:color w:val="A50034"/>
        </w:rPr>
        <w:t>2. System Architecture</w:t>
      </w:r>
    </w:p>
    <w:p>
      <w:pPr>
        <w:pStyle w:val="Heading2"/>
      </w:pPr>
      <w:r>
        <w:rPr>
          <w:color w:val="7A0026"/>
        </w:rPr>
        <w:t>2.1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Single-page UI with role-based navigation</w:t>
            </w:r>
          </w:p>
        </w:tc>
      </w:tr>
      <w:tr>
        <w:tc>
          <w:tcPr>
            <w:tcW w:type="dxa" w:w="2880"/>
          </w:tcPr>
          <w:p>
            <w:r>
              <w:t>AI / LLM</w:t>
            </w:r>
          </w:p>
        </w:tc>
        <w:tc>
          <w:tcPr>
            <w:tcW w:type="dxa" w:w="2880"/>
          </w:tcPr>
          <w:p>
            <w:r>
              <w:t>Google Gemini 2.0 Flash / 2.5 Flash</w:t>
            </w:r>
          </w:p>
        </w:tc>
        <w:tc>
          <w:tcPr>
            <w:tcW w:type="dxa" w:w="2880"/>
          </w:tcPr>
          <w:p>
            <w:r>
              <w:t>Copilot, vision, reports, alert actions</w:t>
            </w:r>
          </w:p>
        </w:tc>
      </w:tr>
      <w:tr>
        <w:tc>
          <w:tcPr>
            <w:tcW w:type="dxa" w:w="2880"/>
          </w:tcPr>
          <w:p>
            <w:r>
              <w:t>Rule Engine</w:t>
            </w:r>
          </w:p>
        </w:tc>
        <w:tc>
          <w:tcPr>
            <w:tcW w:type="dxa" w:w="2880"/>
          </w:tcPr>
          <w:p>
            <w:r>
              <w:t>Custom Python (SEV levels)</w:t>
            </w:r>
          </w:p>
        </w:tc>
        <w:tc>
          <w:tcPr>
            <w:tcW w:type="dxa" w:w="2880"/>
          </w:tcPr>
          <w:p>
            <w:r>
              <w:t>Risk detection, predictive scoring, agents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Cloud data storage, user auth</w:t>
            </w:r>
          </w:p>
        </w:tc>
      </w:tr>
      <w:tr>
        <w:tc>
          <w:tcPr>
            <w:tcW w:type="dxa" w:w="2880"/>
          </w:tcPr>
          <w:p>
            <w:r>
              <w:t>PDF Export</w:t>
            </w:r>
          </w:p>
        </w:tc>
        <w:tc>
          <w:tcPr>
            <w:tcW w:type="dxa" w:w="2880"/>
          </w:tcPr>
          <w:p>
            <w:r>
              <w:t>fpdf2</w:t>
            </w:r>
          </w:p>
        </w:tc>
        <w:tc>
          <w:tcPr>
            <w:tcW w:type="dxa" w:w="2880"/>
          </w:tcPr>
          <w:p>
            <w:r>
              <w:t>Executive report generation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Streamlit Community Cloud</w:t>
            </w:r>
          </w:p>
        </w:tc>
        <w:tc>
          <w:tcPr>
            <w:tcW w:type="dxa" w:w="2880"/>
          </w:tcPr>
          <w:p>
            <w:r>
              <w:t>Auto-deploy from GitHub</w:t>
            </w:r>
          </w:p>
        </w:tc>
      </w:tr>
    </w:tbl>
    <w:p>
      <w:pPr>
        <w:pStyle w:val="Heading2"/>
      </w:pPr>
      <w:r>
        <w:rPr>
          <w:color w:val="7A0026"/>
        </w:rPr>
        <w:t>2.2 Authentication &amp; Roles</w:t>
      </w:r>
    </w:p>
    <w:p>
      <w:r>
        <w:t>SHA-256 hashed password authentication against Supabase users table. Seven roles with scoped page access: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 Scope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All pages, data entry, reports</w:t>
            </w:r>
          </w:p>
        </w:tc>
      </w:tr>
      <w:tr>
        <w:tc>
          <w:tcPr>
            <w:tcW w:type="dxa" w:w="4320"/>
          </w:tcPr>
          <w:p>
            <w:r>
              <w:t>Factory Manager</w:t>
            </w:r>
          </w:p>
        </w:tc>
        <w:tc>
          <w:tcPr>
            <w:tcW w:type="dxa" w:w="4320"/>
          </w:tcPr>
          <w:p>
            <w:r>
              <w:t>Dashboard, copilot, executive reports, simulator, agents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Production page, incident reporting</w:t>
            </w:r>
          </w:p>
        </w:tc>
      </w:tr>
      <w:tr>
        <w:tc>
          <w:tcPr>
            <w:tcW w:type="dxa" w:w="4320"/>
          </w:tcPr>
          <w:p>
            <w:r>
              <w:t>Warehouse</w:t>
            </w:r>
          </w:p>
        </w:tc>
        <w:tc>
          <w:tcPr>
            <w:tcW w:type="dxa" w:w="4320"/>
          </w:tcPr>
          <w:p>
            <w:r>
              <w:t>Warehouse page, incident reporting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Maintenance page, predictive analysis</w:t>
            </w:r>
          </w:p>
        </w:tc>
      </w:tr>
      <w:tr>
        <w:tc>
          <w:tcPr>
            <w:tcW w:type="dxa" w:w="4320"/>
          </w:tcPr>
          <w:p>
            <w:r>
              <w:t>Quality</w:t>
            </w:r>
          </w:p>
        </w:tc>
        <w:tc>
          <w:tcPr>
            <w:tcW w:type="dxa" w:w="4320"/>
          </w:tcPr>
          <w:p>
            <w:r>
              <w:t>Quality page, incident reporting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Safety page, vision analysis, incident reporting</w:t>
            </w:r>
          </w:p>
        </w:tc>
      </w:tr>
    </w:tbl>
    <w:p>
      <w:pPr>
        <w:pStyle w:val="Heading1"/>
      </w:pPr>
      <w:r>
        <w:rPr>
          <w:color w:val="A50034"/>
        </w:rPr>
        <w:t>3. Module Description</w:t>
      </w:r>
    </w:p>
    <w:p>
      <w:pPr>
        <w:pStyle w:val="Heading2"/>
      </w:pPr>
      <w:r>
        <w:rPr>
          <w:color w:val="7A0026"/>
        </w:rPr>
        <w:t>3.1 Dashboard</w:t>
      </w:r>
    </w:p>
    <w:p>
      <w:r>
        <w:t>Centralized operational view with:</w:t>
      </w:r>
    </w:p>
    <w:p>
      <w:pPr>
        <w:pStyle w:val="ListBullet"/>
      </w:pPr>
      <w:r>
        <w:t>KPI cards for all 5 departments (production output, defect rate, downtime, incidents, etc.)</w:t>
      </w:r>
    </w:p>
    <w:p>
      <w:pPr>
        <w:pStyle w:val="ListBullet"/>
      </w:pPr>
      <w:r>
        <w:t>Auto-refresh every 30 seconds for live data</w:t>
      </w:r>
    </w:p>
    <w:p>
      <w:pPr>
        <w:pStyle w:val="ListBullet"/>
      </w:pPr>
      <w:r>
        <w:t>Task queue and AI recommendations per role</w:t>
      </w:r>
    </w:p>
    <w:p>
      <w:pPr>
        <w:pStyle w:val="ListBullet"/>
      </w:pPr>
      <w:r>
        <w:t>Critical alerts panel with severity-coded warnings</w:t>
      </w:r>
    </w:p>
    <w:p>
      <w:pPr>
        <w:pStyle w:val="ListBullet"/>
      </w:pPr>
      <w:r>
        <w:t>Breakdown risk detection — identifies machines with "Breakdown Risk" status and suggests actions</w:t>
      </w:r>
    </w:p>
    <w:p>
      <w:pPr>
        <w:pStyle w:val="Heading2"/>
      </w:pPr>
      <w:r>
        <w:rPr>
          <w:color w:val="7A0026"/>
        </w:rPr>
        <w:t>3.2 AI Factory Copilot</w:t>
      </w:r>
    </w:p>
    <w:p>
      <w:r>
        <w:t>Located in modules/llm_engine.py. A Gemini 2.5 Flash-powered conversational assistant that can:</w:t>
      </w:r>
    </w:p>
    <w:p>
      <w:pPr>
        <w:pStyle w:val="ListBullet"/>
      </w:pPr>
      <w:r>
        <w:t>Analyze production output, defect trends, and quality metrics</w:t>
      </w:r>
    </w:p>
    <w:p>
      <w:pPr>
        <w:pStyle w:val="ListBullet"/>
      </w:pPr>
      <w:r>
        <w:t>Assess maintenance schedules and predict failure risks</w:t>
      </w:r>
    </w:p>
    <w:p>
      <w:pPr>
        <w:pStyle w:val="ListBullet"/>
      </w:pPr>
      <w:r>
        <w:t>Review warehouse inventory levels and bottlenecks</w:t>
      </w:r>
    </w:p>
    <w:p>
      <w:pPr>
        <w:pStyle w:val="ListBullet"/>
      </w:pPr>
      <w:r>
        <w:t>Evaluate safety incident patterns</w:t>
      </w:r>
    </w:p>
    <w:p>
      <w:pPr>
        <w:pStyle w:val="ListBullet"/>
      </w:pPr>
      <w:r>
        <w:t>Generate cross-departmental optimization strategies</w:t>
      </w:r>
    </w:p>
    <w:p>
      <w:pPr>
        <w:pStyle w:val="Heading2"/>
      </w:pPr>
      <w:r>
        <w:rPr>
          <w:color w:val="7A0026"/>
        </w:rPr>
        <w:t>3.3 Predictive Maintenance</w:t>
      </w:r>
    </w:p>
    <w:p>
      <w:r>
        <w:t>Located in modules/predictive_engine.py. Rule-based risk scoring engine that analyzes:</w:t>
      </w:r>
    </w:p>
    <w:p>
      <w:pPr>
        <w:pStyle w:val="ListBullet"/>
      </w:pPr>
      <w:r>
        <w:t>Temperature trends</w:t>
      </w:r>
    </w:p>
    <w:p>
      <w:pPr>
        <w:pStyle w:val="ListBullet"/>
      </w:pPr>
      <w:r>
        <w:t>Vibration patterns</w:t>
      </w:r>
    </w:p>
    <w:p>
      <w:pPr>
        <w:pStyle w:val="ListBullet"/>
      </w:pPr>
      <w:r>
        <w:t>Runtime hours</w:t>
      </w:r>
    </w:p>
    <w:p>
      <w:pPr>
        <w:pStyle w:val="ListBullet"/>
      </w:pPr>
      <w:r>
        <w:t>Pressure readings</w:t>
      </w:r>
    </w:p>
    <w:p>
      <w:pPr>
        <w:pStyle w:val="ListBullet"/>
      </w:pPr>
      <w:r>
        <w:t>Generates risk levels (Low / Medium / High / Critical) with specific recommendations</w:t>
      </w:r>
    </w:p>
    <w:p>
      <w:pPr>
        <w:pStyle w:val="Heading2"/>
      </w:pPr>
      <w:r>
        <w:rPr>
          <w:color w:val="7A0026"/>
        </w:rPr>
        <w:t>3.4 Visual Incident Reporting</w:t>
      </w:r>
    </w:p>
    <w:p>
      <w:r>
        <w:t>Located in modules/incident_reporting.py. Allows operators to:</w:t>
      </w:r>
    </w:p>
    <w:p>
      <w:pPr>
        <w:pStyle w:val="ListBullet"/>
      </w:pPr>
      <w:r>
        <w:t>Upload incident images</w:t>
      </w:r>
    </w:p>
    <w:p>
      <w:pPr>
        <w:pStyle w:val="ListBullet"/>
      </w:pPr>
      <w:r>
        <w:t>Tag severity (Low / Medium / High / Critical)</w:t>
      </w:r>
    </w:p>
    <w:p>
      <w:pPr>
        <w:pStyle w:val="ListBullet"/>
      </w:pPr>
      <w:r>
        <w:t>Categorize by department</w:t>
      </w:r>
    </w:p>
    <w:p>
      <w:pPr>
        <w:pStyle w:val="ListBullet"/>
      </w:pPr>
      <w:r>
        <w:t>View incident feed with filtering and statistics</w:t>
      </w:r>
    </w:p>
    <w:p>
      <w:pPr>
        <w:pStyle w:val="Heading2"/>
      </w:pPr>
      <w:r>
        <w:rPr>
          <w:color w:val="7A0026"/>
        </w:rPr>
        <w:t>3.5 Gemini Vision Analysis</w:t>
      </w:r>
    </w:p>
    <w:p>
      <w:r>
        <w:t>Located in modules/vision_engine.py. Uses Gemini 2.0 Flash to analyze uploaded incident images:</w:t>
      </w:r>
    </w:p>
    <w:p>
      <w:pPr>
        <w:pStyle w:val="ListBullet"/>
      </w:pPr>
      <w:r>
        <w:t>Identifies probable root cause</w:t>
      </w:r>
    </w:p>
    <w:p>
      <w:pPr>
        <w:pStyle w:val="ListBullet"/>
      </w:pPr>
      <w:r>
        <w:t>Assesses severity level</w:t>
      </w:r>
    </w:p>
    <w:p>
      <w:pPr>
        <w:pStyle w:val="ListBullet"/>
      </w:pPr>
      <w:r>
        <w:t>Recommends corrective actions</w:t>
      </w:r>
    </w:p>
    <w:p>
      <w:pPr>
        <w:pStyle w:val="ListBullet"/>
      </w:pPr>
      <w:r>
        <w:t>Provides detailed analysis report</w:t>
      </w:r>
    </w:p>
    <w:p>
      <w:pPr>
        <w:pStyle w:val="Heading2"/>
      </w:pPr>
      <w:r>
        <w:rPr>
          <w:color w:val="7A0026"/>
        </w:rPr>
        <w:t>3.6 Agentic AI Operations</w:t>
      </w:r>
    </w:p>
    <w:p>
      <w:r>
        <w:t>Located in modules/agents.py. Five specialized rule-based agents coordinated by a central orchestrator:</w:t>
      </w:r>
    </w:p>
    <w:p>
      <w:pPr>
        <w:pStyle w:val="ListBullet"/>
      </w:pPr>
      <w:r>
        <w:t>Production Agent — throughput, defects, OEE</w:t>
      </w:r>
    </w:p>
    <w:p>
      <w:pPr>
        <w:pStyle w:val="ListBullet"/>
      </w:pPr>
      <w:r>
        <w:t>Warehouse Agent — inventory levels, stockouts</w:t>
      </w:r>
    </w:p>
    <w:p>
      <w:pPr>
        <w:pStyle w:val="ListBullet"/>
      </w:pPr>
      <w:r>
        <w:t>Maintenance Agent — downtime, repair urgency</w:t>
      </w:r>
    </w:p>
    <w:p>
      <w:pPr>
        <w:pStyle w:val="ListBullet"/>
      </w:pPr>
      <w:r>
        <w:t>Quality Agent — defect rates, pass/fail trends</w:t>
      </w:r>
    </w:p>
    <w:p>
      <w:pPr>
        <w:pStyle w:val="ListBullet"/>
      </w:pPr>
      <w:r>
        <w:t>Safety Agent — incident frequency, risk scoring</w:t>
      </w:r>
    </w:p>
    <w:p>
      <w:pPr>
        <w:pStyle w:val="ListBullet"/>
      </w:pPr>
      <w:r>
        <w:t>Coordinator — aggregates findings, prioritizes actions, generates summary</w:t>
      </w:r>
    </w:p>
    <w:p>
      <w:pPr>
        <w:pStyle w:val="Heading2"/>
      </w:pPr>
      <w:r>
        <w:rPr>
          <w:color w:val="7A0026"/>
        </w:rPr>
        <w:t>3.7 Digital Twin Simulator</w:t>
      </w:r>
    </w:p>
    <w:p>
      <w:r>
        <w:t>Located in modules/simulator.py. Scenario-based simulation engine:</w:t>
      </w:r>
    </w:p>
    <w:p>
      <w:pPr>
        <w:pStyle w:val="ListBullet"/>
      </w:pPr>
      <w:r>
        <w:t>7 predefined scenarios: demand surge, machine failure, material shortage, power outage, quality crisis, labor shortage, logistics delay</w:t>
      </w:r>
    </w:p>
    <w:p>
      <w:pPr>
        <w:pStyle w:val="ListBullet"/>
      </w:pPr>
      <w:r>
        <w:t>Cost impact projection</w:t>
      </w:r>
    </w:p>
    <w:p>
      <w:pPr>
        <w:pStyle w:val="ListBullet"/>
      </w:pPr>
      <w:r>
        <w:t>Cascade effect analysis across departments</w:t>
      </w:r>
    </w:p>
    <w:p>
      <w:pPr>
        <w:pStyle w:val="ListBullet"/>
      </w:pPr>
      <w:r>
        <w:t>Recovery time estimation</w:t>
      </w:r>
    </w:p>
    <w:p>
      <w:pPr>
        <w:pStyle w:val="ListBullet"/>
      </w:pPr>
      <w:r>
        <w:t>Resilience scoring</w:t>
      </w:r>
    </w:p>
    <w:p>
      <w:pPr>
        <w:pStyle w:val="ListBullet"/>
      </w:pPr>
      <w:r>
        <w:t>AI-generated strategic response using Gemini</w:t>
      </w:r>
    </w:p>
    <w:p>
      <w:pPr>
        <w:pStyle w:val="Heading2"/>
      </w:pPr>
      <w:r>
        <w:rPr>
          <w:color w:val="7A0026"/>
        </w:rPr>
        <w:t>3.8 Executive Reports</w:t>
      </w:r>
    </w:p>
    <w:p>
      <w:r>
        <w:t>Located in modules/report_generator.py. Generates:</w:t>
      </w:r>
    </w:p>
    <w:p>
      <w:pPr>
        <w:pStyle w:val="ListBullet"/>
      </w:pPr>
      <w:r>
        <w:t>Daily / Weekly / Monthly consolidated reports with KPIs from all departments</w:t>
      </w:r>
    </w:p>
    <w:p>
      <w:pPr>
        <w:pStyle w:val="ListBullet"/>
      </w:pPr>
      <w:r>
        <w:t>Individual module reports (Production, Warehouse, etc.)</w:t>
      </w:r>
    </w:p>
    <w:p>
      <w:pPr>
        <w:pStyle w:val="ListBullet"/>
      </w:pPr>
      <w:r>
        <w:t>Gemini 2.0 Flash narrative analysis</w:t>
      </w:r>
    </w:p>
    <w:p>
      <w:pPr>
        <w:pStyle w:val="ListBullet"/>
      </w:pPr>
      <w:r>
        <w:t>PDF export via fpdf2 with LG-branded header (red #a50034)</w:t>
      </w:r>
    </w:p>
    <w:p>
      <w:pPr>
        <w:pStyle w:val="ListBullet"/>
      </w:pPr>
      <w:r>
        <w:t>Automatic fallback report generation when Gemini quota is exhausted</w:t>
      </w:r>
    </w:p>
    <w:p>
      <w:pPr>
        <w:pStyle w:val="Heading2"/>
      </w:pPr>
      <w:r>
        <w:rPr>
          <w:color w:val="7A0026"/>
        </w:rPr>
        <w:t>3.9 Breakdown Alerts</w:t>
      </w:r>
    </w:p>
    <w:p>
      <w:r>
        <w:t>Located in modules/breakdown_alerts.py. Real-time detection of:</w:t>
      </w:r>
    </w:p>
    <w:p>
      <w:pPr>
        <w:pStyle w:val="ListBullet"/>
      </w:pPr>
      <w:r>
        <w:t>Machine_Status == "Breakdown Risk" from production data</w:t>
      </w:r>
    </w:p>
    <w:p>
      <w:pPr>
        <w:pStyle w:val="ListBullet"/>
      </w:pPr>
      <w:r>
        <w:t>Gemini-generated immediate action steps</w:t>
      </w:r>
    </w:p>
    <w:p>
      <w:pPr>
        <w:pStyle w:val="ListBullet"/>
      </w:pPr>
      <w:r>
        <w:t>Fallback rule-based actions when API quota is exhausted</w:t>
      </w:r>
    </w:p>
    <w:p>
      <w:pPr>
        <w:pStyle w:val="ListBullet"/>
      </w:pPr>
      <w:r>
        <w:t>Visual alert cards using Streamlit native components (error/warning banners)</w:t>
      </w:r>
    </w:p>
    <w:p>
      <w:pPr>
        <w:pStyle w:val="Heading1"/>
      </w:pPr>
      <w:r>
        <w:rPr>
          <w:color w:val="A50034"/>
        </w:rPr>
        <w:t>4. Supabase Database</w:t>
      </w:r>
    </w:p>
    <w:p>
      <w:r>
        <w:t>The platform uses Supabase (PostgreSQL) with 7 tables: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>
            <w:r>
              <w:t>Records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8 columns (line, product, output, defects, status, etc.)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6 columns (zone, item, stock, capacity, etc.)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5 columns (equipment, type, status, etc.)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5 columns (batch, param, value, result, etc.)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5 columns (area, type, severity, etc.)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incident_log</w:t>
            </w:r>
          </w:p>
        </w:tc>
        <w:tc>
          <w:tcPr>
            <w:tcW w:type="dxa" w:w="2880"/>
          </w:tcPr>
          <w:p>
            <w:r>
              <w:t>7 columns (reporter, category, image, description, etc.)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5 columns (username, password_hash, role, etc.)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r>
        <w:t>Data is seeded from Excel files in datalg2/ via scripts/seed_supabase.py. The modules/database.py helper provides load_table(), insert_record(), and Supabase client initialization.</w:t>
      </w:r>
    </w:p>
    <w:p>
      <w:pPr>
        <w:pStyle w:val="Heading1"/>
      </w:pPr>
      <w:r>
        <w:rPr>
          <w:color w:val="A50034"/>
        </w:rPr>
        <w:t>5. Design System</w:t>
      </w:r>
    </w:p>
    <w:p>
      <w:r>
        <w:t>The user interface follows LG brand guidelines:</w:t>
      </w:r>
    </w:p>
    <w:p>
      <w:pPr>
        <w:pStyle w:val="ListBullet"/>
      </w:pPr>
      <w:r>
        <w:t>Primary color: #a50034 (LG Red)</w:t>
      </w:r>
    </w:p>
    <w:p>
      <w:pPr>
        <w:pStyle w:val="ListBullet"/>
      </w:pPr>
      <w:r>
        <w:t>Dark accent: #7a0026</w:t>
      </w:r>
    </w:p>
    <w:p>
      <w:pPr>
        <w:pStyle w:val="ListBullet"/>
      </w:pPr>
      <w:r>
        <w:t>Highlight: #d90452</w:t>
      </w:r>
    </w:p>
    <w:p>
      <w:pPr>
        <w:pStyle w:val="ListBullet"/>
      </w:pPr>
      <w:r>
        <w:t>Background cream: #faf6f0, #f3ede4, #f0e8dc</w:t>
      </w:r>
    </w:p>
    <w:p>
      <w:pPr>
        <w:pStyle w:val="ListBullet"/>
      </w:pPr>
      <w:r>
        <w:t>All UI cards use white backgrounds with subtle shadows</w:t>
      </w:r>
    </w:p>
    <w:p>
      <w:pPr>
        <w:pStyle w:val="ListBullet"/>
      </w:pPr>
      <w:r>
        <w:t>Login page uses the same warm cream palette (migrated from dark theme)</w:t>
      </w:r>
    </w:p>
    <w:p>
      <w:pPr>
        <w:pStyle w:val="ListBullet"/>
      </w:pPr>
      <w:r>
        <w:t>Logo displayed in sidebar and login page</w:t>
      </w:r>
    </w:p>
    <w:p>
      <w:pPr>
        <w:pStyle w:val="Heading1"/>
      </w:pPr>
      <w:r>
        <w:rPr>
          <w:color w:val="A50034"/>
        </w:rPr>
        <w:t>6. Key Technical Decisions</w:t>
      </w:r>
    </w:p>
    <w:p>
      <w:pPr>
        <w:pStyle w:val="ListBullet"/>
      </w:pPr>
      <w:r>
        <w:t>Google Gemini exclusively used — no OpenAI/GPT dependencies throughout the platform</w:t>
      </w:r>
    </w:p>
    <w:p>
      <w:pPr>
        <w:pStyle w:val="ListBullet"/>
      </w:pPr>
      <w:r>
        <w:t>Fallback generators for reports and alerts when Gemini daily free quota is exhausted (429 errors)</w:t>
      </w:r>
    </w:p>
    <w:p>
      <w:pPr>
        <w:pStyle w:val="ListBullet"/>
      </w:pPr>
      <w:r>
        <w:t>fpdf2 for PDF generation with Helvetica font; emoji characters stripped before export to avoid Unicode encoding errors</w:t>
      </w:r>
    </w:p>
    <w:p>
      <w:pPr>
        <w:pStyle w:val="ListBullet"/>
      </w:pPr>
      <w:r>
        <w:t>SHA-256 hashed passwords stored in Supabase users table</w:t>
      </w:r>
    </w:p>
    <w:p>
      <w:pPr>
        <w:pStyle w:val="ListBullet"/>
      </w:pPr>
      <w:r>
        <w:t>Dashboard panels render as single HTML string per st.markdown() call to prevent orphaned &lt;/div&gt; tags appearing as visible text</w:t>
      </w:r>
    </w:p>
    <w:p>
      <w:pPr>
        <w:pStyle w:val="ListBullet"/>
      </w:pPr>
      <w:r>
        <w:t>All AI agents use rule-based logic (no LLM calls) for speed and reliability</w:t>
      </w:r>
    </w:p>
    <w:p>
      <w:pPr>
        <w:pStyle w:val="ListBullet"/>
      </w:pPr>
      <w:r>
        <w:t>Column casing normalization in load_table() maps database lowercase column names to PascalCase for display</w:t>
      </w:r>
    </w:p>
    <w:p>
      <w:pPr>
        <w:pStyle w:val="ListBullet"/>
      </w:pPr>
      <w:r>
        <w:t>Python 3.12 pinned for cloud deployment compatibility</w:t>
      </w:r>
    </w:p>
    <w:p>
      <w:pPr>
        <w:pStyle w:val="Heading1"/>
      </w:pPr>
      <w:r>
        <w:rPr>
          <w:color w:val="A50034"/>
        </w:rPr>
        <w:t>7. File Structure</w:t>
      </w:r>
    </w:p>
    <w:p>
      <w:r>
        <w:t>lg-smart-factory-operations/</w:t>
      </w:r>
    </w:p>
    <w:p>
      <w:pPr>
        <w:pStyle w:val="ListBullet"/>
      </w:pPr>
      <w:r>
        <w:t>app1.py — Main dashboard (auth, routing, data entry, live incident feed, reports, alerts)</w:t>
      </w:r>
    </w:p>
    <w:p>
      <w:pPr>
        <w:pStyle w:val="ListBullet"/>
      </w:pPr>
      <w:r>
        <w:t>requirements.txt — Python dependencies</w:t>
      </w:r>
    </w:p>
    <w:p>
      <w:pPr>
        <w:pStyle w:val="ListBullet"/>
      </w:pPr>
      <w:r>
        <w:t>pyproject.toml — Project metadata</w:t>
      </w:r>
    </w:p>
    <w:p>
      <w:pPr>
        <w:pStyle w:val="ListBullet"/>
      </w:pPr>
      <w:r>
        <w:t>.streamlit/secrets.toml — API keys (GEMINI_API_KEY, SUPABASE_URL, SUPABASE_KEY)</w:t>
      </w:r>
    </w:p>
    <w:p>
      <w:pPr>
        <w:pStyle w:val="ListBullet"/>
      </w:pPr>
      <w:r>
        <w:t>modules/ — 18 Python modules (theme, auth, roles, database, llm_engine, ai_engine, predictive_engine, agents, simulator, incident_reporting, vision_engine, report_generator, breakdown_alerts, production, warehouse, maintenance, quality, safety)</w:t>
      </w:r>
    </w:p>
    <w:p>
      <w:pPr>
        <w:pStyle w:val="ListBullet"/>
      </w:pPr>
      <w:r>
        <w:t>datalg2/ — 5 Excel data files</w:t>
      </w:r>
    </w:p>
    <w:p>
      <w:pPr>
        <w:pStyle w:val="ListBullet"/>
      </w:pPr>
      <w:r>
        <w:t>scripts/ — seed_supabase.py, seed_users.py</w:t>
      </w:r>
    </w:p>
    <w:p>
      <w:pPr>
        <w:pStyle w:val="ListBullet"/>
      </w:pPr>
      <w:r>
        <w:t>data/ — incidents.json, incident_images/</w:t>
      </w:r>
    </w:p>
    <w:p>
      <w:pPr>
        <w:pStyle w:val="Heading1"/>
      </w:pPr>
      <w:r>
        <w:rPr>
          <w:color w:val="A50034"/>
        </w:rPr>
        <w:t>8. Python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1.58.0</w:t>
            </w:r>
          </w:p>
        </w:tc>
        <w:tc>
          <w:tcPr>
            <w:tcW w:type="dxa" w:w="2880"/>
          </w:tcPr>
          <w:p>
            <w:r>
              <w:t>Web UI framework</w:t>
            </w:r>
          </w:p>
        </w:tc>
      </w:tr>
      <w:tr>
        <w:tc>
          <w:tcPr>
            <w:tcW w:type="dxa" w:w="2880"/>
          </w:tcPr>
          <w:p>
            <w:r>
              <w:t>streamlit-autorefresh</w:t>
            </w:r>
          </w:p>
        </w:tc>
        <w:tc>
          <w:tcPr>
            <w:tcW w:type="dxa" w:w="2880"/>
          </w:tcPr>
          <w:p>
            <w:r>
              <w:t>1.0.1</w:t>
            </w:r>
          </w:p>
        </w:tc>
        <w:tc>
          <w:tcPr>
            <w:tcW w:type="dxa" w:w="2880"/>
          </w:tcPr>
          <w:p>
            <w:r>
              <w:t>Live dashboard auto-refresh</w:t>
            </w:r>
          </w:p>
        </w:tc>
      </w:tr>
      <w:tr>
        <w:tc>
          <w:tcPr>
            <w:tcW w:type="dxa" w:w="2880"/>
          </w:tcPr>
          <w:p>
            <w:r>
              <w:t>google-generativeai</w:t>
            </w:r>
          </w:p>
        </w:tc>
        <w:tc>
          <w:tcPr>
            <w:tcW w:type="dxa" w:w="2880"/>
          </w:tcPr>
          <w:p>
            <w:r>
              <w:t>0.8.6</w:t>
            </w:r>
          </w:p>
        </w:tc>
        <w:tc>
          <w:tcPr>
            <w:tcW w:type="dxa" w:w="2880"/>
          </w:tcPr>
          <w:p>
            <w:r>
              <w:t>Gemini AI API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2.31.0</w:t>
            </w:r>
          </w:p>
        </w:tc>
        <w:tc>
          <w:tcPr>
            <w:tcW w:type="dxa" w:w="2880"/>
          </w:tcPr>
          <w:p>
            <w:r>
              <w:t>Cloud database client</w:t>
            </w:r>
          </w:p>
        </w:tc>
      </w:tr>
      <w:tr>
        <w:tc>
          <w:tcPr>
            <w:tcW w:type="dxa" w:w="2880"/>
          </w:tcPr>
          <w:p>
            <w:r>
              <w:t>fpdf2</w:t>
            </w:r>
          </w:p>
        </w:tc>
        <w:tc>
          <w:tcPr>
            <w:tcW w:type="dxa" w:w="2880"/>
          </w:tcPr>
          <w:p>
            <w:r>
              <w:t>2.8.7</w:t>
            </w:r>
          </w:p>
        </w:tc>
        <w:tc>
          <w:tcPr>
            <w:tcW w:type="dxa" w:w="2880"/>
          </w:tcPr>
          <w:p>
            <w:r>
              <w:t>PDF report generation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3.0.3</w:t>
            </w:r>
          </w:p>
        </w:tc>
        <w:tc>
          <w:tcPr>
            <w:tcW w:type="dxa" w:w="2880"/>
          </w:tcPr>
          <w:p>
            <w:r>
              <w:t>Data manipulation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2.4.6</w:t>
            </w:r>
          </w:p>
        </w:tc>
        <w:tc>
          <w:tcPr>
            <w:tcW w:type="dxa" w:w="2880"/>
          </w:tcPr>
          <w:p>
            <w:r>
              <w:t>Numerical computations</w:t>
            </w:r>
          </w:p>
        </w:tc>
      </w:tr>
      <w:tr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12.2.0</w:t>
            </w:r>
          </w:p>
        </w:tc>
        <w:tc>
          <w:tcPr>
            <w:tcW w:type="dxa" w:w="2880"/>
          </w:tcPr>
          <w:p>
            <w:r>
              <w:t>Image processing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3.1.5</w:t>
            </w:r>
          </w:p>
        </w:tc>
        <w:tc>
          <w:tcPr>
            <w:tcW w:type="dxa" w:w="2880"/>
          </w:tcPr>
          <w:p>
            <w:r>
              <w:t>Excel file I/O</w:t>
            </w:r>
          </w:p>
        </w:tc>
      </w:tr>
      <w:tr>
        <w:tc>
          <w:tcPr>
            <w:tcW w:type="dxa" w:w="2880"/>
          </w:tcPr>
          <w:p>
            <w:r>
              <w:t>plotly</w:t>
            </w:r>
          </w:p>
        </w:tc>
        <w:tc>
          <w:tcPr>
            <w:tcW w:type="dxa" w:w="2880"/>
          </w:tcPr>
          <w:p>
            <w:r>
              <w:t>(latest)</w:t>
            </w:r>
          </w:p>
        </w:tc>
        <w:tc>
          <w:tcPr>
            <w:tcW w:type="dxa" w:w="2880"/>
          </w:tcPr>
          <w:p>
            <w:r>
              <w:t>Interactive charts and graphs</w:t>
            </w:r>
          </w:p>
        </w:tc>
      </w:tr>
    </w:tbl>
    <w:p>
      <w:pPr>
        <w:pStyle w:val="Heading1"/>
      </w:pPr>
      <w:r>
        <w:rPr>
          <w:color w:val="A50034"/>
        </w:rPr>
        <w:t>9. Default User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admin@2024</w:t>
            </w:r>
          </w:p>
        </w:tc>
      </w:tr>
      <w:tr>
        <w:tc>
          <w:tcPr>
            <w:tcW w:type="dxa" w:w="2880"/>
          </w:tcPr>
          <w:p>
            <w:r>
              <w:t>Factory Manager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factory@2024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prod@2024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maint@2024</w:t>
            </w:r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wh@2024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qual@2024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safety@2024</w:t>
            </w:r>
          </w:p>
        </w:tc>
      </w:tr>
    </w:tbl>
    <w:p>
      <w:pPr>
        <w:pStyle w:val="Heading1"/>
      </w:pPr>
      <w:r>
        <w:rPr>
          <w:color w:val="A50034"/>
        </w:rPr>
        <w:t>10. Local Setup Instructions</w:t>
      </w:r>
    </w:p>
    <w:p>
      <w:r>
        <w:t>1. Clone the repository</w:t>
      </w:r>
    </w:p>
    <w:p>
      <w:r>
        <w:t>2. Install dependencies: pip install -r requirements.txt</w:t>
      </w:r>
    </w:p>
    <w:p>
      <w:r>
        <w:t>3. Create .streamlit/secrets.toml with:</w:t>
      </w:r>
    </w:p>
    <w:p>
      <w:r>
        <w:t xml:space="preserve">    GEMINI_API_KEY = "your-key-here"</w:t>
      </w:r>
    </w:p>
    <w:p>
      <w:r>
        <w:t xml:space="preserve">    SUPABASE_URL = "https://your-project.supabase.co"</w:t>
      </w:r>
    </w:p>
    <w:p>
      <w:r>
        <w:t xml:space="preserve">    SUPABASE_KEY = "your-key-here"</w:t>
      </w:r>
    </w:p>
    <w:p>
      <w:r>
        <w:t>4. Seed the database: py scripts/seed_supabase.py and py scripts/seed_users.py</w:t>
      </w:r>
    </w:p>
    <w:p>
      <w:r>
        <w:t>5. Run: py -m streamlit run app1.py</w:t>
      </w:r>
    </w:p>
    <w:p>
      <w:pPr>
        <w:pStyle w:val="Heading1"/>
      </w:pPr>
      <w:r>
        <w:rPr>
          <w:color w:val="A50034"/>
        </w:rPr>
        <w:t>11. Deployment</w:t>
      </w:r>
    </w:p>
    <w:p>
      <w:r>
        <w:t>The application is deployed on Streamlit Community Cloud and automatically redeploys when changes are pushed to the main branch.</w:t>
      </w:r>
    </w:p>
    <w:p>
      <w:r>
        <w:t>Live URL: https://lg-smart-factory-operations.streamlit.app</w:t>
      </w:r>
    </w:p>
    <w:p>
      <w:pPr>
        <w:pStyle w:val="Heading1"/>
      </w:pPr>
      <w:r>
        <w:rPr>
          <w:color w:val="A50034"/>
        </w:rPr>
        <w:t>12. Future Enhancements</w:t>
      </w:r>
    </w:p>
    <w:p>
      <w:pPr>
        <w:pStyle w:val="ListBullet"/>
      </w:pPr>
      <w:r>
        <w:t>Session expiry and auto-logout for enhanced security</w:t>
      </w:r>
    </w:p>
    <w:p>
      <w:pPr>
        <w:pStyle w:val="ListBullet"/>
      </w:pPr>
      <w:r>
        <w:t>Auto-redirect to dashboard after successful login</w:t>
      </w:r>
    </w:p>
    <w:p>
      <w:pPr>
        <w:pStyle w:val="ListBullet"/>
      </w:pPr>
      <w:r>
        <w:t>Gemini copilot connected to live Supabase data (currently rule-based)</w:t>
      </w:r>
    </w:p>
    <w:p>
      <w:pPr>
        <w:pStyle w:val="ListBullet"/>
      </w:pPr>
      <w:r>
        <w:t>Real-time WebSocket updates for dashboard</w:t>
      </w:r>
    </w:p>
    <w:p>
      <w:pPr>
        <w:pStyle w:val="ListBullet"/>
      </w:pPr>
      <w:r>
        <w:t>Upgrade to paid Gemini tier for higher API quota</w:t>
      </w:r>
    </w:p>
    <w:p>
      <w:pPr>
        <w:pStyle w:val="ListBullet"/>
      </w:pPr>
      <w:r>
        <w:t>Mobile-responsive layout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Export reports to Excel in addition to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