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FE86C" w14:textId="47E8330C" w:rsidR="0056166E" w:rsidRDefault="00E937C7" w:rsidP="00E937C7">
      <w:pPr>
        <w:jc w:val="center"/>
        <w:rPr>
          <w:color w:val="538135" w:themeColor="accent6" w:themeShade="BF"/>
          <w:sz w:val="72"/>
          <w:szCs w:val="72"/>
          <w:rtl/>
          <w:lang w:bidi="fa-IR"/>
        </w:rPr>
      </w:pPr>
      <w:r>
        <w:rPr>
          <w:rFonts w:hint="cs"/>
          <w:color w:val="538135" w:themeColor="accent6" w:themeShade="BF"/>
          <w:sz w:val="72"/>
          <w:szCs w:val="72"/>
          <w:rtl/>
          <w:lang w:bidi="fa-IR"/>
        </w:rPr>
        <w:t>الگو های برگشتی بازار سرمایه</w:t>
      </w:r>
    </w:p>
    <w:p w14:paraId="31FB3884" w14:textId="60A8B63B" w:rsidR="00E937C7" w:rsidRDefault="00706E51" w:rsidP="00706E51">
      <w:pPr>
        <w:jc w:val="right"/>
        <w:rPr>
          <w:color w:val="2F5496" w:themeColor="accent1" w:themeShade="BF"/>
          <w:sz w:val="52"/>
          <w:szCs w:val="52"/>
          <w:rtl/>
          <w:lang w:bidi="fa-IR"/>
        </w:rPr>
      </w:pPr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>1_در روند خنثی چیزی در مورد برگشت بازار نمیتوانیم بگوییم</w:t>
      </w:r>
    </w:p>
    <w:p w14:paraId="4363DDA9" w14:textId="02E008E1" w:rsidR="00706E51" w:rsidRDefault="00706E51" w:rsidP="00706E51">
      <w:pPr>
        <w:jc w:val="right"/>
        <w:rPr>
          <w:color w:val="2F5496" w:themeColor="accent1" w:themeShade="BF"/>
          <w:sz w:val="52"/>
          <w:szCs w:val="52"/>
          <w:rtl/>
          <w:lang w:bidi="fa-IR"/>
        </w:rPr>
      </w:pPr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>2_حجم معامله بسیار در سقف مهم است</w:t>
      </w:r>
    </w:p>
    <w:p w14:paraId="67C15AB4" w14:textId="1B0EC088" w:rsidR="00706E51" w:rsidRDefault="00706E51" w:rsidP="00706E51">
      <w:pPr>
        <w:jc w:val="right"/>
        <w:rPr>
          <w:color w:val="2F5496" w:themeColor="accent1" w:themeShade="BF"/>
          <w:sz w:val="52"/>
          <w:szCs w:val="52"/>
          <w:rtl/>
          <w:lang w:bidi="fa-IR"/>
        </w:rPr>
      </w:pPr>
      <w:r>
        <w:rPr>
          <w:color w:val="2F5496" w:themeColor="accent1" w:themeShade="BF"/>
          <w:sz w:val="52"/>
          <w:szCs w:val="52"/>
          <w:rtl/>
          <w:lang w:bidi="fa-IR"/>
        </w:rPr>
        <w:tab/>
      </w:r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 xml:space="preserve">3_اگر </w:t>
      </w:r>
      <w:proofErr w:type="spellStart"/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>الگور</w:t>
      </w:r>
      <w:proofErr w:type="spellEnd"/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 xml:space="preserve"> حجم موقع شکسته شدن سقف ها افزایش نداشته باشد کل الگو زیر سوال است</w:t>
      </w:r>
    </w:p>
    <w:p w14:paraId="1FFCE7EB" w14:textId="3C671A2D" w:rsidR="00706E51" w:rsidRDefault="00706E51" w:rsidP="00706E51">
      <w:pPr>
        <w:rPr>
          <w:color w:val="C45911" w:themeColor="accent2" w:themeShade="BF"/>
          <w:sz w:val="56"/>
          <w:szCs w:val="56"/>
          <w:rtl/>
          <w:lang w:bidi="fa-IR"/>
        </w:rPr>
      </w:pPr>
      <w:r>
        <w:rPr>
          <w:rFonts w:hint="cs"/>
          <w:color w:val="C45911" w:themeColor="accent2" w:themeShade="BF"/>
          <w:sz w:val="56"/>
          <w:szCs w:val="56"/>
          <w:rtl/>
          <w:lang w:bidi="fa-IR"/>
        </w:rPr>
        <w:t xml:space="preserve">سر و شانه </w:t>
      </w:r>
    </w:p>
    <w:p w14:paraId="5A63FF8C" w14:textId="00B05D6D" w:rsidR="00706E51" w:rsidRDefault="00E5109B" w:rsidP="00706E51">
      <w:pPr>
        <w:jc w:val="right"/>
        <w:rPr>
          <w:color w:val="2F5496" w:themeColor="accent1" w:themeShade="BF"/>
          <w:sz w:val="52"/>
          <w:szCs w:val="52"/>
          <w:rtl/>
          <w:lang w:bidi="fa-IR"/>
        </w:rPr>
      </w:pPr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>1_قیمت در شانه ی چپ به اندازه سر پایین یا بالا میرود</w:t>
      </w:r>
    </w:p>
    <w:p w14:paraId="08FCD1B4" w14:textId="4FE38798" w:rsidR="00E5109B" w:rsidRDefault="00E5109B" w:rsidP="00706E51">
      <w:pPr>
        <w:jc w:val="right"/>
        <w:rPr>
          <w:color w:val="2F5496" w:themeColor="accent1" w:themeShade="BF"/>
          <w:sz w:val="52"/>
          <w:szCs w:val="52"/>
          <w:rtl/>
          <w:lang w:bidi="fa-IR"/>
        </w:rPr>
      </w:pPr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 xml:space="preserve">گریزی به </w:t>
      </w:r>
      <w:proofErr w:type="spellStart"/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>فیبو</w:t>
      </w:r>
      <w:proofErr w:type="spellEnd"/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 xml:space="preserve"> میزنیم و نسبت ها را دوره میکنیم </w:t>
      </w:r>
    </w:p>
    <w:p w14:paraId="66D5B5F2" w14:textId="478CF27F" w:rsidR="00E5109B" w:rsidRDefault="00E5109B" w:rsidP="00706E51">
      <w:pPr>
        <w:jc w:val="right"/>
        <w:rPr>
          <w:color w:val="FF0000"/>
          <w:sz w:val="44"/>
          <w:szCs w:val="44"/>
          <w:lang w:bidi="fa-IR"/>
        </w:rPr>
      </w:pPr>
      <w:r>
        <w:rPr>
          <w:rFonts w:hint="cs"/>
          <w:color w:val="FF0000"/>
          <w:sz w:val="44"/>
          <w:szCs w:val="44"/>
          <w:rtl/>
          <w:lang w:bidi="fa-IR"/>
        </w:rPr>
        <w:t xml:space="preserve">اگر </w:t>
      </w:r>
      <w:proofErr w:type="spellStart"/>
      <w:r>
        <w:rPr>
          <w:rFonts w:hint="cs"/>
          <w:color w:val="FF0000"/>
          <w:sz w:val="44"/>
          <w:szCs w:val="44"/>
          <w:rtl/>
          <w:lang w:bidi="fa-IR"/>
        </w:rPr>
        <w:t>فیبو</w:t>
      </w:r>
      <w:proofErr w:type="spellEnd"/>
      <w:r>
        <w:rPr>
          <w:rFonts w:hint="cs"/>
          <w:color w:val="FF0000"/>
          <w:sz w:val="44"/>
          <w:szCs w:val="44"/>
          <w:rtl/>
          <w:lang w:bidi="fa-IR"/>
        </w:rPr>
        <w:t xml:space="preserve"> </w:t>
      </w:r>
      <w:proofErr w:type="spellStart"/>
      <w:r>
        <w:rPr>
          <w:rFonts w:hint="cs"/>
          <w:color w:val="FF0000"/>
          <w:sz w:val="44"/>
          <w:szCs w:val="44"/>
          <w:rtl/>
          <w:lang w:bidi="fa-IR"/>
        </w:rPr>
        <w:t>ریتریسمنت</w:t>
      </w:r>
      <w:proofErr w:type="spellEnd"/>
      <w:r>
        <w:rPr>
          <w:rFonts w:hint="cs"/>
          <w:color w:val="FF0000"/>
          <w:sz w:val="44"/>
          <w:szCs w:val="44"/>
          <w:rtl/>
          <w:lang w:bidi="fa-IR"/>
        </w:rPr>
        <w:t xml:space="preserve"> بزنیم و قیمت رو 38 برگردد قیمت تا 261 میرود </w:t>
      </w:r>
    </w:p>
    <w:p w14:paraId="4C9B5D9B" w14:textId="60F70446" w:rsidR="00E5109B" w:rsidRDefault="00E5109B" w:rsidP="00706E51">
      <w:pPr>
        <w:jc w:val="right"/>
        <w:rPr>
          <w:color w:val="FF0000"/>
          <w:sz w:val="44"/>
          <w:szCs w:val="44"/>
          <w:rtl/>
          <w:lang w:bidi="fa-IR"/>
        </w:rPr>
      </w:pPr>
      <w:r>
        <w:rPr>
          <w:rFonts w:hint="cs"/>
          <w:color w:val="FF0000"/>
          <w:sz w:val="44"/>
          <w:szCs w:val="44"/>
          <w:rtl/>
          <w:lang w:bidi="fa-IR"/>
        </w:rPr>
        <w:t>اگر روی 50 تا 200</w:t>
      </w:r>
    </w:p>
    <w:p w14:paraId="1692F132" w14:textId="77777777" w:rsidR="00E5109B" w:rsidRDefault="00E5109B" w:rsidP="00706E51">
      <w:pPr>
        <w:jc w:val="right"/>
        <w:rPr>
          <w:color w:val="FF0000"/>
          <w:sz w:val="44"/>
          <w:szCs w:val="44"/>
          <w:rtl/>
          <w:lang w:bidi="fa-IR"/>
        </w:rPr>
      </w:pPr>
      <w:r>
        <w:rPr>
          <w:rFonts w:hint="cs"/>
          <w:color w:val="FF0000"/>
          <w:sz w:val="44"/>
          <w:szCs w:val="44"/>
          <w:rtl/>
          <w:lang w:bidi="fa-IR"/>
        </w:rPr>
        <w:t>اگر روی 61 تا 161</w:t>
      </w:r>
    </w:p>
    <w:p w14:paraId="18FA4DBA" w14:textId="77777777" w:rsidR="00E5109B" w:rsidRDefault="00E5109B" w:rsidP="00706E51">
      <w:pPr>
        <w:jc w:val="right"/>
        <w:rPr>
          <w:color w:val="FF0000"/>
          <w:sz w:val="44"/>
          <w:szCs w:val="44"/>
          <w:rtl/>
          <w:lang w:bidi="fa-IR"/>
        </w:rPr>
      </w:pPr>
      <w:r>
        <w:rPr>
          <w:rFonts w:hint="cs"/>
          <w:color w:val="FF0000"/>
          <w:sz w:val="44"/>
          <w:szCs w:val="44"/>
          <w:rtl/>
          <w:lang w:bidi="fa-IR"/>
        </w:rPr>
        <w:t>اگر روی 78 تا 127</w:t>
      </w:r>
    </w:p>
    <w:p w14:paraId="2500DCB9" w14:textId="77777777" w:rsidR="009B22A7" w:rsidRDefault="009B22A7" w:rsidP="009B22A7">
      <w:pPr>
        <w:rPr>
          <w:color w:val="C45911" w:themeColor="accent2" w:themeShade="BF"/>
          <w:sz w:val="52"/>
          <w:szCs w:val="52"/>
          <w:rtl/>
          <w:lang w:bidi="fa-IR"/>
        </w:rPr>
      </w:pPr>
      <w:r>
        <w:rPr>
          <w:rFonts w:hint="cs"/>
          <w:color w:val="C45911" w:themeColor="accent2" w:themeShade="BF"/>
          <w:sz w:val="52"/>
          <w:szCs w:val="52"/>
          <w:rtl/>
          <w:lang w:bidi="fa-IR"/>
        </w:rPr>
        <w:t>دو قلو</w:t>
      </w:r>
    </w:p>
    <w:p w14:paraId="710384D4" w14:textId="77777777" w:rsidR="009B22A7" w:rsidRDefault="009B22A7" w:rsidP="009B22A7">
      <w:pPr>
        <w:jc w:val="right"/>
        <w:rPr>
          <w:color w:val="2F5496" w:themeColor="accent1" w:themeShade="BF"/>
          <w:sz w:val="52"/>
          <w:szCs w:val="52"/>
          <w:rtl/>
          <w:lang w:bidi="fa-IR"/>
        </w:rPr>
      </w:pPr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lastRenderedPageBreak/>
        <w:t xml:space="preserve">1_در </w:t>
      </w:r>
      <w:proofErr w:type="spellStart"/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>براورد</w:t>
      </w:r>
      <w:proofErr w:type="spellEnd"/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 xml:space="preserve"> هدف برای </w:t>
      </w:r>
      <w:proofErr w:type="spellStart"/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>دوقلو</w:t>
      </w:r>
      <w:proofErr w:type="spellEnd"/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 xml:space="preserve"> یا سه قلو باید گردن را حساب نمود و به همان اندازه یا بالا میرود یا پایین می </w:t>
      </w:r>
      <w:proofErr w:type="spellStart"/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>اید</w:t>
      </w:r>
      <w:proofErr w:type="spellEnd"/>
    </w:p>
    <w:p w14:paraId="355BBB46" w14:textId="77777777" w:rsidR="00662862" w:rsidRDefault="009B22A7" w:rsidP="009B22A7">
      <w:pPr>
        <w:jc w:val="right"/>
        <w:rPr>
          <w:color w:val="2F5496" w:themeColor="accent1" w:themeShade="BF"/>
          <w:sz w:val="52"/>
          <w:szCs w:val="52"/>
          <w:rtl/>
          <w:lang w:bidi="fa-IR"/>
        </w:rPr>
      </w:pPr>
      <w:r>
        <w:rPr>
          <w:rFonts w:hint="cs"/>
          <w:color w:val="2F5496" w:themeColor="accent1" w:themeShade="BF"/>
          <w:sz w:val="52"/>
          <w:szCs w:val="52"/>
          <w:rtl/>
          <w:lang w:bidi="fa-IR"/>
        </w:rPr>
        <w:t xml:space="preserve">2_حجم قله ی دوم بیشتر از حجم قله اول میباشد چون خریداران منتظرند که گرفتار </w:t>
      </w:r>
      <w:r w:rsidR="00662862">
        <w:rPr>
          <w:rFonts w:hint="cs"/>
          <w:color w:val="2F5496" w:themeColor="accent1" w:themeShade="BF"/>
          <w:sz w:val="52"/>
          <w:szCs w:val="52"/>
          <w:rtl/>
          <w:lang w:bidi="fa-IR"/>
        </w:rPr>
        <w:t>سقف دو قلو نشوند</w:t>
      </w:r>
    </w:p>
    <w:p w14:paraId="3759D9E5" w14:textId="50BA3BE0" w:rsidR="00E5109B" w:rsidRDefault="00357F03" w:rsidP="00662862">
      <w:pPr>
        <w:jc w:val="center"/>
        <w:rPr>
          <w:color w:val="70AD47" w:themeColor="accent6"/>
          <w:sz w:val="72"/>
          <w:szCs w:val="72"/>
          <w:lang w:bidi="fa-IR"/>
        </w:rPr>
      </w:pPr>
      <w:r>
        <w:rPr>
          <w:rFonts w:hint="cs"/>
          <w:color w:val="70AD47" w:themeColor="accent6"/>
          <w:sz w:val="72"/>
          <w:szCs w:val="72"/>
          <w:rtl/>
          <w:lang w:bidi="fa-IR"/>
        </w:rPr>
        <w:t>الگو های ادامه دهنده روند</w:t>
      </w:r>
    </w:p>
    <w:p w14:paraId="1397F20B" w14:textId="70631F67" w:rsidR="00933991" w:rsidRPr="00933991" w:rsidRDefault="00933991" w:rsidP="00933991">
      <w:pPr>
        <w:rPr>
          <w:rFonts w:hint="cs"/>
          <w:color w:val="ED7D31" w:themeColor="accent2"/>
          <w:sz w:val="48"/>
          <w:szCs w:val="48"/>
          <w:rtl/>
          <w:lang w:bidi="fa-IR"/>
        </w:rPr>
      </w:pPr>
      <w:r>
        <w:rPr>
          <w:rFonts w:hint="cs"/>
          <w:color w:val="ED7D31" w:themeColor="accent2"/>
          <w:sz w:val="48"/>
          <w:szCs w:val="48"/>
          <w:rtl/>
          <w:lang w:bidi="fa-IR"/>
        </w:rPr>
        <w:t>الگوی مثلث</w:t>
      </w:r>
    </w:p>
    <w:p w14:paraId="3A4781FC" w14:textId="730BCAA6" w:rsidR="00357F03" w:rsidRDefault="00693FEC" w:rsidP="00357F03">
      <w:pPr>
        <w:jc w:val="right"/>
        <w:rPr>
          <w:color w:val="5B9BD5" w:themeColor="accent5"/>
          <w:sz w:val="48"/>
          <w:szCs w:val="48"/>
          <w:rtl/>
          <w:lang w:bidi="fa-IR"/>
        </w:rPr>
      </w:pPr>
      <w:r>
        <w:rPr>
          <w:rFonts w:hint="cs"/>
          <w:color w:val="5B9BD5" w:themeColor="accent5"/>
          <w:sz w:val="48"/>
          <w:szCs w:val="48"/>
          <w:rtl/>
          <w:lang w:bidi="fa-IR"/>
        </w:rPr>
        <w:t>1_الگو های برگشتی نسبت به الگو های ادامه دهنده روند زمان بیشتری را میطلبند</w:t>
      </w:r>
    </w:p>
    <w:p w14:paraId="266A2C41" w14:textId="1D2F72B5" w:rsidR="00693FEC" w:rsidRDefault="00693FEC" w:rsidP="00357F03">
      <w:pPr>
        <w:jc w:val="right"/>
        <w:rPr>
          <w:color w:val="5B9BD5" w:themeColor="accent5"/>
          <w:sz w:val="48"/>
          <w:szCs w:val="48"/>
          <w:rtl/>
          <w:lang w:bidi="fa-IR"/>
        </w:rPr>
      </w:pPr>
      <w:r>
        <w:rPr>
          <w:rFonts w:hint="cs"/>
          <w:color w:val="5B9BD5" w:themeColor="accent5"/>
          <w:sz w:val="48"/>
          <w:szCs w:val="48"/>
          <w:rtl/>
          <w:lang w:bidi="fa-IR"/>
        </w:rPr>
        <w:t>2_</w:t>
      </w:r>
      <w:r w:rsidR="008C2D80">
        <w:rPr>
          <w:rFonts w:hint="cs"/>
          <w:color w:val="5B9BD5" w:themeColor="accent5"/>
          <w:sz w:val="48"/>
          <w:szCs w:val="48"/>
          <w:rtl/>
          <w:lang w:bidi="fa-IR"/>
        </w:rPr>
        <w:t>سه نوع الگوی مثلث داریم (متقارن کاهشی افزایشی)</w:t>
      </w:r>
    </w:p>
    <w:p w14:paraId="405040FA" w14:textId="3096B4BB" w:rsidR="008C2D80" w:rsidRDefault="008C2D80" w:rsidP="00357F03">
      <w:pPr>
        <w:jc w:val="right"/>
        <w:rPr>
          <w:color w:val="5B9BD5" w:themeColor="accent5"/>
          <w:sz w:val="48"/>
          <w:szCs w:val="48"/>
          <w:rtl/>
          <w:lang w:bidi="fa-IR"/>
        </w:rPr>
      </w:pPr>
      <w:r>
        <w:rPr>
          <w:rFonts w:hint="cs"/>
          <w:color w:val="5B9BD5" w:themeColor="accent5"/>
          <w:sz w:val="48"/>
          <w:szCs w:val="48"/>
          <w:rtl/>
          <w:lang w:bidi="fa-IR"/>
        </w:rPr>
        <w:t xml:space="preserve">3_دقت داشته باشیم که باید حتما قبل از الگوی مثلث روند </w:t>
      </w:r>
    </w:p>
    <w:p w14:paraId="20A0250E" w14:textId="74B65749" w:rsidR="008C2D80" w:rsidRDefault="008C2D80" w:rsidP="00357F03">
      <w:pPr>
        <w:jc w:val="right"/>
        <w:rPr>
          <w:color w:val="5B9BD5" w:themeColor="accent5"/>
          <w:sz w:val="48"/>
          <w:szCs w:val="48"/>
          <w:rtl/>
          <w:lang w:bidi="fa-IR"/>
        </w:rPr>
      </w:pPr>
      <w:r>
        <w:rPr>
          <w:rFonts w:hint="cs"/>
          <w:color w:val="5B9BD5" w:themeColor="accent5"/>
          <w:sz w:val="48"/>
          <w:szCs w:val="48"/>
          <w:rtl/>
          <w:lang w:bidi="fa-IR"/>
        </w:rPr>
        <w:t xml:space="preserve">4_در داخل مثلث حجم </w:t>
      </w:r>
      <w:proofErr w:type="spellStart"/>
      <w:r>
        <w:rPr>
          <w:rFonts w:hint="cs"/>
          <w:color w:val="5B9BD5" w:themeColor="accent5"/>
          <w:sz w:val="48"/>
          <w:szCs w:val="48"/>
          <w:rtl/>
          <w:lang w:bidi="fa-IR"/>
        </w:rPr>
        <w:t>معاملات</w:t>
      </w:r>
      <w:proofErr w:type="spellEnd"/>
      <w:r>
        <w:rPr>
          <w:rFonts w:hint="cs"/>
          <w:color w:val="5B9BD5" w:themeColor="accent5"/>
          <w:sz w:val="48"/>
          <w:szCs w:val="48"/>
          <w:rtl/>
          <w:lang w:bidi="fa-IR"/>
        </w:rPr>
        <w:t xml:space="preserve"> به شدت کاهش پیدا میکند</w:t>
      </w:r>
    </w:p>
    <w:p w14:paraId="123F8A4D" w14:textId="1A9A8FE4" w:rsidR="008C2D80" w:rsidRDefault="0063451C" w:rsidP="00357F03">
      <w:pPr>
        <w:jc w:val="right"/>
        <w:rPr>
          <w:color w:val="5B9BD5" w:themeColor="accent5"/>
          <w:sz w:val="48"/>
          <w:szCs w:val="48"/>
          <w:rtl/>
          <w:lang w:bidi="fa-IR"/>
        </w:rPr>
      </w:pPr>
      <w:r>
        <w:rPr>
          <w:rFonts w:hint="cs"/>
          <w:color w:val="5B9BD5" w:themeColor="accent5"/>
          <w:sz w:val="48"/>
          <w:szCs w:val="48"/>
          <w:rtl/>
          <w:lang w:bidi="fa-IR"/>
        </w:rPr>
        <w:t>5_به اندازه قائده مثلث پتانسیل رشد داریم</w:t>
      </w:r>
    </w:p>
    <w:p w14:paraId="368ED533" w14:textId="3B8CBB93" w:rsidR="0063451C" w:rsidRDefault="0063451C" w:rsidP="00357F03">
      <w:pPr>
        <w:jc w:val="right"/>
        <w:rPr>
          <w:color w:val="5B9BD5" w:themeColor="accent5"/>
          <w:sz w:val="48"/>
          <w:szCs w:val="48"/>
          <w:rtl/>
          <w:lang w:bidi="fa-IR"/>
        </w:rPr>
      </w:pPr>
      <w:r>
        <w:rPr>
          <w:rFonts w:hint="cs"/>
          <w:color w:val="5B9BD5" w:themeColor="accent5"/>
          <w:sz w:val="48"/>
          <w:szCs w:val="48"/>
          <w:rtl/>
          <w:lang w:bidi="fa-IR"/>
        </w:rPr>
        <w:t>6_مثلث الگوی میان مدتی است یعنی بین 3 ماه تا 1 ماه زمان میبرد</w:t>
      </w:r>
    </w:p>
    <w:p w14:paraId="2104CBBF" w14:textId="713880AB" w:rsidR="0063451C" w:rsidRDefault="00933991" w:rsidP="00933991">
      <w:pPr>
        <w:rPr>
          <w:color w:val="ED7D31" w:themeColor="accent2"/>
          <w:sz w:val="48"/>
          <w:szCs w:val="48"/>
          <w:rtl/>
          <w:lang w:bidi="fa-IR"/>
        </w:rPr>
      </w:pPr>
      <w:r>
        <w:rPr>
          <w:rFonts w:hint="cs"/>
          <w:color w:val="ED7D31" w:themeColor="accent2"/>
          <w:sz w:val="48"/>
          <w:szCs w:val="48"/>
          <w:rtl/>
          <w:lang w:bidi="fa-IR"/>
        </w:rPr>
        <w:t>الگوی کنج</w:t>
      </w:r>
    </w:p>
    <w:p w14:paraId="1FAD06A0" w14:textId="2CB78BD8" w:rsidR="00933991" w:rsidRDefault="00DD1C8C" w:rsidP="00933991">
      <w:pPr>
        <w:jc w:val="right"/>
        <w:rPr>
          <w:color w:val="4472C4" w:themeColor="accent1"/>
          <w:sz w:val="48"/>
          <w:szCs w:val="48"/>
          <w:rtl/>
          <w:lang w:bidi="fa-IR"/>
        </w:rPr>
      </w:pPr>
      <w:r>
        <w:rPr>
          <w:rFonts w:hint="cs"/>
          <w:color w:val="4472C4" w:themeColor="accent1"/>
          <w:sz w:val="48"/>
          <w:szCs w:val="48"/>
          <w:rtl/>
          <w:lang w:bidi="fa-IR"/>
        </w:rPr>
        <w:t>1_</w:t>
      </w:r>
      <w:r w:rsidR="004A3248">
        <w:rPr>
          <w:rFonts w:hint="cs"/>
          <w:color w:val="4472C4" w:themeColor="accent1"/>
          <w:sz w:val="48"/>
          <w:szCs w:val="48"/>
          <w:rtl/>
          <w:lang w:bidi="fa-IR"/>
        </w:rPr>
        <w:t>این الگو زمان کمتری را نسبت به مثلث میطلبد در حدود 1 ماه</w:t>
      </w:r>
    </w:p>
    <w:p w14:paraId="187CB5F6" w14:textId="173768A2" w:rsidR="004A3248" w:rsidRDefault="004A3248" w:rsidP="00933991">
      <w:pPr>
        <w:jc w:val="right"/>
        <w:rPr>
          <w:color w:val="4472C4" w:themeColor="accent1"/>
          <w:sz w:val="48"/>
          <w:szCs w:val="48"/>
          <w:rtl/>
          <w:lang w:bidi="fa-IR"/>
        </w:rPr>
      </w:pPr>
      <w:r>
        <w:rPr>
          <w:rFonts w:hint="cs"/>
          <w:color w:val="4472C4" w:themeColor="accent1"/>
          <w:sz w:val="48"/>
          <w:szCs w:val="48"/>
          <w:rtl/>
          <w:lang w:bidi="fa-IR"/>
        </w:rPr>
        <w:lastRenderedPageBreak/>
        <w:t>2_دو نوع کنج داریم ( افزایشی و کاهشی)</w:t>
      </w:r>
    </w:p>
    <w:p w14:paraId="43B5D12A" w14:textId="648F5CDD" w:rsidR="004A3248" w:rsidRDefault="004A3248" w:rsidP="00933991">
      <w:pPr>
        <w:jc w:val="right"/>
        <w:rPr>
          <w:color w:val="4472C4" w:themeColor="accent1"/>
          <w:sz w:val="48"/>
          <w:szCs w:val="48"/>
          <w:rtl/>
          <w:lang w:bidi="fa-IR"/>
        </w:rPr>
      </w:pPr>
      <w:r>
        <w:rPr>
          <w:rFonts w:hint="cs"/>
          <w:color w:val="4472C4" w:themeColor="accent1"/>
          <w:sz w:val="48"/>
          <w:szCs w:val="48"/>
          <w:rtl/>
          <w:lang w:bidi="fa-IR"/>
        </w:rPr>
        <w:t>3_کنج کاهشی به سمت بالا شیب دارد و به سمت پایین میشکند و روند ادامه پیدا میکند</w:t>
      </w:r>
    </w:p>
    <w:p w14:paraId="6AEA750E" w14:textId="1D1F49BE" w:rsidR="004A3248" w:rsidRDefault="004A3248" w:rsidP="00933991">
      <w:pPr>
        <w:jc w:val="right"/>
        <w:rPr>
          <w:color w:val="4472C4" w:themeColor="accent1"/>
          <w:sz w:val="48"/>
          <w:szCs w:val="48"/>
          <w:rtl/>
          <w:lang w:bidi="fa-IR"/>
        </w:rPr>
      </w:pPr>
      <w:r>
        <w:rPr>
          <w:rFonts w:hint="cs"/>
          <w:color w:val="4472C4" w:themeColor="accent1"/>
          <w:sz w:val="48"/>
          <w:szCs w:val="48"/>
          <w:rtl/>
          <w:lang w:bidi="fa-IR"/>
        </w:rPr>
        <w:t>4_</w:t>
      </w:r>
      <w:r w:rsidR="00E93E74">
        <w:rPr>
          <w:rFonts w:hint="cs"/>
          <w:color w:val="4472C4" w:themeColor="accent1"/>
          <w:sz w:val="48"/>
          <w:szCs w:val="48"/>
          <w:rtl/>
          <w:lang w:bidi="fa-IR"/>
        </w:rPr>
        <w:t xml:space="preserve">کنج افزایشی هم </w:t>
      </w:r>
      <w:proofErr w:type="spellStart"/>
      <w:r w:rsidR="00E93E74">
        <w:rPr>
          <w:rFonts w:hint="cs"/>
          <w:color w:val="4472C4" w:themeColor="accent1"/>
          <w:sz w:val="48"/>
          <w:szCs w:val="48"/>
          <w:rtl/>
          <w:lang w:bidi="fa-IR"/>
        </w:rPr>
        <w:t>برخلاق</w:t>
      </w:r>
      <w:proofErr w:type="spellEnd"/>
      <w:r w:rsidR="00E93E74">
        <w:rPr>
          <w:rFonts w:hint="cs"/>
          <w:color w:val="4472C4" w:themeColor="accent1"/>
          <w:sz w:val="48"/>
          <w:szCs w:val="48"/>
          <w:rtl/>
          <w:lang w:bidi="fa-IR"/>
        </w:rPr>
        <w:t xml:space="preserve"> کاهشی است</w:t>
      </w:r>
    </w:p>
    <w:p w14:paraId="545CD28B" w14:textId="148EB0CF" w:rsidR="00E93E74" w:rsidRDefault="00E93E74" w:rsidP="00933991">
      <w:pPr>
        <w:jc w:val="right"/>
        <w:rPr>
          <w:color w:val="4472C4" w:themeColor="accent1"/>
          <w:sz w:val="48"/>
          <w:szCs w:val="48"/>
          <w:rtl/>
          <w:lang w:bidi="fa-IR"/>
        </w:rPr>
      </w:pPr>
      <w:r>
        <w:rPr>
          <w:rFonts w:hint="cs"/>
          <w:color w:val="4472C4" w:themeColor="accent1"/>
          <w:sz w:val="48"/>
          <w:szCs w:val="48"/>
          <w:rtl/>
          <w:lang w:bidi="fa-IR"/>
        </w:rPr>
        <w:t>5_در کنج حجم بسیار مهم میباشد مانند مثلث</w:t>
      </w:r>
    </w:p>
    <w:p w14:paraId="4121A142" w14:textId="77777777" w:rsidR="00E93E74" w:rsidRPr="00F83F0C" w:rsidRDefault="00E93E74" w:rsidP="00933991">
      <w:pPr>
        <w:jc w:val="right"/>
        <w:rPr>
          <w:rFonts w:hint="cs"/>
          <w:color w:val="4472C4" w:themeColor="accent1"/>
          <w:sz w:val="48"/>
          <w:szCs w:val="48"/>
          <w:rtl/>
          <w:lang w:bidi="fa-IR"/>
        </w:rPr>
      </w:pPr>
    </w:p>
    <w:sectPr w:rsidR="00E93E74" w:rsidRPr="00F83F0C" w:rsidSect="00875BBB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CA"/>
    <w:rsid w:val="00357F03"/>
    <w:rsid w:val="004A3248"/>
    <w:rsid w:val="0056166E"/>
    <w:rsid w:val="0063451C"/>
    <w:rsid w:val="00662862"/>
    <w:rsid w:val="00693FEC"/>
    <w:rsid w:val="00706E51"/>
    <w:rsid w:val="00875BBB"/>
    <w:rsid w:val="008C2D80"/>
    <w:rsid w:val="00933991"/>
    <w:rsid w:val="009B22A7"/>
    <w:rsid w:val="00DD1C8C"/>
    <w:rsid w:val="00E463CA"/>
    <w:rsid w:val="00E5109B"/>
    <w:rsid w:val="00E937C7"/>
    <w:rsid w:val="00E93E74"/>
    <w:rsid w:val="00EA0DD6"/>
    <w:rsid w:val="00F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E470AE6"/>
  <w15:chartTrackingRefBased/>
  <w15:docId w15:val="{D89E87BF-E45B-4EF3-A3CA-B5C61D9D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dehghan</dc:creator>
  <cp:keywords/>
  <dc:description/>
  <cp:lastModifiedBy>pooya dehghan</cp:lastModifiedBy>
  <cp:revision>10</cp:revision>
  <dcterms:created xsi:type="dcterms:W3CDTF">2020-09-02T14:41:00Z</dcterms:created>
  <dcterms:modified xsi:type="dcterms:W3CDTF">2020-09-02T17:17:00Z</dcterms:modified>
</cp:coreProperties>
</file>