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E75C1" w14:textId="0DA74808" w:rsidR="006F6521" w:rsidRPr="00BF70DE" w:rsidRDefault="00BD31EB" w:rsidP="00BF70DE">
      <w:pPr>
        <w:jc w:val="center"/>
        <w:rPr>
          <w:rFonts w:ascii="Garamond" w:hAnsi="Garamond"/>
          <w:sz w:val="20"/>
          <w:szCs w:val="20"/>
        </w:rPr>
      </w:pPr>
      <w:r w:rsidRPr="001352BA">
        <w:rPr>
          <w:rFonts w:ascii="Garamond" w:hAnsi="Garamond"/>
          <w:b/>
          <w:bCs/>
          <w:sz w:val="20"/>
          <w:szCs w:val="20"/>
        </w:rPr>
        <w:t>Table</w:t>
      </w:r>
      <w:r w:rsidR="001352BA" w:rsidRPr="001352BA">
        <w:rPr>
          <w:rFonts w:ascii="Garamond" w:hAnsi="Garamond"/>
          <w:b/>
          <w:bCs/>
          <w:sz w:val="20"/>
          <w:szCs w:val="20"/>
        </w:rPr>
        <w:t xml:space="preserve"> </w:t>
      </w:r>
      <w:proofErr w:type="gramStart"/>
      <w:r w:rsidR="001352BA" w:rsidRPr="001352BA">
        <w:rPr>
          <w:rFonts w:ascii="Garamond" w:hAnsi="Garamond"/>
          <w:b/>
          <w:bCs/>
          <w:sz w:val="20"/>
          <w:szCs w:val="20"/>
        </w:rPr>
        <w:t xml:space="preserve">1 </w:t>
      </w:r>
      <w:r w:rsidRPr="001352BA">
        <w:rPr>
          <w:rFonts w:ascii="Garamond" w:hAnsi="Garamond"/>
          <w:b/>
          <w:bCs/>
          <w:sz w:val="20"/>
          <w:szCs w:val="20"/>
        </w:rPr>
        <w:t>:</w:t>
      </w:r>
      <w:proofErr w:type="gramEnd"/>
      <w:r w:rsidRPr="00BF70DE">
        <w:rPr>
          <w:rFonts w:ascii="Garamond" w:hAnsi="Garamond"/>
          <w:sz w:val="20"/>
          <w:szCs w:val="20"/>
        </w:rPr>
        <w:t xml:space="preserve"> </w:t>
      </w:r>
      <w:r w:rsidR="001352BA">
        <w:rPr>
          <w:rFonts w:ascii="Garamond" w:hAnsi="Garamond"/>
          <w:sz w:val="20"/>
          <w:szCs w:val="20"/>
        </w:rPr>
        <w:t xml:space="preserve">Overall Percentages of HIVST Knowledge and Uptake </w:t>
      </w:r>
      <w:r w:rsidR="001352BA" w:rsidRPr="001352BA">
        <w:rPr>
          <w:rFonts w:ascii="Garamond" w:eastAsia="Times New Roman" w:hAnsi="Garamond" w:cs="Times New Roman"/>
          <w:color w:val="000000"/>
          <w:kern w:val="0"/>
          <w:sz w:val="18"/>
          <w:szCs w:val="18"/>
          <w14:ligatures w14:val="none"/>
        </w:rPr>
        <w:t>among adults above 15 years</w:t>
      </w:r>
      <w:r w:rsidR="001352BA">
        <w:rPr>
          <w:rFonts w:ascii="Garamond" w:hAnsi="Garamond"/>
          <w:sz w:val="20"/>
          <w:szCs w:val="20"/>
        </w:rPr>
        <w:t xml:space="preserve"> from 2012 to 2022 in Africa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69"/>
        <w:gridCol w:w="600"/>
        <w:gridCol w:w="1037"/>
        <w:gridCol w:w="1020"/>
        <w:gridCol w:w="3132"/>
        <w:gridCol w:w="2642"/>
      </w:tblGrid>
      <w:tr w:rsidR="006F6521" w:rsidRPr="006F6521" w14:paraId="7C127740" w14:textId="77777777" w:rsidTr="009C18BD">
        <w:trPr>
          <w:trHeight w:val="290"/>
        </w:trPr>
        <w:tc>
          <w:tcPr>
            <w:tcW w:w="109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1DAE5" w14:textId="364C3075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</w:t>
            </w:r>
            <w:r w:rsidRPr="006F6521"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ountry</w:t>
            </w:r>
          </w:p>
        </w:tc>
        <w:tc>
          <w:tcPr>
            <w:tcW w:w="278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749DA" w14:textId="268A2751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Y</w:t>
            </w:r>
            <w:r w:rsidRPr="006F6521"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ear</w:t>
            </w:r>
          </w:p>
        </w:tc>
        <w:tc>
          <w:tcPr>
            <w:tcW w:w="480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C8EEAF" w14:textId="4598AF59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Survey </w:t>
            </w:r>
          </w:p>
        </w:tc>
        <w:tc>
          <w:tcPr>
            <w:tcW w:w="472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99C25" w14:textId="1F2F9AD1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Sample Size</w:t>
            </w:r>
          </w:p>
        </w:tc>
        <w:tc>
          <w:tcPr>
            <w:tcW w:w="1450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818ED" w14:textId="26C0DD20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HIVST Knowledge </w:t>
            </w:r>
            <w:proofErr w:type="gramStart"/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percentage</w:t>
            </w:r>
            <w:r w:rsidR="001352BA"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="001352BA"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%)</w:t>
            </w: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with 95% CI</w:t>
            </w:r>
          </w:p>
        </w:tc>
        <w:tc>
          <w:tcPr>
            <w:tcW w:w="1223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0FBA3" w14:textId="603EAC04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HIVST Use percentage </w:t>
            </w:r>
            <w:r w:rsidR="001352BA"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(%) </w:t>
            </w:r>
            <w:r>
              <w:rPr>
                <w:rFonts w:ascii="Garamond" w:eastAsia="Times New Roman" w:hAnsi="Garamond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with 95% CI</w:t>
            </w:r>
          </w:p>
        </w:tc>
      </w:tr>
      <w:tr w:rsidR="009C18BD" w:rsidRPr="006F6521" w14:paraId="474A5A81" w14:textId="77777777" w:rsidTr="009C18BD">
        <w:trPr>
          <w:trHeight w:val="290"/>
        </w:trPr>
        <w:tc>
          <w:tcPr>
            <w:tcW w:w="1097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75C6B0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Benin</w:t>
            </w:r>
          </w:p>
        </w:tc>
        <w:tc>
          <w:tcPr>
            <w:tcW w:w="278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43245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93CEF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437BAF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23523</w:t>
            </w:r>
          </w:p>
        </w:tc>
        <w:tc>
          <w:tcPr>
            <w:tcW w:w="1450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CC0C5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4.5 (4.13 - 4.91)</w:t>
            </w:r>
          </w:p>
        </w:tc>
        <w:tc>
          <w:tcPr>
            <w:tcW w:w="1223" w:type="pc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BF10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0.58 (0.48 - 0.7)</w:t>
            </w:r>
          </w:p>
        </w:tc>
      </w:tr>
      <w:tr w:rsidR="009C18BD" w:rsidRPr="006F6521" w14:paraId="37585FCB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0A7EF337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Botswana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43452B1E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F940932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BAIS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D31A132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17205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7401F9CA" w14:textId="04AE05E5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AD8B9B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2.13 (1.79 - 2.52)</w:t>
            </w:r>
          </w:p>
        </w:tc>
      </w:tr>
      <w:tr w:rsidR="009C18BD" w:rsidRPr="006F6521" w14:paraId="4CA1941C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45FB3D4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Burkina Faso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682B7FC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0FD934F0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1AD08E5E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25379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4DF261F2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3.99 (3.6 - 4.42)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66A46AC9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0.32 (0.24 - 0.44)</w:t>
            </w:r>
          </w:p>
        </w:tc>
      </w:tr>
      <w:tr w:rsidR="009C18BD" w:rsidRPr="006F6521" w14:paraId="7EFD7746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6DBBD002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Burundi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927D4C3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2016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81A166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4BD96366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24821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DC729ED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3.98 (3.51 - 4.5)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CA05C3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0.29 (0.21 - 0.4)</w:t>
            </w:r>
          </w:p>
        </w:tc>
      </w:tr>
      <w:tr w:rsidR="009C18BD" w:rsidRPr="006F6521" w14:paraId="7E1CCEEE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CD5B077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Cameroon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0CDF9EC6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79DAC7BA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592D147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21655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3176263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15.81 (14.66 - 17.03)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1CA4ECCA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2.5 (2.19 - 2.85)</w:t>
            </w:r>
          </w:p>
        </w:tc>
      </w:tr>
      <w:tr w:rsidR="009C18BD" w:rsidRPr="006F6521" w14:paraId="52367E94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323B8097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Central African Republic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2FC0EBB6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171F6A34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2B3A1280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13071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DE48885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16.01 (14.77 - 17.33)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356563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4.21 (3.65 - 4.85)</w:t>
            </w:r>
          </w:p>
        </w:tc>
      </w:tr>
      <w:tr w:rsidR="009C18BD" w:rsidRPr="006F6521" w14:paraId="67918C2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0FA2E4B0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Chad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72BDD25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8CFD0E5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78DD629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29466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75D84C3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8.95 (8.08 - 9.9)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9BB0A94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2.45 (2.04 - 2.93)</w:t>
            </w:r>
          </w:p>
        </w:tc>
      </w:tr>
      <w:tr w:rsidR="009C18BD" w:rsidRPr="006F6521" w14:paraId="34F5C58B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5BAC3CE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Comoros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8F6978A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2022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272083F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2572834D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9789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3523F724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16.77 (14.9 - 18.82)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3FCCF592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4.76 (3.89 - 5.82)</w:t>
            </w:r>
          </w:p>
        </w:tc>
      </w:tr>
      <w:tr w:rsidR="009C18BD" w:rsidRPr="006F6521" w14:paraId="56C57925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3A847BA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Cote d'Ivoire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9D4896D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9A91926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1736BF1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22468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2A4CB71C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10.15 (9.05 - 11.36)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5C196F08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1.12 (0.88 - 1.42)</w:t>
            </w:r>
          </w:p>
        </w:tc>
      </w:tr>
      <w:tr w:rsidR="009C18BD" w:rsidRPr="006F6521" w14:paraId="197BC9CA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0C56837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Democratic Republic of the Congo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603BF5C6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77508711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675A84B8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27858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16A27644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11.24 (9.89 - 12.75)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19FC5FF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2.04 (1.59 - 2.63)</w:t>
            </w:r>
          </w:p>
        </w:tc>
      </w:tr>
      <w:tr w:rsidR="009C18BD" w:rsidRPr="006F6521" w14:paraId="18F21B12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3CF9117E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Eswatini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3A20D0B6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17F3A9F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9CC2605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12043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27DB7DFC" w14:textId="6396B1A3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2A7D033E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20.03 (18.83 - 21.29)</w:t>
            </w:r>
          </w:p>
        </w:tc>
      </w:tr>
      <w:tr w:rsidR="009C18BD" w:rsidRPr="006F6521" w14:paraId="5A3C9D53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1B054833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Eswatini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34AF8B05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D750506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1D4E989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3659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B40916D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71.85 (69.94 - 73.69)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2717E1C2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28.6 (26.64 - 30.65)</w:t>
            </w:r>
          </w:p>
        </w:tc>
      </w:tr>
      <w:tr w:rsidR="009C18BD" w:rsidRPr="006F6521" w14:paraId="30E3BC19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626C6ECA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Gabon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4E31BF6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7B4B1BD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A1385C9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17937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5A005FF6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10.01 (9.09 - 11.01)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5B6E4897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0.7 (0.48 - 1.02)</w:t>
            </w:r>
          </w:p>
        </w:tc>
      </w:tr>
      <w:tr w:rsidR="009C18BD" w:rsidRPr="006F6521" w14:paraId="392044DF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2BB3CC7F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Gambia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2BB8ED91" w14:textId="77777777" w:rsidR="006F6521" w:rsidRPr="006F6521" w:rsidRDefault="006F6521" w:rsidP="009C18BD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707EADD0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46DEF21C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18152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71FAE539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9.43 (8.81 - 10.08)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138BFBB" w14:textId="77777777" w:rsidR="006F6521" w:rsidRPr="006F6521" w:rsidRDefault="006F6521" w:rsidP="006F6521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0.56 (0.43 - 0.74)</w:t>
            </w:r>
          </w:p>
        </w:tc>
      </w:tr>
      <w:tr w:rsidR="00C908F0" w:rsidRPr="006F6521" w14:paraId="6AF14833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292CEA85" w14:textId="1797C6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Ghana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3B2DB780" w14:textId="34A5858B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63E57267" w14:textId="4D00F5D2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7462CF81" w14:textId="38E3485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19693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0DBF6BE5" w14:textId="025AFD4A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15.84 (14.93 - 16.79)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039AF68E" w14:textId="77B39E8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2.11 (1.81 - 2.47)</w:t>
            </w:r>
          </w:p>
        </w:tc>
      </w:tr>
      <w:tr w:rsidR="00C908F0" w:rsidRPr="006F6521" w14:paraId="4CE7AB7F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25FEF3FB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Ghana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40E2BD4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2022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5583FF25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43E00AA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22058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05067FB2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19.72 (18.77 - 20.7)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655D71E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2.22 (1.94 - 2.54)</w:t>
            </w:r>
          </w:p>
        </w:tc>
      </w:tr>
      <w:tr w:rsidR="00C908F0" w:rsidRPr="006F6521" w14:paraId="1EF98974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0D838DCD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Guinea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0AE3A95F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5AE5685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2DDFDE3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14991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005CC85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7.31 (6.6 - 8.1)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27D60DC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0.69 (0.5 - 0.96)</w:t>
            </w:r>
          </w:p>
        </w:tc>
      </w:tr>
      <w:tr w:rsidR="00C908F0" w:rsidRPr="006F6521" w14:paraId="29BE042E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661AEB7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Guinea-Bissau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31C800FF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0DB00D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4CBB2505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13750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42881B8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7.85 (7.03 - 8.76)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A94639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2.79 (2.23 - 3.49)</w:t>
            </w:r>
          </w:p>
        </w:tc>
      </w:tr>
      <w:tr w:rsidR="00C908F0" w:rsidRPr="006F6521" w14:paraId="53B12EB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9B32EA7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Kenya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6A11A39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2022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1BED46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50E7D58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46609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8F8636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39.94 (39.17 - 40.72)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1C0A56D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6.17 (5.8 - 6.56)</w:t>
            </w:r>
          </w:p>
        </w:tc>
      </w:tr>
      <w:tr w:rsidR="00C908F0" w:rsidRPr="006F6521" w14:paraId="30E10F2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4F5A3BC8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Kenya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3B459EC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8EA8CA6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692294F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42452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EB8DD2E" w14:textId="2A9E68B5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50A22A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4.13 (3.73 - 4.57)</w:t>
            </w:r>
          </w:p>
        </w:tc>
      </w:tr>
      <w:tr w:rsidR="00C908F0" w:rsidRPr="006F6521" w14:paraId="47C87BFC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450F2FDF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Kenya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2AC5CA5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2012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596B0F9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KAIS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B41F23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13694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2BF50F94" w14:textId="51509EE2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363693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3.4 (3 - 4)</w:t>
            </w:r>
          </w:p>
        </w:tc>
      </w:tr>
      <w:tr w:rsidR="00C908F0" w:rsidRPr="006F6521" w14:paraId="432B95DB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149491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Lesotho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2385C954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2020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5E896A9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58CA085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16468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59AF5011" w14:textId="536350F5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359F812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9.33 (8.67 - 10.02)</w:t>
            </w:r>
          </w:p>
        </w:tc>
      </w:tr>
      <w:tr w:rsidR="006F50E1" w:rsidRPr="006F6521" w14:paraId="158E4C17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1A1BCA99" w14:textId="4DA4E94A" w:rsidR="006F50E1" w:rsidRPr="006F6521" w:rsidRDefault="006F50E1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Lesotho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3738011C" w14:textId="7D0AAF8E" w:rsidR="006F50E1" w:rsidRPr="006F6521" w:rsidRDefault="006F50E1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2023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7A8F6B7B" w14:textId="684F5B25" w:rsidR="006F50E1" w:rsidRPr="006F6521" w:rsidRDefault="006F50E1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6B1B457E" w14:textId="1C1BB59D" w:rsidR="006F50E1" w:rsidRPr="006F6521" w:rsidRDefault="006F50E1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1856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1045DDB3" w14:textId="53B64DA8" w:rsidR="006F50E1" w:rsidRPr="006F6521" w:rsidRDefault="006F50E1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60.71 (5</w:t>
            </w:r>
            <w:r w:rsidR="00BE69A0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</w:t>
            </w: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.4</w:t>
            </w:r>
            <w:r w:rsidR="00BE69A0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-.63.2</w:t>
            </w:r>
            <w:r w:rsidR="00BE69A0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6356D74B" w14:textId="3D70A671" w:rsidR="006F50E1" w:rsidRPr="006F6521" w:rsidRDefault="006F50E1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34.90 (</w:t>
            </w:r>
            <w:r w:rsidR="00BE69A0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33.03 – 35.10)</w:t>
            </w:r>
          </w:p>
        </w:tc>
      </w:tr>
      <w:tr w:rsidR="00C908F0" w:rsidRPr="006F6521" w14:paraId="6B00D40E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A20CBB8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Liberia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73457E4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0E1C9E06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AE6F7A3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12314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09B70F8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11.04 (9.93 - 12.26)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EDC0D8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1.42 (1.14 - 1.76)</w:t>
            </w:r>
          </w:p>
        </w:tc>
      </w:tr>
      <w:tr w:rsidR="00C908F0" w:rsidRPr="006F6521" w14:paraId="1D6C9EC6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9018E50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Madagascar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4BBD7C7C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3F5D90C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387826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24782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00A1682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5.47 (4.88 - 6.13)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B26753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1.51 (1.23 - 1.85)</w:t>
            </w:r>
          </w:p>
        </w:tc>
      </w:tr>
      <w:tr w:rsidR="00C908F0" w:rsidRPr="006F6521" w14:paraId="1CC55645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07D7B304" w14:textId="53EB95AF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Madagascar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78FB5C51" w14:textId="0FDA3192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5E1194A6" w14:textId="40AC5D18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63807CA5" w14:textId="2F7C3E42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27906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533AA5B3" w14:textId="4C6D29F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3.37 (3.05 - 3.73)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0BF3A31D" w14:textId="12EFC738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0.43 (0.33 - 0.55)</w:t>
            </w:r>
          </w:p>
        </w:tc>
      </w:tr>
      <w:tr w:rsidR="00C908F0" w:rsidRPr="006F6521" w14:paraId="30F2D660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6B13C94D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Malawi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11E71BA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2015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37FDD5F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200760F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32040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5620C37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10.37 (9.62 - 11.17)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1F6B7B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0.96 (0.82 - 1.12)</w:t>
            </w:r>
          </w:p>
        </w:tc>
      </w:tr>
      <w:tr w:rsidR="00C908F0" w:rsidRPr="006F6521" w14:paraId="366EF620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51334C18" w14:textId="4DB16AE5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Malawi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37FB1394" w14:textId="2A5EBD3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362AECF5" w14:textId="0F8DC1A6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27D144D4" w14:textId="4C4AA88A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31328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224A39FB" w14:textId="6730888D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36.71 (35.53 - 37.91)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149F182B" w14:textId="4BF381EF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7.36 (6.79 - 7.97)</w:t>
            </w:r>
          </w:p>
        </w:tc>
      </w:tr>
      <w:tr w:rsidR="00C908F0" w:rsidRPr="006F6521" w14:paraId="03F8D545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6F16F41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Malawi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EA01B88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2020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3F4D1B5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C1E4713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26519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00996A6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31.7 (30.4 - 32.9)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1894151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22.25 (20.85 - 23.71)</w:t>
            </w:r>
          </w:p>
        </w:tc>
      </w:tr>
      <w:tr w:rsidR="00C908F0" w:rsidRPr="006F6521" w14:paraId="30EA7E60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D986182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Mali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39E19F2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1FA4713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2982C1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15137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22E0316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7.41 (6.61 - 8.28)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DD49F2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0.83 (0.6 - 1.15)</w:t>
            </w:r>
          </w:p>
        </w:tc>
      </w:tr>
      <w:tr w:rsidR="00C908F0" w:rsidRPr="006F6521" w14:paraId="30F1B3D4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2EFEEF3C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Mauritania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052C99C8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1B143DF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29ACC7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21387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37A26B2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7.32 (6.73 - 7.95)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6CF5E8D2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0.93 (0.77 - 1.12)</w:t>
            </w:r>
          </w:p>
        </w:tc>
      </w:tr>
      <w:tr w:rsidR="00C908F0" w:rsidRPr="006F6521" w14:paraId="4DFC320C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438CA974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Mozambique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064D8E07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2021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84E4F93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1F4F9A9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17105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4BEB3534" w14:textId="1A51B1DD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1964E043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9.89 (8.69 - 11.23)</w:t>
            </w:r>
          </w:p>
        </w:tc>
      </w:tr>
      <w:tr w:rsidR="00C908F0" w:rsidRPr="006F6521" w14:paraId="18DA7FCA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F18C9A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Namibia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4FDF173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2D24AF6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36AE2F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26521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6919C3B" w14:textId="5C884773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B236B5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4.08 (3.54 - 4.69)</w:t>
            </w:r>
          </w:p>
        </w:tc>
      </w:tr>
      <w:tr w:rsidR="00C908F0" w:rsidRPr="006F6521" w14:paraId="694679D7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11653A6F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Rwanda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37F63D3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79259BF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32DE79B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21147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1BEFAFC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19.08 (18.28 - 19.91)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55383B4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1.4 (1.21 - 1.62)</w:t>
            </w:r>
          </w:p>
        </w:tc>
      </w:tr>
      <w:tr w:rsidR="00C908F0" w:rsidRPr="006F6521" w14:paraId="70F8BE7F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4FBD1AA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Sao Tome and Principe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24B44193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3244742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727D3A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3531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1DEF9A5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39.32 (36.33 - 42.4)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0BFFD77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24.83 (22.43 - 27.41)</w:t>
            </w:r>
          </w:p>
        </w:tc>
      </w:tr>
      <w:tr w:rsidR="00C908F0" w:rsidRPr="006F6521" w14:paraId="5B866D63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11B11409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Senegal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515A678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144259B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5079B499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23764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81244F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5.12 (4.6 - 5.7)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1FECD3C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0.17 (0.11 - 0.26)</w:t>
            </w:r>
          </w:p>
        </w:tc>
      </w:tr>
      <w:tr w:rsidR="00C908F0" w:rsidRPr="006F6521" w14:paraId="08A3B615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1AB6949F" w14:textId="59E85DDC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Sierra Leone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697065FC" w14:textId="4265B79A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180566AA" w14:textId="5341736C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224053BD" w14:textId="10F5E655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25259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18D9342F" w14:textId="4491F42A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16.44 (15.35 - 17.6)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5FB39D3A" w14:textId="2E50CC52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2.88 (2.52 - 3.3)</w:t>
            </w:r>
          </w:p>
        </w:tc>
      </w:tr>
      <w:tr w:rsidR="00C908F0" w:rsidRPr="006F6521" w14:paraId="78C3C0C4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4F1F49DA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Sierra Leone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7E6116B2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6DB09715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2AA0FA8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22771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7CB847FC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19.73 (18.3 - 21.25)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4AE962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3.32 (2.82 - 3.91)</w:t>
            </w:r>
          </w:p>
        </w:tc>
      </w:tr>
      <w:tr w:rsidR="00C908F0" w:rsidRPr="006F6521" w14:paraId="6D221EDA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33F6765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South Africa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426E75F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2016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22B1651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A81138F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12132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14D7F865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24.19 (22.78 - 25.65)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3C60EAF2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2.87 (2.45 - 3.37)</w:t>
            </w:r>
          </w:p>
        </w:tc>
      </w:tr>
      <w:tr w:rsidR="00C908F0" w:rsidRPr="006F6521" w14:paraId="698D9E47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1068256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Tanzania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01C301E0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2022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312B9FA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1999D9E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21017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2D40AB3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21.27 (19.98 - 22.63)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24F5175A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3.57 (3.16 - 4.03)</w:t>
            </w:r>
          </w:p>
        </w:tc>
      </w:tr>
      <w:tr w:rsidR="00C908F0" w:rsidRPr="006F6521" w14:paraId="171F4B4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78FDE7AD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Togo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3FADC88A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2017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08F3372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59828B6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9612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695EC1E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10.92 (9.92 - 12.01)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340C70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1.46 (1.15 - 1.85)</w:t>
            </w:r>
          </w:p>
        </w:tc>
      </w:tr>
      <w:tr w:rsidR="00C908F0" w:rsidRPr="006F6521" w14:paraId="20C8F17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2697BB6F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Uganda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25FE6698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2016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2BB2A3D2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7F437784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23842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5A4D070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25.71 (24.66 - 26.78)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5814608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4.81 (4.42 - 5.25)</w:t>
            </w:r>
          </w:p>
        </w:tc>
      </w:tr>
      <w:tr w:rsidR="00C908F0" w:rsidRPr="006F6521" w14:paraId="49530DBA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57E43FD1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Zambia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6A7109BE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2018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0D8FAF8B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5C4E221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25815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3C7EA7D8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20.41 (19 - 21.89)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61F9DAFD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2.81 (2.34 - 3.38)</w:t>
            </w:r>
          </w:p>
        </w:tc>
      </w:tr>
      <w:tr w:rsidR="00C908F0" w:rsidRPr="006F6521" w14:paraId="6B2CBD9F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12426F0A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Zimbabwe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19AA9DA4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2015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416E493C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DHS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3EFC6687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18351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73F619D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9.19 (8.6 - 9.81)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4349396C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0.89 (0.73 - 1.09)</w:t>
            </w:r>
          </w:p>
        </w:tc>
      </w:tr>
      <w:tr w:rsidR="00C908F0" w:rsidRPr="006F6521" w14:paraId="178C6A08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</w:tcPr>
          <w:p w14:paraId="1F0B36F4" w14:textId="40825401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Zimbabwe</w:t>
            </w:r>
          </w:p>
        </w:tc>
        <w:tc>
          <w:tcPr>
            <w:tcW w:w="278" w:type="pct"/>
            <w:shd w:val="clear" w:color="auto" w:fill="auto"/>
            <w:noWrap/>
            <w:vAlign w:val="center"/>
          </w:tcPr>
          <w:p w14:paraId="0C47E2B8" w14:textId="62DD839A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2019</w:t>
            </w:r>
          </w:p>
        </w:tc>
        <w:tc>
          <w:tcPr>
            <w:tcW w:w="480" w:type="pct"/>
            <w:shd w:val="clear" w:color="auto" w:fill="auto"/>
            <w:noWrap/>
            <w:vAlign w:val="center"/>
          </w:tcPr>
          <w:p w14:paraId="3CD16989" w14:textId="670E9198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MICS</w:t>
            </w:r>
          </w:p>
        </w:tc>
        <w:tc>
          <w:tcPr>
            <w:tcW w:w="472" w:type="pct"/>
            <w:shd w:val="clear" w:color="auto" w:fill="auto"/>
            <w:noWrap/>
            <w:vAlign w:val="center"/>
          </w:tcPr>
          <w:p w14:paraId="48CA8B8E" w14:textId="34F46E94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14309</w:t>
            </w:r>
          </w:p>
        </w:tc>
        <w:tc>
          <w:tcPr>
            <w:tcW w:w="1450" w:type="pct"/>
            <w:shd w:val="clear" w:color="auto" w:fill="auto"/>
            <w:noWrap/>
            <w:vAlign w:val="center"/>
          </w:tcPr>
          <w:p w14:paraId="1D5897D0" w14:textId="2042EEFF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32.05 (30.66 - 33.47)</w:t>
            </w:r>
          </w:p>
        </w:tc>
        <w:tc>
          <w:tcPr>
            <w:tcW w:w="1223" w:type="pct"/>
            <w:shd w:val="clear" w:color="auto" w:fill="auto"/>
            <w:noWrap/>
            <w:vAlign w:val="center"/>
          </w:tcPr>
          <w:p w14:paraId="6AC4B624" w14:textId="42D76E33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5.46 (4.83 - 6.16)</w:t>
            </w:r>
          </w:p>
        </w:tc>
      </w:tr>
      <w:tr w:rsidR="00C908F0" w:rsidRPr="006F6521" w14:paraId="4565946D" w14:textId="77777777" w:rsidTr="009C18BD">
        <w:trPr>
          <w:trHeight w:val="290"/>
        </w:trPr>
        <w:tc>
          <w:tcPr>
            <w:tcW w:w="1097" w:type="pct"/>
            <w:shd w:val="clear" w:color="auto" w:fill="auto"/>
            <w:noWrap/>
            <w:vAlign w:val="center"/>
            <w:hideMark/>
          </w:tcPr>
          <w:p w14:paraId="2E73715A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Zimbabwe</w:t>
            </w:r>
          </w:p>
        </w:tc>
        <w:tc>
          <w:tcPr>
            <w:tcW w:w="278" w:type="pct"/>
            <w:shd w:val="clear" w:color="auto" w:fill="auto"/>
            <w:noWrap/>
            <w:vAlign w:val="center"/>
            <w:hideMark/>
          </w:tcPr>
          <w:p w14:paraId="1DD05573" w14:textId="77777777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2020</w:t>
            </w:r>
          </w:p>
        </w:tc>
        <w:tc>
          <w:tcPr>
            <w:tcW w:w="480" w:type="pct"/>
            <w:shd w:val="clear" w:color="auto" w:fill="auto"/>
            <w:noWrap/>
            <w:vAlign w:val="center"/>
            <w:hideMark/>
          </w:tcPr>
          <w:p w14:paraId="5C6AE8C1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PHIA</w:t>
            </w:r>
          </w:p>
        </w:tc>
        <w:tc>
          <w:tcPr>
            <w:tcW w:w="472" w:type="pct"/>
            <w:shd w:val="clear" w:color="auto" w:fill="auto"/>
            <w:noWrap/>
            <w:vAlign w:val="center"/>
            <w:hideMark/>
          </w:tcPr>
          <w:p w14:paraId="0C701500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20793</w:t>
            </w:r>
          </w:p>
        </w:tc>
        <w:tc>
          <w:tcPr>
            <w:tcW w:w="1450" w:type="pct"/>
            <w:shd w:val="clear" w:color="auto" w:fill="auto"/>
            <w:noWrap/>
            <w:vAlign w:val="center"/>
            <w:hideMark/>
          </w:tcPr>
          <w:p w14:paraId="42E24F28" w14:textId="227BDD8B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- </w:t>
            </w:r>
          </w:p>
        </w:tc>
        <w:tc>
          <w:tcPr>
            <w:tcW w:w="1223" w:type="pct"/>
            <w:shd w:val="clear" w:color="auto" w:fill="auto"/>
            <w:noWrap/>
            <w:vAlign w:val="center"/>
            <w:hideMark/>
          </w:tcPr>
          <w:p w14:paraId="7F03872C" w14:textId="77777777" w:rsidR="00C908F0" w:rsidRPr="006F6521" w:rsidRDefault="00C908F0" w:rsidP="00C908F0">
            <w:pPr>
              <w:spacing w:after="0" w:line="240" w:lineRule="auto"/>
              <w:jc w:val="center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6F6521"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t>6.13 (5.52 - 6.81)</w:t>
            </w:r>
          </w:p>
        </w:tc>
      </w:tr>
      <w:tr w:rsidR="00C908F0" w:rsidRPr="006F6521" w14:paraId="18772017" w14:textId="77777777" w:rsidTr="000047B3">
        <w:trPr>
          <w:trHeight w:val="290"/>
        </w:trPr>
        <w:tc>
          <w:tcPr>
            <w:tcW w:w="5000" w:type="pct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0A632460" w14:textId="40AAB9A9" w:rsidR="00C908F0" w:rsidRPr="006F6521" w:rsidRDefault="00C908F0" w:rsidP="00C908F0">
            <w:pPr>
              <w:spacing w:after="0" w:line="240" w:lineRule="auto"/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Garamond" w:eastAsia="Times New Roman" w:hAnsi="Garamond" w:cs="Times New Roman"/>
                <w:color w:val="000000"/>
                <w:kern w:val="0"/>
                <w:sz w:val="18"/>
                <w:szCs w:val="18"/>
                <w14:ligatures w14:val="none"/>
              </w:rPr>
              <w:lastRenderedPageBreak/>
              <w:t>Note: 1. Only DHS and MICS surveys have HIVST knowledge questions.</w:t>
            </w:r>
          </w:p>
        </w:tc>
      </w:tr>
    </w:tbl>
    <w:p w14:paraId="0396E194" w14:textId="010EA712" w:rsidR="00B55995" w:rsidRPr="00B55995" w:rsidRDefault="00B55995" w:rsidP="00147C08"/>
    <w:sectPr w:rsidR="00B55995" w:rsidRPr="00B55995" w:rsidSect="006F65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521"/>
    <w:rsid w:val="000047B3"/>
    <w:rsid w:val="00021A0E"/>
    <w:rsid w:val="00091B63"/>
    <w:rsid w:val="001043AA"/>
    <w:rsid w:val="0011521B"/>
    <w:rsid w:val="001352BA"/>
    <w:rsid w:val="0014742E"/>
    <w:rsid w:val="00147C08"/>
    <w:rsid w:val="001B0221"/>
    <w:rsid w:val="001E6014"/>
    <w:rsid w:val="001F63DA"/>
    <w:rsid w:val="00203E78"/>
    <w:rsid w:val="002A789D"/>
    <w:rsid w:val="002E1A22"/>
    <w:rsid w:val="00306317"/>
    <w:rsid w:val="003343BE"/>
    <w:rsid w:val="00337143"/>
    <w:rsid w:val="00356CBF"/>
    <w:rsid w:val="003C08A0"/>
    <w:rsid w:val="00420020"/>
    <w:rsid w:val="00424A90"/>
    <w:rsid w:val="00475A5B"/>
    <w:rsid w:val="00483805"/>
    <w:rsid w:val="004D02E7"/>
    <w:rsid w:val="00504C96"/>
    <w:rsid w:val="00505535"/>
    <w:rsid w:val="00524810"/>
    <w:rsid w:val="00554F50"/>
    <w:rsid w:val="00582A07"/>
    <w:rsid w:val="005977CF"/>
    <w:rsid w:val="005A315F"/>
    <w:rsid w:val="005E7549"/>
    <w:rsid w:val="00602777"/>
    <w:rsid w:val="006137F0"/>
    <w:rsid w:val="006261A5"/>
    <w:rsid w:val="00655925"/>
    <w:rsid w:val="006637CD"/>
    <w:rsid w:val="006710B6"/>
    <w:rsid w:val="0067568A"/>
    <w:rsid w:val="006A52AF"/>
    <w:rsid w:val="006C17C5"/>
    <w:rsid w:val="006E4E64"/>
    <w:rsid w:val="006F1275"/>
    <w:rsid w:val="006F50E1"/>
    <w:rsid w:val="006F6521"/>
    <w:rsid w:val="006F799C"/>
    <w:rsid w:val="007059DB"/>
    <w:rsid w:val="007420EC"/>
    <w:rsid w:val="007A79C8"/>
    <w:rsid w:val="007B44C3"/>
    <w:rsid w:val="007B503C"/>
    <w:rsid w:val="007F195E"/>
    <w:rsid w:val="00841383"/>
    <w:rsid w:val="008530A2"/>
    <w:rsid w:val="008B2B88"/>
    <w:rsid w:val="008B7F5D"/>
    <w:rsid w:val="008C476A"/>
    <w:rsid w:val="00901BB3"/>
    <w:rsid w:val="00913007"/>
    <w:rsid w:val="009169B4"/>
    <w:rsid w:val="00931077"/>
    <w:rsid w:val="00933DC0"/>
    <w:rsid w:val="00935AE3"/>
    <w:rsid w:val="00960A2A"/>
    <w:rsid w:val="00970AB1"/>
    <w:rsid w:val="00973A41"/>
    <w:rsid w:val="009C18BD"/>
    <w:rsid w:val="00A10987"/>
    <w:rsid w:val="00A4484B"/>
    <w:rsid w:val="00AA49EC"/>
    <w:rsid w:val="00AB58E6"/>
    <w:rsid w:val="00B275BB"/>
    <w:rsid w:val="00B36275"/>
    <w:rsid w:val="00B40240"/>
    <w:rsid w:val="00B55995"/>
    <w:rsid w:val="00B80550"/>
    <w:rsid w:val="00BB76E7"/>
    <w:rsid w:val="00BD31EB"/>
    <w:rsid w:val="00BE69A0"/>
    <w:rsid w:val="00BF70DE"/>
    <w:rsid w:val="00C0440F"/>
    <w:rsid w:val="00C15888"/>
    <w:rsid w:val="00C627EE"/>
    <w:rsid w:val="00C908F0"/>
    <w:rsid w:val="00C915B3"/>
    <w:rsid w:val="00C924A4"/>
    <w:rsid w:val="00CA5BCD"/>
    <w:rsid w:val="00CD07C5"/>
    <w:rsid w:val="00CE53EE"/>
    <w:rsid w:val="00D0022D"/>
    <w:rsid w:val="00D2642D"/>
    <w:rsid w:val="00D7375B"/>
    <w:rsid w:val="00D85EF2"/>
    <w:rsid w:val="00E02209"/>
    <w:rsid w:val="00E23472"/>
    <w:rsid w:val="00E34BC4"/>
    <w:rsid w:val="00E436C3"/>
    <w:rsid w:val="00E97A71"/>
    <w:rsid w:val="00EA472B"/>
    <w:rsid w:val="00EB1559"/>
    <w:rsid w:val="00EE7060"/>
    <w:rsid w:val="00F1050C"/>
    <w:rsid w:val="00F34DE9"/>
    <w:rsid w:val="00F372C6"/>
    <w:rsid w:val="00F444EF"/>
    <w:rsid w:val="00F521F6"/>
    <w:rsid w:val="00FA2322"/>
    <w:rsid w:val="00FD3903"/>
    <w:rsid w:val="00FE5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23BA27"/>
  <w15:chartTrackingRefBased/>
  <w15:docId w15:val="{5DD4EB18-34B6-4D97-A5E2-8811781A2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2C6"/>
  </w:style>
  <w:style w:type="paragraph" w:styleId="Heading1">
    <w:name w:val="heading 1"/>
    <w:basedOn w:val="Normal"/>
    <w:next w:val="Normal"/>
    <w:link w:val="Heading1Char"/>
    <w:uiPriority w:val="9"/>
    <w:qFormat/>
    <w:rsid w:val="006F6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52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5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15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5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6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EBD74DEB7E44697541764C972695C" ma:contentTypeVersion="5" ma:contentTypeDescription="Create a new document." ma:contentTypeScope="" ma:versionID="b49311ff927689a1fa25cae75dcbc32b">
  <xsd:schema xmlns:xsd="http://www.w3.org/2001/XMLSchema" xmlns:xs="http://www.w3.org/2001/XMLSchema" xmlns:p="http://schemas.microsoft.com/office/2006/metadata/properties" xmlns:ns3="34add9d8-3ff8-4e83-85da-bc19770ab7e4" targetNamespace="http://schemas.microsoft.com/office/2006/metadata/properties" ma:root="true" ma:fieldsID="bb3e14d390e2acdc08835de0c7554ab6" ns3:_="">
    <xsd:import namespace="34add9d8-3ff8-4e83-85da-bc19770ab7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add9d8-3ff8-4e83-85da-bc19770ab7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886D23C-18B8-4547-AE7F-2CCC65E713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add9d8-3ff8-4e83-85da-bc19770ab7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094120B-0CC9-4E84-9038-CC0C77CE01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ABFA3EF-7C5A-45E8-99EB-5DA656ED2B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2</Pages>
  <Words>589</Words>
  <Characters>2518</Characters>
  <Application>Microsoft Office Word</Application>
  <DocSecurity>0</DocSecurity>
  <Lines>288</Lines>
  <Paragraphs>284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Hasan, Md Kamrul (IRRI BD)</dc:creator>
  <cp:keywords/>
  <dc:description/>
  <cp:lastModifiedBy>Aishi Aratrika</cp:lastModifiedBy>
  <cp:revision>65</cp:revision>
  <dcterms:created xsi:type="dcterms:W3CDTF">2024-09-18T03:38:00Z</dcterms:created>
  <dcterms:modified xsi:type="dcterms:W3CDTF">2025-01-28T15:41:00Z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0x0101008BDEBD74DEB7E44697541764C972695C</vt:lpwstr>
  </property>
  <property fmtid="{D5CDD505-2E9C-101B-9397-08002B2CF9AE}" pid="3" name="GrammarlyDocumentId">
    <vt:lpwstr>c2fc0777c3319bd4476f3aab6da882e9b8f1ee8c5db44b6e509fe766a913b9a1</vt:lpwstr>
  </property>
</Properties>
</file>