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7185" w14:textId="2DF69E0D" w:rsidR="00C665EA" w:rsidRDefault="00FA2FB4" w:rsidP="00FA2FB4">
      <w:pPr>
        <w:jc w:val="center"/>
        <w:rPr>
          <w:sz w:val="32"/>
          <w:szCs w:val="32"/>
        </w:rPr>
      </w:pPr>
      <w:r w:rsidRPr="00FA2FB4">
        <w:rPr>
          <w:sz w:val="32"/>
          <w:szCs w:val="32"/>
        </w:rPr>
        <w:t>Semestrální práce – KIV/PGS</w:t>
      </w:r>
    </w:p>
    <w:p w14:paraId="691A18C9" w14:textId="760E9644" w:rsidR="00014306" w:rsidRDefault="00014306" w:rsidP="00014306">
      <w:pPr>
        <w:pStyle w:val="Nadpis2"/>
      </w:pPr>
      <w:r>
        <w:t>Struktura programu</w:t>
      </w:r>
    </w:p>
    <w:p w14:paraId="28A7B74D" w14:textId="348682A1" w:rsidR="00014306" w:rsidRDefault="00014306" w:rsidP="00014306">
      <w:pPr>
        <w:pStyle w:val="Nadpis3"/>
      </w:pPr>
      <w:r>
        <w:t>Main</w:t>
      </w:r>
    </w:p>
    <w:p w14:paraId="274E3B13" w14:textId="46902B7C" w:rsidR="00014306" w:rsidRDefault="00014306" w:rsidP="00014306">
      <w:r>
        <w:t xml:space="preserve">Načte vstupní parametry z příkazové řádky a vypíše je. Vytvoří instance ostatních tříd potřebných k běhu programu. Spustí simulaci. </w:t>
      </w:r>
    </w:p>
    <w:p w14:paraId="2C30E17D" w14:textId="17B94A85" w:rsidR="009A705E" w:rsidRDefault="009A705E" w:rsidP="009A705E">
      <w:pPr>
        <w:pStyle w:val="Nadpis3"/>
      </w:pPr>
      <w:r>
        <w:t xml:space="preserve">Simulation </w:t>
      </w:r>
    </w:p>
    <w:p w14:paraId="3A6C9913" w14:textId="15D84196" w:rsidR="009A705E" w:rsidRPr="009A705E" w:rsidRDefault="009A705E" w:rsidP="009A705E">
      <w:r>
        <w:t xml:space="preserve">Celá simulace je reprezentována v této třídě. Má jako atributy uloženy instance všech ostatních tříd potřebných k simulaci a tyto třídy pak komunikují a volají své metody přes Simulation. </w:t>
      </w:r>
      <w:r w:rsidR="008A5DEE">
        <w:t xml:space="preserve">Jediná třída, která není volána přes simulation je Barrier, která je uložená jako atribut třídy Ferry, která volá její metodu. </w:t>
      </w:r>
    </w:p>
    <w:p w14:paraId="546A0D08" w14:textId="77777777" w:rsidR="001D5B60" w:rsidRDefault="008A5DEE" w:rsidP="001D5B60">
      <w:pPr>
        <w:pStyle w:val="Nadpis2"/>
      </w:pPr>
      <w:r>
        <w:t>Kritické sekce</w:t>
      </w:r>
    </w:p>
    <w:p w14:paraId="711E5927" w14:textId="06B44720" w:rsidR="00014306" w:rsidRDefault="001D5B60" w:rsidP="001D5B60">
      <w:pPr>
        <w:pStyle w:val="Nadpis3"/>
      </w:pPr>
      <w:r>
        <w:t>Získávání bloku pro zpracování</w:t>
      </w:r>
      <w:r w:rsidR="00014306">
        <w:t xml:space="preserve"> </w:t>
      </w:r>
    </w:p>
    <w:p w14:paraId="4D195989" w14:textId="341AE296" w:rsidR="001D5B60" w:rsidRDefault="001D5B60" w:rsidP="001D5B60">
      <w:r>
        <w:t xml:space="preserve">Získávání bloku od foremana ze zpracování je první kritickou sekcí, protože by se mohlo stát, že 2 </w:t>
      </w:r>
      <w:r w:rsidR="004A2ACD">
        <w:t xml:space="preserve">workeři požádají o blok současně a dostanou oba stejný blok. Aby k tomu nedošlo, je metoda getBlock() ve třídě simulation, synchzonized. Až metodu nějaký worker zavolá tak se zamkne a dokud nedostane blok, tak metodu jiný worker volat nemůže. </w:t>
      </w:r>
      <w:r w:rsidR="009E48D1">
        <w:t xml:space="preserve">Metoda hasNext() ze třídy Simulation je také synchronized, protože se volá při každé iteraci vlákna Workera, takže by se mohlo stát, že 2 workeři dostanou odpověď true, i když foreman má už jen jeden blok. </w:t>
      </w:r>
    </w:p>
    <w:p w14:paraId="35825298" w14:textId="238FEF1A" w:rsidR="004A2ACD" w:rsidRDefault="004A2ACD" w:rsidP="004A2ACD">
      <w:pPr>
        <w:pStyle w:val="Nadpis3"/>
      </w:pPr>
      <w:r>
        <w:t>Nakládaní zdrojů na lorry</w:t>
      </w:r>
    </w:p>
    <w:p w14:paraId="63D476B5" w14:textId="71172A36" w:rsidR="004A2ACD" w:rsidRDefault="004A2ACD" w:rsidP="004A2ACD">
      <w:r>
        <w:t xml:space="preserve">Další kritickou sekcí programu je nakládání zdrojů na </w:t>
      </w:r>
      <w:r w:rsidR="00363F50">
        <w:t>lory</w:t>
      </w:r>
      <w:r>
        <w:t xml:space="preserve">, protože velmi často bude metodu pro naložení </w:t>
      </w:r>
      <w:r w:rsidR="00363F50">
        <w:t>volat worker</w:t>
      </w:r>
      <w:r>
        <w:t xml:space="preserve"> ve chvíli, kdy ještě nakládá jiný. Proto </w:t>
      </w:r>
      <w:r w:rsidR="00363F50">
        <w:t>musí být tato metoda také</w:t>
      </w:r>
      <w:r>
        <w:t xml:space="preserve"> synchronized</w:t>
      </w:r>
      <w:r w:rsidR="00363F50">
        <w:t>.</w:t>
      </w:r>
    </w:p>
    <w:p w14:paraId="20BB5D7E" w14:textId="2F790FA8" w:rsidR="00363F50" w:rsidRDefault="00363F50" w:rsidP="00363F50">
      <w:pPr>
        <w:pStyle w:val="Nadpis3"/>
      </w:pPr>
      <w:r>
        <w:t xml:space="preserve">Ferry čeká na naplnění </w:t>
      </w:r>
    </w:p>
    <w:p w14:paraId="525A78F8" w14:textId="01F27A15" w:rsidR="00363F50" w:rsidRDefault="00363F50" w:rsidP="00363F50">
      <w:r>
        <w:t xml:space="preserve">V momentě, kdy se naplní lorry je třeba jeho vlákno pozastavit, dokud se nenaplní kapacita </w:t>
      </w:r>
      <w:r w:rsidR="00F86564">
        <w:t>ferry</w:t>
      </w:r>
      <w:r>
        <w:t xml:space="preserve">. </w:t>
      </w:r>
      <w:r w:rsidR="00F86564">
        <w:t>Tato kritická sekce je ošetřena pomocí bariéry. Ta je reprezentována vlastní třídou Barrier, která má jen jednu synchronized metodu synchronize()</w:t>
      </w:r>
      <w:r w:rsidR="00CD443C">
        <w:t>, kterou volá ferry po naložení každé lorry. Metoda zajistí</w:t>
      </w:r>
      <w:r w:rsidR="00710430">
        <w:t>,</w:t>
      </w:r>
      <w:r w:rsidR="00CD443C">
        <w:t xml:space="preserve"> aby </w:t>
      </w:r>
      <w:r w:rsidR="00710430">
        <w:t xml:space="preserve">vlákna lorries byla uspána, dokud není kapacita ferry naplněna. Bariéra je navíc ošetřena proti samovolnému vzbuzení vláken pomocí booleanu sleep, který se nastaví na false a nepustí do bariéry další lorries, dokud na bariéře ještě čeká lorry z předchozího ferry. </w:t>
      </w:r>
    </w:p>
    <w:p w14:paraId="67A520A2" w14:textId="774DD08F" w:rsidR="00710430" w:rsidRDefault="00710430" w:rsidP="00710430">
      <w:pPr>
        <w:pStyle w:val="Nadpis3"/>
      </w:pPr>
      <w:r>
        <w:t>Ukončení simulace</w:t>
      </w:r>
    </w:p>
    <w:p w14:paraId="1CA186B6" w14:textId="3F0549F1" w:rsidR="00FA2FB4" w:rsidRDefault="007A270D" w:rsidP="00FA2FB4">
      <w:pPr>
        <w:jc w:val="both"/>
      </w:pPr>
      <w:r>
        <w:t xml:space="preserve">Poslední kritickou sekcí programu je ukončení simulace. Aby se nestalo, že se vypíší výsledky, poté co dělníci vytěží všechny zdroje, ale náklaďáky nejsou v cíli, je z metody </w:t>
      </w:r>
      <w:r w:rsidRPr="00FA2201">
        <w:rPr>
          <w:i/>
          <w:iCs/>
        </w:rPr>
        <w:t>main()</w:t>
      </w:r>
      <w:r>
        <w:t xml:space="preserve">, volána metoda </w:t>
      </w:r>
      <w:r w:rsidRPr="00FA2201">
        <w:rPr>
          <w:i/>
          <w:iCs/>
        </w:rPr>
        <w:t>waitUntilOver()</w:t>
      </w:r>
      <w:r>
        <w:t xml:space="preserve">. Tato metoda volá nad všemi vlákny dělníků a náklaďáků </w:t>
      </w:r>
      <w:r w:rsidRPr="00FA2201">
        <w:rPr>
          <w:i/>
          <w:iCs/>
        </w:rPr>
        <w:t>join()</w:t>
      </w:r>
      <w:r>
        <w:t xml:space="preserve">, aby simulace počkala než skončí. Pro jistotu je zde ještě cyklus který volá nad objektem </w:t>
      </w:r>
      <w:r w:rsidRPr="004D2DE2">
        <w:rPr>
          <w:i/>
          <w:iCs/>
        </w:rPr>
        <w:t>changedExtracted</w:t>
      </w:r>
      <w:r>
        <w:t xml:space="preserve"> příkaz </w:t>
      </w:r>
      <w:r w:rsidRPr="004D2DE2">
        <w:rPr>
          <w:i/>
          <w:iCs/>
        </w:rPr>
        <w:t>wait()</w:t>
      </w:r>
      <w:r>
        <w:t xml:space="preserve">, dokud není roven počet vytěžených a počet nalezených zdrojů. Nad objektem </w:t>
      </w:r>
      <w:r w:rsidRPr="004D2DE2">
        <w:rPr>
          <w:i/>
          <w:iCs/>
        </w:rPr>
        <w:t>changedExtracted</w:t>
      </w:r>
      <w:r>
        <w:t xml:space="preserve"> je voláno notify(), pokaždé, když se navyšuje počet zdrojů dovezených do cíle. </w:t>
      </w:r>
      <w:r w:rsidR="00801F9A">
        <w:t xml:space="preserve"> </w:t>
      </w:r>
    </w:p>
    <w:p w14:paraId="48F26D07" w14:textId="174D9484" w:rsidR="00AC29E4" w:rsidRPr="00FA2FB4" w:rsidRDefault="00AC29E4" w:rsidP="00FA2FB4">
      <w:pPr>
        <w:jc w:val="both"/>
      </w:pPr>
      <w:r>
        <w:rPr>
          <w:noProof/>
        </w:rPr>
        <w:lastRenderedPageBreak/>
        <w:drawing>
          <wp:inline distT="0" distB="0" distL="0" distR="0" wp14:anchorId="16473FCE" wp14:editId="46678FFC">
            <wp:extent cx="5753100" cy="46291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9E4" w:rsidRPr="00FA2FB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0CD4" w14:textId="77777777" w:rsidR="006C5A15" w:rsidRDefault="006C5A15" w:rsidP="00DD230E">
      <w:pPr>
        <w:spacing w:after="0" w:line="240" w:lineRule="auto"/>
      </w:pPr>
      <w:r>
        <w:separator/>
      </w:r>
    </w:p>
  </w:endnote>
  <w:endnote w:type="continuationSeparator" w:id="0">
    <w:p w14:paraId="756FC5FC" w14:textId="77777777" w:rsidR="006C5A15" w:rsidRDefault="006C5A15" w:rsidP="00DD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75FC" w14:textId="77777777" w:rsidR="006C5A15" w:rsidRDefault="006C5A15" w:rsidP="00DD230E">
      <w:pPr>
        <w:spacing w:after="0" w:line="240" w:lineRule="auto"/>
      </w:pPr>
      <w:r>
        <w:separator/>
      </w:r>
    </w:p>
  </w:footnote>
  <w:footnote w:type="continuationSeparator" w:id="0">
    <w:p w14:paraId="788CCCDC" w14:textId="77777777" w:rsidR="006C5A15" w:rsidRDefault="006C5A15" w:rsidP="00DD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0260" w14:textId="67378FFA" w:rsidR="00DD230E" w:rsidRDefault="00DD230E">
    <w:pPr>
      <w:pStyle w:val="Zhlav"/>
    </w:pPr>
    <w:r>
      <w:t>David Šavel – A20B0239P</w:t>
    </w:r>
    <w:r>
      <w:tab/>
    </w:r>
    <w:r>
      <w:tab/>
      <w:t>3.4.2022 - LS 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0E"/>
    <w:rsid w:val="00014306"/>
    <w:rsid w:val="001D5B60"/>
    <w:rsid w:val="002455B1"/>
    <w:rsid w:val="002C5817"/>
    <w:rsid w:val="00363F50"/>
    <w:rsid w:val="00480429"/>
    <w:rsid w:val="00482D91"/>
    <w:rsid w:val="004A2ACD"/>
    <w:rsid w:val="004D2DE2"/>
    <w:rsid w:val="00515229"/>
    <w:rsid w:val="005554AB"/>
    <w:rsid w:val="00560708"/>
    <w:rsid w:val="005A2986"/>
    <w:rsid w:val="006364AF"/>
    <w:rsid w:val="006C5A15"/>
    <w:rsid w:val="006D2294"/>
    <w:rsid w:val="00710430"/>
    <w:rsid w:val="007A270D"/>
    <w:rsid w:val="007C2E3A"/>
    <w:rsid w:val="00801F9A"/>
    <w:rsid w:val="008A5DEE"/>
    <w:rsid w:val="00926575"/>
    <w:rsid w:val="00955E27"/>
    <w:rsid w:val="009A705E"/>
    <w:rsid w:val="009E48D1"/>
    <w:rsid w:val="00AC29E4"/>
    <w:rsid w:val="00AE6EB1"/>
    <w:rsid w:val="00B122B9"/>
    <w:rsid w:val="00B36F35"/>
    <w:rsid w:val="00B64F35"/>
    <w:rsid w:val="00C665EA"/>
    <w:rsid w:val="00CD443C"/>
    <w:rsid w:val="00D92ADB"/>
    <w:rsid w:val="00DD230E"/>
    <w:rsid w:val="00F51C09"/>
    <w:rsid w:val="00F86564"/>
    <w:rsid w:val="00FA2201"/>
    <w:rsid w:val="00FA2FB4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E7"/>
  <w15:chartTrackingRefBased/>
  <w15:docId w15:val="{827E112B-5564-4CAC-85E2-4F35CD4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4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230E"/>
  </w:style>
  <w:style w:type="paragraph" w:styleId="Zpat">
    <w:name w:val="footer"/>
    <w:basedOn w:val="Normln"/>
    <w:link w:val="Zpat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230E"/>
  </w:style>
  <w:style w:type="character" w:customStyle="1" w:styleId="Nadpis1Char">
    <w:name w:val="Nadpis 1 Char"/>
    <w:basedOn w:val="Standardnpsmoodstavce"/>
    <w:link w:val="Nadpis1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4</cp:revision>
  <cp:lastPrinted>2022-05-03T08:56:00Z</cp:lastPrinted>
  <dcterms:created xsi:type="dcterms:W3CDTF">2022-04-25T13:52:00Z</dcterms:created>
  <dcterms:modified xsi:type="dcterms:W3CDTF">2022-05-03T08:56:00Z</dcterms:modified>
</cp:coreProperties>
</file>