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868" w:rsidRPr="008871DB" w:rsidRDefault="00A106EF" w:rsidP="00C93DB0">
      <w:pPr>
        <w:jc w:val="center"/>
        <w:rPr>
          <w:rFonts w:ascii="Times New Roman" w:hAnsi="Times New Roman" w:cs="Times New Roman"/>
          <w:b/>
          <w:u w:val="single"/>
        </w:rPr>
      </w:pPr>
      <w:r w:rsidRPr="008871DB">
        <w:rPr>
          <w:rFonts w:ascii="Times New Roman" w:hAnsi="Times New Roman" w:cs="Times New Roman"/>
          <w:b/>
          <w:u w:val="single"/>
        </w:rPr>
        <w:t>O PROBLEMA DE TRANSPORTE (PT)</w:t>
      </w:r>
    </w:p>
    <w:p w:rsidR="00A106EF" w:rsidRPr="008871DB" w:rsidRDefault="00A106EF" w:rsidP="00524B46">
      <w:pPr>
        <w:jc w:val="both"/>
        <w:rPr>
          <w:rFonts w:ascii="Times New Roman" w:hAnsi="Times New Roman" w:cs="Times New Roman"/>
        </w:rPr>
      </w:pPr>
    </w:p>
    <w:p w:rsidR="00A106EF" w:rsidRPr="008871DB" w:rsidRDefault="00A106EF" w:rsidP="00524B46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</w:rPr>
        <w:t>Refere-se ao envio de mercadorias de origens para destinos. O objetivo é determinar a programação de envio que minimize o custo total de envio e, ao mesmo tempo, satisfaça</w:t>
      </w:r>
      <w:r w:rsidR="00CE721A" w:rsidRPr="008871DB">
        <w:rPr>
          <w:rFonts w:ascii="Times New Roman" w:hAnsi="Times New Roman" w:cs="Times New Roman"/>
        </w:rPr>
        <w:t xml:space="preserve"> os limites de oferta e demanda, e de modo que a oferta seja igual </w:t>
      </w:r>
      <w:proofErr w:type="gramStart"/>
      <w:r w:rsidR="00CE721A" w:rsidRPr="008871DB">
        <w:rPr>
          <w:rFonts w:ascii="Times New Roman" w:hAnsi="Times New Roman" w:cs="Times New Roman"/>
        </w:rPr>
        <w:t>a</w:t>
      </w:r>
      <w:proofErr w:type="gramEnd"/>
      <w:r w:rsidR="00CE721A" w:rsidRPr="008871DB">
        <w:rPr>
          <w:rFonts w:ascii="Times New Roman" w:hAnsi="Times New Roman" w:cs="Times New Roman"/>
        </w:rPr>
        <w:t xml:space="preserve"> demanda.</w:t>
      </w:r>
    </w:p>
    <w:p w:rsidR="00A106EF" w:rsidRPr="008871DB" w:rsidRDefault="00A106EF" w:rsidP="00524B46">
      <w:pPr>
        <w:jc w:val="both"/>
        <w:rPr>
          <w:rFonts w:ascii="Times New Roman" w:hAnsi="Times New Roman" w:cs="Times New Roman"/>
        </w:rPr>
      </w:pPr>
    </w:p>
    <w:p w:rsidR="00A106EF" w:rsidRPr="008871DB" w:rsidRDefault="00A106EF" w:rsidP="00524B46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u w:val="single"/>
        </w:rPr>
      </w:pPr>
      <w:r w:rsidRPr="008871DB">
        <w:rPr>
          <w:rFonts w:ascii="Times New Roman" w:hAnsi="Times New Roman" w:cs="Times New Roman"/>
          <w:b/>
          <w:u w:val="single"/>
        </w:rPr>
        <w:t>Representação</w:t>
      </w:r>
    </w:p>
    <w:p w:rsidR="00A106EF" w:rsidRPr="008871DB" w:rsidRDefault="00A106EF" w:rsidP="00524B46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</w:rPr>
        <w:t>O problema geral é representado por uma rede (</w:t>
      </w:r>
      <w:proofErr w:type="spellStart"/>
      <w:r w:rsidRPr="008871DB">
        <w:rPr>
          <w:rFonts w:ascii="Times New Roman" w:hAnsi="Times New Roman" w:cs="Times New Roman"/>
        </w:rPr>
        <w:t>digrafo</w:t>
      </w:r>
      <w:proofErr w:type="spellEnd"/>
      <w:r w:rsidRPr="008871DB">
        <w:rPr>
          <w:rFonts w:ascii="Times New Roman" w:hAnsi="Times New Roman" w:cs="Times New Roman"/>
        </w:rPr>
        <w:t>). Há m origens e n destinos, cada um</w:t>
      </w:r>
      <w:r w:rsidR="00B20608" w:rsidRPr="008871DB">
        <w:rPr>
          <w:rFonts w:ascii="Times New Roman" w:hAnsi="Times New Roman" w:cs="Times New Roman"/>
        </w:rPr>
        <w:t>a sendo representada</w:t>
      </w:r>
      <w:r w:rsidRPr="008871DB">
        <w:rPr>
          <w:rFonts w:ascii="Times New Roman" w:hAnsi="Times New Roman" w:cs="Times New Roman"/>
        </w:rPr>
        <w:t xml:space="preserve"> por um vértice. Os arcos representam as rotas que ligam as origens aos destinos.</w:t>
      </w:r>
      <w:r w:rsidR="002B14A5" w:rsidRPr="008871DB">
        <w:rPr>
          <w:rFonts w:ascii="Times New Roman" w:hAnsi="Times New Roman" w:cs="Times New Roman"/>
        </w:rPr>
        <w:t xml:space="preserve"> O arco (i, j) nos dá o custo de transporte por unidade, </w:t>
      </w:r>
      <w:proofErr w:type="spellStart"/>
      <w:r w:rsidR="002B14A5" w:rsidRPr="008871DB">
        <w:rPr>
          <w:rFonts w:ascii="Times New Roman" w:hAnsi="Times New Roman" w:cs="Times New Roman"/>
        </w:rPr>
        <w:t>c</w:t>
      </w:r>
      <w:r w:rsidR="002B14A5" w:rsidRPr="008871DB">
        <w:rPr>
          <w:rFonts w:ascii="Times New Roman" w:hAnsi="Times New Roman" w:cs="Times New Roman"/>
          <w:vertAlign w:val="subscript"/>
        </w:rPr>
        <w:t>ij</w:t>
      </w:r>
      <w:proofErr w:type="spellEnd"/>
      <w:r w:rsidR="002B14A5" w:rsidRPr="008871DB">
        <w:rPr>
          <w:rFonts w:ascii="Times New Roman" w:hAnsi="Times New Roman" w:cs="Times New Roman"/>
        </w:rPr>
        <w:t>. A quantidade de suprimento na origem i é s</w:t>
      </w:r>
      <w:r w:rsidR="002B14A5" w:rsidRPr="008871DB">
        <w:rPr>
          <w:rFonts w:ascii="Times New Roman" w:hAnsi="Times New Roman" w:cs="Times New Roman"/>
          <w:vertAlign w:val="subscript"/>
        </w:rPr>
        <w:t>i</w:t>
      </w:r>
      <w:r w:rsidR="003C3EB7" w:rsidRPr="008871DB">
        <w:rPr>
          <w:rFonts w:ascii="Times New Roman" w:hAnsi="Times New Roman" w:cs="Times New Roman"/>
        </w:rPr>
        <w:t xml:space="preserve"> e a demanda no destino j é </w:t>
      </w:r>
      <w:proofErr w:type="gramStart"/>
      <w:r w:rsidR="003C3EB7" w:rsidRPr="008871DB">
        <w:rPr>
          <w:rFonts w:ascii="Times New Roman" w:hAnsi="Times New Roman" w:cs="Times New Roman"/>
        </w:rPr>
        <w:t>d</w:t>
      </w:r>
      <w:r w:rsidR="002B14A5" w:rsidRPr="008871DB">
        <w:rPr>
          <w:rFonts w:ascii="Times New Roman" w:hAnsi="Times New Roman" w:cs="Times New Roman"/>
          <w:vertAlign w:val="subscript"/>
        </w:rPr>
        <w:t>j</w:t>
      </w:r>
      <w:proofErr w:type="gramEnd"/>
      <w:r w:rsidR="002B14A5" w:rsidRPr="008871DB">
        <w:rPr>
          <w:rFonts w:ascii="Times New Roman" w:hAnsi="Times New Roman" w:cs="Times New Roman"/>
        </w:rPr>
        <w:t>. O objetivo é determinar o nº de unidades a serem distribuídas da origem i para o destino j,</w:t>
      </w:r>
      <w:r w:rsidR="008E3D99">
        <w:rPr>
          <w:rFonts w:ascii="Times New Roman" w:hAnsi="Times New Roman" w:cs="Times New Roman"/>
        </w:rPr>
        <w:t xml:space="preserve"> que minimizarão</w:t>
      </w:r>
      <w:r w:rsidR="002B14A5" w:rsidRPr="008871DB">
        <w:rPr>
          <w:rFonts w:ascii="Times New Roman" w:hAnsi="Times New Roman" w:cs="Times New Roman"/>
        </w:rPr>
        <w:t xml:space="preserve"> o custo total de transporte e, ao mesmo tempo, satisfa</w:t>
      </w:r>
      <w:r w:rsidR="00F5751F" w:rsidRPr="008871DB">
        <w:rPr>
          <w:rFonts w:ascii="Times New Roman" w:hAnsi="Times New Roman" w:cs="Times New Roman"/>
        </w:rPr>
        <w:t>ça a</w:t>
      </w:r>
      <w:r w:rsidR="002B14A5" w:rsidRPr="008871DB">
        <w:rPr>
          <w:rFonts w:ascii="Times New Roman" w:hAnsi="Times New Roman" w:cs="Times New Roman"/>
        </w:rPr>
        <w:t xml:space="preserve"> todas as restrições de oferta e demanda.</w:t>
      </w:r>
    </w:p>
    <w:p w:rsidR="002B14A5" w:rsidRPr="008871DB" w:rsidRDefault="004E5422" w:rsidP="00524B46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u w:val="single"/>
        </w:rPr>
      </w:pPr>
      <w:r w:rsidRPr="008871DB">
        <w:rPr>
          <w:rFonts w:ascii="Times New Roman" w:hAnsi="Times New Roman" w:cs="Times New Roman"/>
          <w:b/>
          <w:u w:val="single"/>
        </w:rPr>
        <w:t>Formulação</w:t>
      </w:r>
    </w:p>
    <w:p w:rsidR="004E5422" w:rsidRPr="008871DB" w:rsidRDefault="00CB396C" w:rsidP="00524B46">
      <w:pPr>
        <w:jc w:val="both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fName>
            <m:e>
              <m:r>
                <w:rPr>
                  <w:rFonts w:ascii="Cambria Math" w:hAnsi="Cambria Math" w:cs="Times New Roman"/>
                </w:rPr>
                <m:t>z=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</m:e>
          </m:func>
        </m:oMath>
      </m:oMathPara>
    </w:p>
    <w:p w:rsidR="00524B46" w:rsidRPr="008871DB" w:rsidRDefault="00524B46" w:rsidP="00524B46">
      <w:pPr>
        <w:jc w:val="both"/>
        <w:rPr>
          <w:rFonts w:ascii="Times New Roman" w:eastAsiaTheme="minorEastAsia" w:hAnsi="Times New Roman" w:cs="Times New Roman"/>
        </w:rPr>
      </w:pPr>
      <w:proofErr w:type="gramStart"/>
      <w:r w:rsidRPr="008871DB">
        <w:rPr>
          <w:rFonts w:ascii="Times New Roman" w:eastAsiaTheme="minorEastAsia" w:hAnsi="Times New Roman" w:cs="Times New Roman"/>
        </w:rPr>
        <w:t>sujeito</w:t>
      </w:r>
      <w:proofErr w:type="gramEnd"/>
      <w:r w:rsidRPr="008871DB">
        <w:rPr>
          <w:rFonts w:ascii="Times New Roman" w:eastAsiaTheme="minorEastAsia" w:hAnsi="Times New Roman" w:cs="Times New Roman"/>
        </w:rPr>
        <w:t xml:space="preserve"> a </w:t>
      </w:r>
    </w:p>
    <w:p w:rsidR="00524B46" w:rsidRPr="008871DB" w:rsidRDefault="00CB396C" w:rsidP="00524B46">
      <w:pPr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,      para i=1,…, m</m:t>
              </m:r>
            </m:e>
          </m:nary>
        </m:oMath>
      </m:oMathPara>
    </w:p>
    <w:p w:rsidR="00524B46" w:rsidRPr="008871DB" w:rsidRDefault="00CB396C" w:rsidP="00524B46">
      <w:pPr>
        <w:jc w:val="both"/>
        <w:rPr>
          <w:rFonts w:ascii="Times New Roman" w:eastAsiaTheme="minorEastAsia" w:hAnsi="Times New Roman" w:cs="Times New Roma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,      para j=1,…,n</m:t>
              </m:r>
            </m:e>
          </m:nary>
        </m:oMath>
      </m:oMathPara>
    </w:p>
    <w:p w:rsidR="00524B46" w:rsidRPr="008871DB" w:rsidRDefault="00CB396C" w:rsidP="00524B46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≥0,   ∀ i, j.</m:t>
          </m:r>
        </m:oMath>
      </m:oMathPara>
    </w:p>
    <w:p w:rsidR="002F1503" w:rsidRDefault="00F5751F" w:rsidP="002F1503">
      <w:pPr>
        <w:pStyle w:val="western"/>
        <w:spacing w:after="0"/>
        <w:jc w:val="both"/>
        <w:rPr>
          <w:sz w:val="22"/>
          <w:szCs w:val="22"/>
        </w:rPr>
      </w:pPr>
      <w:r w:rsidRPr="008871DB">
        <w:rPr>
          <w:b/>
          <w:sz w:val="22"/>
          <w:szCs w:val="22"/>
          <w:u w:val="single"/>
        </w:rPr>
        <w:t>Exemplo:</w:t>
      </w:r>
      <w:r w:rsidRPr="008871DB">
        <w:rPr>
          <w:sz w:val="22"/>
          <w:szCs w:val="22"/>
        </w:rPr>
        <w:t xml:space="preserve"> </w:t>
      </w:r>
      <w:r w:rsidR="002F1503" w:rsidRPr="008871DB">
        <w:rPr>
          <w:sz w:val="22"/>
          <w:szCs w:val="22"/>
        </w:rPr>
        <w:t xml:space="preserve">Uma empresa transportadora despacha caminhões de grãos provenientes de três silos para quatro moinhos. As quantidades fornecidas (em cargas de caminhão) e a demanda (também em cargas de caminhão), aliadas aos custos unitários, em centenas de reais, de transporte por caminhão nas diferentes rotas, estão resumidas na tabela abaixo. </w:t>
      </w:r>
      <w:r w:rsidRPr="008871DB">
        <w:rPr>
          <w:sz w:val="22"/>
          <w:szCs w:val="22"/>
        </w:rPr>
        <w:t xml:space="preserve">O </w:t>
      </w:r>
      <w:r w:rsidR="002F1503" w:rsidRPr="008871DB">
        <w:rPr>
          <w:sz w:val="22"/>
          <w:szCs w:val="22"/>
        </w:rPr>
        <w:t>modelo procura a programação de envio de custo mínimo entre o silo i e o moinho j (i = 1, 2, 3; j = 1, 2, 3, 4).</w:t>
      </w:r>
    </w:p>
    <w:p w:rsidR="00A238AC" w:rsidRDefault="00A238AC" w:rsidP="002F1503">
      <w:pPr>
        <w:pStyle w:val="western"/>
        <w:spacing w:after="0"/>
        <w:jc w:val="both"/>
        <w:rPr>
          <w:sz w:val="22"/>
          <w:szCs w:val="2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709"/>
        <w:gridCol w:w="709"/>
        <w:gridCol w:w="709"/>
        <w:gridCol w:w="708"/>
        <w:gridCol w:w="1701"/>
      </w:tblGrid>
      <w:tr w:rsidR="00BA06F3" w:rsidRPr="008871DB" w:rsidTr="00BA06F3">
        <w:trPr>
          <w:jc w:val="center"/>
        </w:trPr>
        <w:tc>
          <w:tcPr>
            <w:tcW w:w="1242" w:type="dxa"/>
          </w:tcPr>
          <w:p w:rsidR="00BA06F3" w:rsidRPr="008871DB" w:rsidRDefault="00BA06F3" w:rsidP="002F1503">
            <w:pPr>
              <w:pStyle w:val="western"/>
              <w:spacing w:after="0"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gridSpan w:val="4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b/>
                <w:sz w:val="22"/>
                <w:szCs w:val="22"/>
              </w:rPr>
            </w:pPr>
            <w:r w:rsidRPr="008871DB">
              <w:rPr>
                <w:b/>
                <w:sz w:val="22"/>
                <w:szCs w:val="22"/>
              </w:rPr>
              <w:t>Moinho</w:t>
            </w:r>
          </w:p>
        </w:tc>
        <w:tc>
          <w:tcPr>
            <w:tcW w:w="1701" w:type="dxa"/>
          </w:tcPr>
          <w:p w:rsidR="00BA06F3" w:rsidRPr="008871DB" w:rsidRDefault="00BA06F3" w:rsidP="002F1503">
            <w:pPr>
              <w:pStyle w:val="western"/>
              <w:spacing w:after="0"/>
              <w:jc w:val="both"/>
              <w:rPr>
                <w:sz w:val="22"/>
                <w:szCs w:val="22"/>
              </w:rPr>
            </w:pPr>
          </w:p>
        </w:tc>
      </w:tr>
      <w:tr w:rsidR="00BA06F3" w:rsidRPr="008871DB" w:rsidTr="00BA06F3">
        <w:trPr>
          <w:jc w:val="center"/>
        </w:trPr>
        <w:tc>
          <w:tcPr>
            <w:tcW w:w="1242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b/>
                <w:sz w:val="22"/>
                <w:szCs w:val="22"/>
              </w:rPr>
            </w:pPr>
            <w:r w:rsidRPr="008871DB">
              <w:rPr>
                <w:b/>
                <w:sz w:val="22"/>
                <w:szCs w:val="22"/>
              </w:rPr>
              <w:t>Silos</w:t>
            </w:r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b/>
                <w:sz w:val="22"/>
                <w:szCs w:val="22"/>
              </w:rPr>
            </w:pPr>
            <w:proofErr w:type="gramStart"/>
            <w:r w:rsidRPr="008871DB">
              <w:rPr>
                <w:b/>
                <w:sz w:val="22"/>
                <w:szCs w:val="22"/>
              </w:rPr>
              <w:t>1</w:t>
            </w:r>
            <w:proofErr w:type="gramEnd"/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b/>
                <w:sz w:val="22"/>
                <w:szCs w:val="22"/>
              </w:rPr>
            </w:pPr>
            <w:proofErr w:type="gramStart"/>
            <w:r w:rsidRPr="008871DB">
              <w:rPr>
                <w:b/>
                <w:sz w:val="22"/>
                <w:szCs w:val="22"/>
              </w:rPr>
              <w:t>2</w:t>
            </w:r>
            <w:proofErr w:type="gramEnd"/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b/>
                <w:sz w:val="22"/>
                <w:szCs w:val="22"/>
              </w:rPr>
            </w:pPr>
            <w:proofErr w:type="gramStart"/>
            <w:r w:rsidRPr="008871DB">
              <w:rPr>
                <w:b/>
                <w:sz w:val="22"/>
                <w:szCs w:val="22"/>
              </w:rPr>
              <w:t>3</w:t>
            </w:r>
            <w:proofErr w:type="gramEnd"/>
          </w:p>
        </w:tc>
        <w:tc>
          <w:tcPr>
            <w:tcW w:w="708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b/>
                <w:sz w:val="22"/>
                <w:szCs w:val="22"/>
              </w:rPr>
            </w:pPr>
            <w:proofErr w:type="gramStart"/>
            <w:r w:rsidRPr="008871DB">
              <w:rPr>
                <w:b/>
                <w:sz w:val="22"/>
                <w:szCs w:val="22"/>
              </w:rPr>
              <w:t>4</w:t>
            </w:r>
            <w:proofErr w:type="gramEnd"/>
          </w:p>
        </w:tc>
        <w:tc>
          <w:tcPr>
            <w:tcW w:w="1701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b/>
                <w:sz w:val="22"/>
                <w:szCs w:val="22"/>
              </w:rPr>
            </w:pPr>
            <w:r w:rsidRPr="008871DB">
              <w:rPr>
                <w:b/>
                <w:sz w:val="22"/>
                <w:szCs w:val="22"/>
              </w:rPr>
              <w:t>Fornecimento</w:t>
            </w:r>
          </w:p>
        </w:tc>
      </w:tr>
      <w:tr w:rsidR="00BA06F3" w:rsidRPr="008871DB" w:rsidTr="00BA06F3">
        <w:trPr>
          <w:jc w:val="center"/>
        </w:trPr>
        <w:tc>
          <w:tcPr>
            <w:tcW w:w="1242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b/>
                <w:sz w:val="22"/>
                <w:szCs w:val="22"/>
              </w:rPr>
            </w:pPr>
            <w:proofErr w:type="gramStart"/>
            <w:r w:rsidRPr="008871DB">
              <w:rPr>
                <w:b/>
                <w:sz w:val="22"/>
                <w:szCs w:val="22"/>
              </w:rPr>
              <w:t>1</w:t>
            </w:r>
            <w:proofErr w:type="gramEnd"/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proofErr w:type="gramStart"/>
            <w:r w:rsidRPr="008871DB">
              <w:rPr>
                <w:sz w:val="22"/>
                <w:szCs w:val="22"/>
              </w:rPr>
              <w:t>2</w:t>
            </w:r>
            <w:proofErr w:type="gramEnd"/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20</w:t>
            </w:r>
          </w:p>
        </w:tc>
        <w:tc>
          <w:tcPr>
            <w:tcW w:w="708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15</w:t>
            </w:r>
          </w:p>
        </w:tc>
      </w:tr>
      <w:tr w:rsidR="00BA06F3" w:rsidRPr="008871DB" w:rsidTr="00BA06F3">
        <w:trPr>
          <w:jc w:val="center"/>
        </w:trPr>
        <w:tc>
          <w:tcPr>
            <w:tcW w:w="1242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b/>
                <w:sz w:val="22"/>
                <w:szCs w:val="22"/>
              </w:rPr>
            </w:pPr>
            <w:proofErr w:type="gramStart"/>
            <w:r w:rsidRPr="008871DB">
              <w:rPr>
                <w:b/>
                <w:sz w:val="22"/>
                <w:szCs w:val="22"/>
              </w:rPr>
              <w:t>2</w:t>
            </w:r>
            <w:proofErr w:type="gramEnd"/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proofErr w:type="gramStart"/>
            <w:r w:rsidRPr="008871DB">
              <w:rPr>
                <w:sz w:val="22"/>
                <w:szCs w:val="22"/>
              </w:rPr>
              <w:t>7</w:t>
            </w:r>
            <w:proofErr w:type="gramEnd"/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proofErr w:type="gramStart"/>
            <w:r w:rsidRPr="008871DB">
              <w:rPr>
                <w:sz w:val="22"/>
                <w:szCs w:val="22"/>
              </w:rPr>
              <w:t>9</w:t>
            </w:r>
            <w:proofErr w:type="gramEnd"/>
          </w:p>
        </w:tc>
        <w:tc>
          <w:tcPr>
            <w:tcW w:w="708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25</w:t>
            </w:r>
          </w:p>
        </w:tc>
      </w:tr>
      <w:tr w:rsidR="00BA06F3" w:rsidRPr="008871DB" w:rsidTr="00BA06F3">
        <w:trPr>
          <w:jc w:val="center"/>
        </w:trPr>
        <w:tc>
          <w:tcPr>
            <w:tcW w:w="1242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b/>
                <w:sz w:val="22"/>
                <w:szCs w:val="22"/>
              </w:rPr>
            </w:pPr>
            <w:proofErr w:type="gramStart"/>
            <w:r w:rsidRPr="008871DB">
              <w:rPr>
                <w:b/>
                <w:sz w:val="22"/>
                <w:szCs w:val="22"/>
              </w:rPr>
              <w:t>3</w:t>
            </w:r>
            <w:proofErr w:type="gramEnd"/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proofErr w:type="gramStart"/>
            <w:r w:rsidRPr="008871DB"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14</w:t>
            </w:r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16</w:t>
            </w:r>
          </w:p>
        </w:tc>
        <w:tc>
          <w:tcPr>
            <w:tcW w:w="708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10</w:t>
            </w:r>
          </w:p>
        </w:tc>
      </w:tr>
      <w:tr w:rsidR="00BA06F3" w:rsidRPr="008871DB" w:rsidTr="00BA06F3">
        <w:trPr>
          <w:jc w:val="center"/>
        </w:trPr>
        <w:tc>
          <w:tcPr>
            <w:tcW w:w="1242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b/>
                <w:sz w:val="22"/>
                <w:szCs w:val="22"/>
              </w:rPr>
            </w:pPr>
            <w:r w:rsidRPr="008871DB">
              <w:rPr>
                <w:b/>
                <w:sz w:val="22"/>
                <w:szCs w:val="22"/>
              </w:rPr>
              <w:t>Demanda</w:t>
            </w:r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proofErr w:type="gramStart"/>
            <w:r w:rsidRPr="008871DB">
              <w:rPr>
                <w:sz w:val="22"/>
                <w:szCs w:val="22"/>
              </w:rPr>
              <w:t>5</w:t>
            </w:r>
            <w:proofErr w:type="gramEnd"/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15</w:t>
            </w:r>
          </w:p>
        </w:tc>
        <w:tc>
          <w:tcPr>
            <w:tcW w:w="709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15</w:t>
            </w:r>
          </w:p>
        </w:tc>
        <w:tc>
          <w:tcPr>
            <w:tcW w:w="708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  <w:r w:rsidRPr="008871DB">
              <w:rPr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BA06F3" w:rsidRPr="008871DB" w:rsidRDefault="00BA06F3" w:rsidP="00BA06F3">
            <w:pPr>
              <w:pStyle w:val="western"/>
              <w:spacing w:after="0"/>
              <w:jc w:val="center"/>
              <w:rPr>
                <w:sz w:val="22"/>
                <w:szCs w:val="22"/>
              </w:rPr>
            </w:pPr>
          </w:p>
        </w:tc>
      </w:tr>
    </w:tbl>
    <w:p w:rsidR="00BA06F3" w:rsidRPr="008871DB" w:rsidRDefault="00BA06F3" w:rsidP="002F1503">
      <w:pPr>
        <w:pStyle w:val="western"/>
        <w:spacing w:after="0"/>
        <w:jc w:val="both"/>
        <w:rPr>
          <w:sz w:val="22"/>
          <w:szCs w:val="22"/>
        </w:rPr>
      </w:pPr>
    </w:p>
    <w:p w:rsidR="004E5422" w:rsidRPr="008871DB" w:rsidRDefault="004E5422" w:rsidP="00524B46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8871DB">
        <w:rPr>
          <w:rFonts w:ascii="Times New Roman" w:hAnsi="Times New Roman" w:cs="Times New Roman"/>
          <w:b/>
        </w:rPr>
        <w:t>O algoritmo para o problema de transporte</w:t>
      </w:r>
    </w:p>
    <w:p w:rsidR="004E5422" w:rsidRPr="008871DB" w:rsidRDefault="004E5422" w:rsidP="00524B46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</w:rPr>
        <w:lastRenderedPageBreak/>
        <w:t>Para problemas de transporte com m origens e n destinos, o nº de restrições funcionais é m + n. Porém, o nº de variáveis bási</w:t>
      </w:r>
      <w:r w:rsidR="00F5751F" w:rsidRPr="008871DB">
        <w:rPr>
          <w:rFonts w:ascii="Times New Roman" w:hAnsi="Times New Roman" w:cs="Times New Roman"/>
        </w:rPr>
        <w:t>c</w:t>
      </w:r>
      <w:r w:rsidRPr="008871DB">
        <w:rPr>
          <w:rFonts w:ascii="Times New Roman" w:hAnsi="Times New Roman" w:cs="Times New Roman"/>
        </w:rPr>
        <w:t>as é m + n – 1.</w:t>
      </w:r>
    </w:p>
    <w:p w:rsidR="004E5422" w:rsidRPr="008871DB" w:rsidRDefault="004E5422" w:rsidP="00524B46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  <w:u w:val="single"/>
        </w:rPr>
        <w:t>Justificativa:</w:t>
      </w:r>
      <w:r w:rsidRPr="008871DB">
        <w:rPr>
          <w:rFonts w:ascii="Times New Roman" w:hAnsi="Times New Roman" w:cs="Times New Roman"/>
        </w:rPr>
        <w:t xml:space="preserve"> Qualquer uma das restrições é automaticamente satisfeita toda vez que outras m + n – </w:t>
      </w:r>
      <w:proofErr w:type="gramStart"/>
      <w:r w:rsidRPr="008871DB">
        <w:rPr>
          <w:rFonts w:ascii="Times New Roman" w:hAnsi="Times New Roman" w:cs="Times New Roman"/>
        </w:rPr>
        <w:t>1 restrições</w:t>
      </w:r>
      <w:proofErr w:type="gramEnd"/>
      <w:r w:rsidRPr="008871DB">
        <w:rPr>
          <w:rFonts w:ascii="Times New Roman" w:hAnsi="Times New Roman" w:cs="Times New Roman"/>
        </w:rPr>
        <w:t xml:space="preserve"> forem satisfeitas (Verifique!)</w:t>
      </w:r>
    </w:p>
    <w:p w:rsidR="004E5422" w:rsidRPr="008871DB" w:rsidRDefault="004E5422" w:rsidP="00C76CD9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8871DB">
        <w:rPr>
          <w:rFonts w:ascii="Times New Roman" w:hAnsi="Times New Roman" w:cs="Times New Roman"/>
          <w:b/>
        </w:rPr>
        <w:t>Determinando um SBV inicial:</w:t>
      </w:r>
    </w:p>
    <w:p w:rsidR="004E5422" w:rsidRPr="008871DB" w:rsidRDefault="0023790D" w:rsidP="0023790D">
      <w:pPr>
        <w:pStyle w:val="PargrafodaLista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B46B4">
        <w:rPr>
          <w:rFonts w:ascii="Times New Roman" w:hAnsi="Times New Roman" w:cs="Times New Roman"/>
          <w:b/>
        </w:rPr>
        <w:t>Método do canto noroeste:</w:t>
      </w:r>
      <w:r>
        <w:rPr>
          <w:rFonts w:ascii="Times New Roman" w:hAnsi="Times New Roman" w:cs="Times New Roman"/>
        </w:rPr>
        <w:t xml:space="preserve"> a partir da célula superior esquerda transportamos o máximo possível da origem ao destino correspondente. Esse procedimento zera a disponibilidade da linha ou da coluna da célula. O próximo transporte será feito na célula contígua (à direita ou abaixo) que tenha disponibilidade de linha ou coluna correspondente. </w:t>
      </w:r>
    </w:p>
    <w:p w:rsidR="007256B8" w:rsidRPr="008871DB" w:rsidRDefault="006B46B4" w:rsidP="0023790D">
      <w:pPr>
        <w:pStyle w:val="PargrafodaLista"/>
        <w:ind w:left="0"/>
        <w:jc w:val="both"/>
        <w:rPr>
          <w:rFonts w:ascii="Times New Roman" w:hAnsi="Times New Roman" w:cs="Times New Roman"/>
        </w:rPr>
      </w:pPr>
      <w:r w:rsidRPr="00356797">
        <w:rPr>
          <w:rFonts w:ascii="Times New Roman" w:hAnsi="Times New Roman" w:cs="Times New Roman"/>
          <w:b/>
        </w:rPr>
        <w:t>- Método do menor custo:</w:t>
      </w:r>
      <w:r>
        <w:rPr>
          <w:rFonts w:ascii="Times New Roman" w:hAnsi="Times New Roman" w:cs="Times New Roman"/>
        </w:rPr>
        <w:t xml:space="preserve"> designe o máximo possível à célula que tiver o menor custo unitário (empates resolvidos arbitrariamente)</w:t>
      </w:r>
      <w:r w:rsidR="00356797">
        <w:rPr>
          <w:rFonts w:ascii="Times New Roman" w:hAnsi="Times New Roman" w:cs="Times New Roman"/>
        </w:rPr>
        <w:t>. Cancele a linha ou coluna satisfeita e ajuste a oferta e demanda. Se ambas forem satisfeitas simultaneamente, cancele apenas uma delas. Em seguida, procure a célula não cancelada que tenha o menor custo unitário e repita o processo até restar exatamente uma linha ou coluna não cancelada.</w:t>
      </w:r>
    </w:p>
    <w:p w:rsidR="004E5422" w:rsidRPr="008871DB" w:rsidRDefault="004E5422" w:rsidP="0023790D">
      <w:pPr>
        <w:pStyle w:val="PargrafodaLista"/>
        <w:ind w:left="0"/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</w:rPr>
        <w:t xml:space="preserve">- Método da aproximação de </w:t>
      </w:r>
      <w:proofErr w:type="spellStart"/>
      <w:r w:rsidRPr="008871DB">
        <w:rPr>
          <w:rFonts w:ascii="Times New Roman" w:hAnsi="Times New Roman" w:cs="Times New Roman"/>
        </w:rPr>
        <w:t>Vogel</w:t>
      </w:r>
      <w:proofErr w:type="spellEnd"/>
      <w:r w:rsidRPr="008871DB">
        <w:rPr>
          <w:rFonts w:ascii="Times New Roman" w:hAnsi="Times New Roman" w:cs="Times New Roman"/>
        </w:rPr>
        <w:t>.</w:t>
      </w:r>
    </w:p>
    <w:p w:rsidR="004E5422" w:rsidRPr="008871DB" w:rsidRDefault="004E5422" w:rsidP="0023790D">
      <w:pPr>
        <w:pStyle w:val="PargrafodaLista"/>
        <w:ind w:left="0"/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</w:rPr>
        <w:t>- Método da aproximação de Russel.</w:t>
      </w:r>
    </w:p>
    <w:p w:rsidR="004E5422" w:rsidRPr="008871DB" w:rsidRDefault="004E5422" w:rsidP="00524B46">
      <w:pPr>
        <w:pStyle w:val="PargrafodaLista"/>
        <w:jc w:val="both"/>
        <w:rPr>
          <w:rFonts w:ascii="Times New Roman" w:hAnsi="Times New Roman" w:cs="Times New Roman"/>
        </w:rPr>
      </w:pPr>
    </w:p>
    <w:p w:rsidR="00544991" w:rsidRPr="008871DB" w:rsidRDefault="004E0BAC" w:rsidP="004E0BAC">
      <w:pPr>
        <w:pStyle w:val="PargrafodaLista"/>
        <w:numPr>
          <w:ilvl w:val="1"/>
          <w:numId w:val="1"/>
        </w:numPr>
        <w:jc w:val="both"/>
        <w:rPr>
          <w:rFonts w:ascii="Times New Roman" w:hAnsi="Times New Roman" w:cs="Times New Roman"/>
          <w:b/>
        </w:rPr>
      </w:pPr>
      <w:r w:rsidRPr="008871DB">
        <w:rPr>
          <w:rFonts w:ascii="Times New Roman" w:hAnsi="Times New Roman" w:cs="Times New Roman"/>
          <w:b/>
        </w:rPr>
        <w:t>–</w:t>
      </w:r>
      <w:r w:rsidR="00544991" w:rsidRPr="008871DB">
        <w:rPr>
          <w:rFonts w:ascii="Times New Roman" w:hAnsi="Times New Roman" w:cs="Times New Roman"/>
          <w:b/>
        </w:rPr>
        <w:t xml:space="preserve"> Método da aproximação de </w:t>
      </w:r>
      <w:proofErr w:type="spellStart"/>
      <w:r w:rsidR="00544991" w:rsidRPr="008871DB">
        <w:rPr>
          <w:rFonts w:ascii="Times New Roman" w:hAnsi="Times New Roman" w:cs="Times New Roman"/>
          <w:b/>
        </w:rPr>
        <w:t>Vogel</w:t>
      </w:r>
      <w:proofErr w:type="spellEnd"/>
    </w:p>
    <w:p w:rsidR="00544991" w:rsidRPr="008871DB" w:rsidRDefault="00544991" w:rsidP="00524B46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  <w:b/>
        </w:rPr>
        <w:t xml:space="preserve">Etapa </w:t>
      </w:r>
      <w:proofErr w:type="gramStart"/>
      <w:r w:rsidRPr="008871DB">
        <w:rPr>
          <w:rFonts w:ascii="Times New Roman" w:hAnsi="Times New Roman" w:cs="Times New Roman"/>
          <w:b/>
        </w:rPr>
        <w:t>1</w:t>
      </w:r>
      <w:proofErr w:type="gramEnd"/>
      <w:r w:rsidRPr="008871DB">
        <w:rPr>
          <w:rFonts w:ascii="Times New Roman" w:hAnsi="Times New Roman" w:cs="Times New Roman"/>
          <w:b/>
        </w:rPr>
        <w:t>.</w:t>
      </w:r>
      <w:r w:rsidRPr="008871DB">
        <w:rPr>
          <w:rFonts w:ascii="Times New Roman" w:hAnsi="Times New Roman" w:cs="Times New Roman"/>
        </w:rPr>
        <w:t xml:space="preserve"> Para cada linha (coluna), determine a diferença entre o menor custo unitário da linha (coluna) do próximo menor custo da mesma linha (coluna).</w:t>
      </w:r>
    </w:p>
    <w:p w:rsidR="00544991" w:rsidRPr="008871DB" w:rsidRDefault="00544991" w:rsidP="00524B46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  <w:b/>
        </w:rPr>
        <w:t xml:space="preserve">Etapa </w:t>
      </w:r>
      <w:proofErr w:type="gramStart"/>
      <w:r w:rsidRPr="008871DB">
        <w:rPr>
          <w:rFonts w:ascii="Times New Roman" w:hAnsi="Times New Roman" w:cs="Times New Roman"/>
          <w:b/>
        </w:rPr>
        <w:t>2</w:t>
      </w:r>
      <w:proofErr w:type="gramEnd"/>
      <w:r w:rsidRPr="008871DB">
        <w:rPr>
          <w:rFonts w:ascii="Times New Roman" w:hAnsi="Times New Roman" w:cs="Times New Roman"/>
          <w:b/>
        </w:rPr>
        <w:t>.</w:t>
      </w:r>
      <w:r w:rsidRPr="008871DB">
        <w:rPr>
          <w:rFonts w:ascii="Times New Roman" w:hAnsi="Times New Roman" w:cs="Times New Roman"/>
        </w:rPr>
        <w:t xml:space="preserve"> Identifique a linha ou coluna que tenha a maior diferença. Resolva os empates arbitrariamente. Aloque o máximo possível à variável que tiver o menor </w:t>
      </w:r>
      <w:proofErr w:type="spellStart"/>
      <w:r w:rsidRPr="008871DB">
        <w:rPr>
          <w:rFonts w:ascii="Times New Roman" w:hAnsi="Times New Roman" w:cs="Times New Roman"/>
        </w:rPr>
        <w:t>c</w:t>
      </w:r>
      <w:r w:rsidRPr="008871DB">
        <w:rPr>
          <w:rFonts w:ascii="Times New Roman" w:hAnsi="Times New Roman" w:cs="Times New Roman"/>
          <w:vertAlign w:val="subscript"/>
        </w:rPr>
        <w:t>ij</w:t>
      </w:r>
      <w:proofErr w:type="spellEnd"/>
      <w:r w:rsidRPr="008871DB">
        <w:rPr>
          <w:rFonts w:ascii="Times New Roman" w:hAnsi="Times New Roman" w:cs="Times New Roman"/>
        </w:rPr>
        <w:t xml:space="preserve"> da linha ou coluna selecionada (método do menor custo). Ajuste a oferta e a demanda, e cancele a linha ou coluna satisfeita. Se uma linha e uma coluna forem satisfeitas simultaneamente, cancele apenas uma das duas e atribua oferta (demanda) zero à linha (coluna) restante.</w:t>
      </w:r>
    </w:p>
    <w:p w:rsidR="00544991" w:rsidRPr="008871DB" w:rsidRDefault="00544991" w:rsidP="00524B46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  <w:b/>
        </w:rPr>
        <w:t xml:space="preserve">Etapa </w:t>
      </w:r>
      <w:proofErr w:type="gramStart"/>
      <w:r w:rsidRPr="008871DB">
        <w:rPr>
          <w:rFonts w:ascii="Times New Roman" w:hAnsi="Times New Roman" w:cs="Times New Roman"/>
          <w:b/>
        </w:rPr>
        <w:t>3</w:t>
      </w:r>
      <w:proofErr w:type="gramEnd"/>
      <w:r w:rsidRPr="008871DB">
        <w:rPr>
          <w:rFonts w:ascii="Times New Roman" w:hAnsi="Times New Roman" w:cs="Times New Roman"/>
          <w:b/>
        </w:rPr>
        <w:t>.</w:t>
      </w:r>
      <w:r w:rsidRPr="008871DB">
        <w:rPr>
          <w:rFonts w:ascii="Times New Roman" w:hAnsi="Times New Roman" w:cs="Times New Roman"/>
        </w:rPr>
        <w:t xml:space="preserve"> (a) Se exatamente uma linha ou coluna com zero oferta ou demanda permanecer não cancelada, pare.</w:t>
      </w:r>
    </w:p>
    <w:p w:rsidR="00544991" w:rsidRPr="008871DB" w:rsidRDefault="00544991" w:rsidP="00524B46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</w:rPr>
        <w:t>(b) Se uma linha (coluna) com oferta (demanda) positiva permanecer não cancelada, determine as variáveis básicas na linha (coluna) pelo método do menor custo. Pare.</w:t>
      </w:r>
    </w:p>
    <w:p w:rsidR="00544991" w:rsidRPr="008871DB" w:rsidRDefault="00544991" w:rsidP="00524B46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</w:rPr>
        <w:t>(c) Se todas as linhas e colunas não canceladas (restantes) tiverem oferta e demanda zero, determine as variáveis básicas zero pelo método do menor custo. Pare.</w:t>
      </w:r>
    </w:p>
    <w:p w:rsidR="004E5422" w:rsidRPr="008871DB" w:rsidRDefault="00544991" w:rsidP="00524B46">
      <w:pPr>
        <w:jc w:val="both"/>
        <w:rPr>
          <w:rFonts w:ascii="Times New Roman" w:hAnsi="Times New Roman" w:cs="Times New Roman"/>
          <w:b/>
        </w:rPr>
      </w:pPr>
      <w:r w:rsidRPr="008871DB">
        <w:rPr>
          <w:rFonts w:ascii="Times New Roman" w:hAnsi="Times New Roman" w:cs="Times New Roman"/>
        </w:rPr>
        <w:t xml:space="preserve">(d) Caso contrário, volte à etapa </w:t>
      </w:r>
      <w:proofErr w:type="gramStart"/>
      <w:r w:rsidRPr="008871DB">
        <w:rPr>
          <w:rFonts w:ascii="Times New Roman" w:hAnsi="Times New Roman" w:cs="Times New Roman"/>
        </w:rPr>
        <w:t>1</w:t>
      </w:r>
      <w:proofErr w:type="gramEnd"/>
      <w:r w:rsidRPr="008871DB">
        <w:rPr>
          <w:rFonts w:ascii="Times New Roman" w:hAnsi="Times New Roman" w:cs="Times New Roman"/>
        </w:rPr>
        <w:t>.</w:t>
      </w:r>
    </w:p>
    <w:p w:rsidR="004E5422" w:rsidRPr="008871DB" w:rsidRDefault="004E5422" w:rsidP="00524B46">
      <w:pPr>
        <w:jc w:val="both"/>
        <w:rPr>
          <w:rFonts w:ascii="Times New Roman" w:hAnsi="Times New Roman" w:cs="Times New Roman"/>
          <w:b/>
        </w:rPr>
      </w:pPr>
      <w:r w:rsidRPr="008871DB">
        <w:rPr>
          <w:rFonts w:ascii="Times New Roman" w:hAnsi="Times New Roman" w:cs="Times New Roman"/>
          <w:b/>
        </w:rPr>
        <w:t xml:space="preserve"> </w:t>
      </w:r>
      <w:r w:rsidR="00852E93" w:rsidRPr="008871DB">
        <w:rPr>
          <w:rFonts w:ascii="Times New Roman" w:hAnsi="Times New Roman" w:cs="Times New Roman"/>
          <w:b/>
        </w:rPr>
        <w:t>3.3 O método simplex de Transporte</w:t>
      </w:r>
    </w:p>
    <w:p w:rsidR="00852E93" w:rsidRPr="008871DB" w:rsidRDefault="00852E93" w:rsidP="00524B46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  <w:b/>
          <w:u w:val="single"/>
        </w:rPr>
        <w:t>Inicialização:</w:t>
      </w:r>
      <w:r w:rsidRPr="008871DB">
        <w:rPr>
          <w:rFonts w:ascii="Times New Roman" w:hAnsi="Times New Roman" w:cs="Times New Roman"/>
        </w:rPr>
        <w:t xml:space="preserve"> Construa uma SBV inicial</w:t>
      </w:r>
      <w:r w:rsidR="00732830" w:rsidRPr="008871DB">
        <w:rPr>
          <w:rFonts w:ascii="Times New Roman" w:hAnsi="Times New Roman" w:cs="Times New Roman"/>
        </w:rPr>
        <w:t xml:space="preserve">. Vá para teste de </w:t>
      </w:r>
      <w:proofErr w:type="spellStart"/>
      <w:r w:rsidR="00732830" w:rsidRPr="008871DB">
        <w:rPr>
          <w:rFonts w:ascii="Times New Roman" w:hAnsi="Times New Roman" w:cs="Times New Roman"/>
        </w:rPr>
        <w:t>otimalidade</w:t>
      </w:r>
      <w:proofErr w:type="spellEnd"/>
      <w:r w:rsidR="00732830" w:rsidRPr="008871DB">
        <w:rPr>
          <w:rFonts w:ascii="Times New Roman" w:hAnsi="Times New Roman" w:cs="Times New Roman"/>
        </w:rPr>
        <w:t>.</w:t>
      </w:r>
    </w:p>
    <w:p w:rsidR="00732830" w:rsidRPr="008871DB" w:rsidRDefault="00732830" w:rsidP="00524B46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  <w:b/>
          <w:u w:val="single"/>
        </w:rPr>
        <w:t xml:space="preserve">Teste de </w:t>
      </w:r>
      <w:proofErr w:type="spellStart"/>
      <w:r w:rsidRPr="008871DB">
        <w:rPr>
          <w:rFonts w:ascii="Times New Roman" w:hAnsi="Times New Roman" w:cs="Times New Roman"/>
          <w:b/>
          <w:u w:val="single"/>
        </w:rPr>
        <w:t>otimalidade</w:t>
      </w:r>
      <w:proofErr w:type="spellEnd"/>
      <w:r w:rsidRPr="008871DB">
        <w:rPr>
          <w:rFonts w:ascii="Times New Roman" w:hAnsi="Times New Roman" w:cs="Times New Roman"/>
          <w:b/>
          <w:u w:val="single"/>
        </w:rPr>
        <w:t>:</w:t>
      </w:r>
      <w:r w:rsidRPr="008871DB">
        <w:rPr>
          <w:rFonts w:ascii="Times New Roman" w:hAnsi="Times New Roman" w:cs="Times New Roman"/>
        </w:rPr>
        <w:t xml:space="preserve"> Derive u</w:t>
      </w:r>
      <w:r w:rsidRPr="008871DB">
        <w:rPr>
          <w:rFonts w:ascii="Times New Roman" w:hAnsi="Times New Roman" w:cs="Times New Roman"/>
          <w:vertAlign w:val="subscript"/>
        </w:rPr>
        <w:t>i</w:t>
      </w:r>
      <w:r w:rsidRPr="008871DB">
        <w:rPr>
          <w:rFonts w:ascii="Times New Roman" w:hAnsi="Times New Roman" w:cs="Times New Roman"/>
        </w:rPr>
        <w:t xml:space="preserve"> e </w:t>
      </w:r>
      <w:proofErr w:type="spellStart"/>
      <w:r w:rsidRPr="008871DB">
        <w:rPr>
          <w:rFonts w:ascii="Times New Roman" w:hAnsi="Times New Roman" w:cs="Times New Roman"/>
        </w:rPr>
        <w:t>v</w:t>
      </w:r>
      <w:r w:rsidRPr="008871DB">
        <w:rPr>
          <w:rFonts w:ascii="Times New Roman" w:hAnsi="Times New Roman" w:cs="Times New Roman"/>
          <w:vertAlign w:val="subscript"/>
        </w:rPr>
        <w:t>j</w:t>
      </w:r>
      <w:proofErr w:type="spellEnd"/>
      <w:r w:rsidRPr="008871DB">
        <w:rPr>
          <w:rFonts w:ascii="Times New Roman" w:hAnsi="Times New Roman" w:cs="Times New Roman"/>
          <w:vertAlign w:val="subscript"/>
        </w:rPr>
        <w:t xml:space="preserve"> </w:t>
      </w:r>
      <w:r w:rsidRPr="008871DB">
        <w:rPr>
          <w:rFonts w:ascii="Times New Roman" w:hAnsi="Times New Roman" w:cs="Times New Roman"/>
        </w:rPr>
        <w:t>selecionando a linha com o maior nº de alocações, configurando seu u</w:t>
      </w:r>
      <w:r w:rsidRPr="008871DB">
        <w:rPr>
          <w:rFonts w:ascii="Times New Roman" w:hAnsi="Times New Roman" w:cs="Times New Roman"/>
          <w:vertAlign w:val="subscript"/>
        </w:rPr>
        <w:t>i</w:t>
      </w:r>
      <w:r w:rsidRPr="008871DB">
        <w:rPr>
          <w:rFonts w:ascii="Times New Roman" w:hAnsi="Times New Roman" w:cs="Times New Roman"/>
        </w:rPr>
        <w:t xml:space="preserve"> = 0 e, depois, resolvendo o conjunto de equações </w:t>
      </w:r>
      <w:proofErr w:type="spellStart"/>
      <w:r w:rsidRPr="008871DB">
        <w:rPr>
          <w:rFonts w:ascii="Times New Roman" w:hAnsi="Times New Roman" w:cs="Times New Roman"/>
        </w:rPr>
        <w:t>c</w:t>
      </w:r>
      <w:r w:rsidRPr="008871DB">
        <w:rPr>
          <w:rFonts w:ascii="Times New Roman" w:hAnsi="Times New Roman" w:cs="Times New Roman"/>
          <w:vertAlign w:val="subscript"/>
        </w:rPr>
        <w:t>ij</w:t>
      </w:r>
      <w:proofErr w:type="spellEnd"/>
      <w:r w:rsidRPr="008871DB">
        <w:rPr>
          <w:rFonts w:ascii="Times New Roman" w:hAnsi="Times New Roman" w:cs="Times New Roman"/>
        </w:rPr>
        <w:t xml:space="preserve"> = u</w:t>
      </w:r>
      <w:r w:rsidRPr="008871DB">
        <w:rPr>
          <w:rFonts w:ascii="Times New Roman" w:hAnsi="Times New Roman" w:cs="Times New Roman"/>
          <w:vertAlign w:val="subscript"/>
        </w:rPr>
        <w:t>i</w:t>
      </w:r>
      <w:r w:rsidR="00976C3E" w:rsidRPr="008871DB">
        <w:rPr>
          <w:rFonts w:ascii="Times New Roman" w:hAnsi="Times New Roman" w:cs="Times New Roman"/>
        </w:rPr>
        <w:t xml:space="preserve"> + </w:t>
      </w:r>
      <w:proofErr w:type="spellStart"/>
      <w:r w:rsidR="00976C3E" w:rsidRPr="008871DB">
        <w:rPr>
          <w:rFonts w:ascii="Times New Roman" w:hAnsi="Times New Roman" w:cs="Times New Roman"/>
        </w:rPr>
        <w:t>v</w:t>
      </w:r>
      <w:r w:rsidR="0074136F" w:rsidRPr="008871DB">
        <w:rPr>
          <w:rFonts w:ascii="Times New Roman" w:hAnsi="Times New Roman" w:cs="Times New Roman"/>
          <w:vertAlign w:val="subscript"/>
        </w:rPr>
        <w:t>j</w:t>
      </w:r>
      <w:proofErr w:type="spellEnd"/>
      <w:r w:rsidR="0074136F" w:rsidRPr="008871DB">
        <w:rPr>
          <w:rFonts w:ascii="Times New Roman" w:hAnsi="Times New Roman" w:cs="Times New Roman"/>
          <w:vertAlign w:val="subscript"/>
        </w:rPr>
        <w:t xml:space="preserve"> </w:t>
      </w:r>
      <w:r w:rsidRPr="008871DB">
        <w:rPr>
          <w:rFonts w:ascii="Times New Roman" w:hAnsi="Times New Roman" w:cs="Times New Roman"/>
        </w:rPr>
        <w:t xml:space="preserve">para cada (i, j) tal que </w:t>
      </w:r>
      <w:proofErr w:type="spellStart"/>
      <w:r w:rsidRPr="008871DB">
        <w:rPr>
          <w:rFonts w:ascii="Times New Roman" w:hAnsi="Times New Roman" w:cs="Times New Roman"/>
        </w:rPr>
        <w:t>x</w:t>
      </w:r>
      <w:r w:rsidR="0074136F" w:rsidRPr="008871DB">
        <w:rPr>
          <w:rFonts w:ascii="Times New Roman" w:hAnsi="Times New Roman" w:cs="Times New Roman"/>
          <w:vertAlign w:val="subscript"/>
        </w:rPr>
        <w:t>ij</w:t>
      </w:r>
      <w:proofErr w:type="spellEnd"/>
      <w:r w:rsidRPr="008871DB">
        <w:rPr>
          <w:rFonts w:ascii="Times New Roman" w:hAnsi="Times New Roman" w:cs="Times New Roman"/>
        </w:rPr>
        <w:t xml:space="preserve"> é básica. Se </w:t>
      </w:r>
      <w:proofErr w:type="spellStart"/>
      <w:r w:rsidRPr="008871DB">
        <w:rPr>
          <w:rFonts w:ascii="Times New Roman" w:hAnsi="Times New Roman" w:cs="Times New Roman"/>
        </w:rPr>
        <w:t>c</w:t>
      </w:r>
      <w:r w:rsidR="0074136F" w:rsidRPr="008871DB">
        <w:rPr>
          <w:rFonts w:ascii="Times New Roman" w:hAnsi="Times New Roman" w:cs="Times New Roman"/>
          <w:vertAlign w:val="subscript"/>
        </w:rPr>
        <w:t>ij</w:t>
      </w:r>
      <w:proofErr w:type="spellEnd"/>
      <w:r w:rsidRPr="008871DB">
        <w:rPr>
          <w:rFonts w:ascii="Times New Roman" w:hAnsi="Times New Roman" w:cs="Times New Roman"/>
        </w:rPr>
        <w:t xml:space="preserve"> – u</w:t>
      </w:r>
      <w:r w:rsidRPr="008871DB">
        <w:rPr>
          <w:rFonts w:ascii="Times New Roman" w:hAnsi="Times New Roman" w:cs="Times New Roman"/>
          <w:vertAlign w:val="subscript"/>
        </w:rPr>
        <w:t>i</w:t>
      </w:r>
      <w:r w:rsidRPr="008871DB">
        <w:rPr>
          <w:rFonts w:ascii="Times New Roman" w:hAnsi="Times New Roman" w:cs="Times New Roman"/>
        </w:rPr>
        <w:t xml:space="preserve"> – </w:t>
      </w:r>
      <w:proofErr w:type="spellStart"/>
      <w:r w:rsidRPr="008871DB">
        <w:rPr>
          <w:rFonts w:ascii="Times New Roman" w:hAnsi="Times New Roman" w:cs="Times New Roman"/>
        </w:rPr>
        <w:t>v</w:t>
      </w:r>
      <w:r w:rsidRPr="008871DB">
        <w:rPr>
          <w:rFonts w:ascii="Times New Roman" w:hAnsi="Times New Roman" w:cs="Times New Roman"/>
          <w:vertAlign w:val="subscript"/>
        </w:rPr>
        <w:t>j</w:t>
      </w:r>
      <w:proofErr w:type="spellEnd"/>
      <w:r w:rsidRPr="008871DB">
        <w:rPr>
          <w:rFonts w:ascii="Times New Roman" w:hAnsi="Times New Roman" w:cs="Times New Roman"/>
          <w:vertAlign w:val="subscript"/>
        </w:rPr>
        <w:t xml:space="preserve"> </w:t>
      </w:r>
      <w:r w:rsidRPr="008871DB">
        <w:rPr>
          <w:rFonts w:ascii="Times New Roman" w:hAnsi="Times New Roman" w:cs="Times New Roman"/>
        </w:rPr>
        <w:sym w:font="Symbol" w:char="F0B3"/>
      </w:r>
      <w:r w:rsidRPr="008871DB">
        <w:rPr>
          <w:rFonts w:ascii="Times New Roman" w:hAnsi="Times New Roman" w:cs="Times New Roman"/>
        </w:rPr>
        <w:t xml:space="preserve"> 0 para cada (i, j) tal que </w:t>
      </w:r>
      <w:proofErr w:type="spellStart"/>
      <w:r w:rsidRPr="008871DB">
        <w:rPr>
          <w:rFonts w:ascii="Times New Roman" w:hAnsi="Times New Roman" w:cs="Times New Roman"/>
        </w:rPr>
        <w:t>x</w:t>
      </w:r>
      <w:r w:rsidR="0074136F" w:rsidRPr="008871DB">
        <w:rPr>
          <w:rFonts w:ascii="Times New Roman" w:hAnsi="Times New Roman" w:cs="Times New Roman"/>
          <w:vertAlign w:val="subscript"/>
        </w:rPr>
        <w:t>ij</w:t>
      </w:r>
      <w:proofErr w:type="spellEnd"/>
      <w:r w:rsidR="001C54D8" w:rsidRPr="008871DB">
        <w:rPr>
          <w:rFonts w:ascii="Times New Roman" w:hAnsi="Times New Roman" w:cs="Times New Roman"/>
        </w:rPr>
        <w:t xml:space="preserve"> é não </w:t>
      </w:r>
      <w:r w:rsidRPr="008871DB">
        <w:rPr>
          <w:rFonts w:ascii="Times New Roman" w:hAnsi="Times New Roman" w:cs="Times New Roman"/>
        </w:rPr>
        <w:t>básica, a solução atual é ótima; portanto, pare. Caso contrário, realize mais uma iteração.</w:t>
      </w:r>
    </w:p>
    <w:p w:rsidR="00732830" w:rsidRPr="008871DB" w:rsidRDefault="00732830" w:rsidP="00524B46">
      <w:pPr>
        <w:jc w:val="both"/>
        <w:rPr>
          <w:rFonts w:ascii="Times New Roman" w:hAnsi="Times New Roman" w:cs="Times New Roman"/>
          <w:b/>
        </w:rPr>
      </w:pPr>
      <w:r w:rsidRPr="008871DB">
        <w:rPr>
          <w:rFonts w:ascii="Times New Roman" w:hAnsi="Times New Roman" w:cs="Times New Roman"/>
          <w:b/>
        </w:rPr>
        <w:t>Iteração</w:t>
      </w:r>
    </w:p>
    <w:p w:rsidR="00732830" w:rsidRPr="008871DB" w:rsidRDefault="00732830" w:rsidP="00524B4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  <w:b/>
        </w:rPr>
        <w:lastRenderedPageBreak/>
        <w:t xml:space="preserve">Determinar a variável básica que entra: </w:t>
      </w:r>
      <w:r w:rsidRPr="008871DB">
        <w:rPr>
          <w:rFonts w:ascii="Times New Roman" w:hAnsi="Times New Roman" w:cs="Times New Roman"/>
        </w:rPr>
        <w:t xml:space="preserve">Selecione a VNB </w:t>
      </w:r>
      <w:proofErr w:type="spellStart"/>
      <w:r w:rsidRPr="008871DB">
        <w:rPr>
          <w:rFonts w:ascii="Times New Roman" w:hAnsi="Times New Roman" w:cs="Times New Roman"/>
        </w:rPr>
        <w:t>x</w:t>
      </w:r>
      <w:r w:rsidRPr="008871DB">
        <w:rPr>
          <w:rFonts w:ascii="Times New Roman" w:hAnsi="Times New Roman" w:cs="Times New Roman"/>
          <w:vertAlign w:val="subscript"/>
        </w:rPr>
        <w:t>ij</w:t>
      </w:r>
      <w:proofErr w:type="spellEnd"/>
      <w:r w:rsidRPr="008871DB">
        <w:rPr>
          <w:rFonts w:ascii="Times New Roman" w:hAnsi="Times New Roman" w:cs="Times New Roman"/>
        </w:rPr>
        <w:t xml:space="preserve"> com o maior valor negativo (em termos absolutos) de </w:t>
      </w:r>
      <w:proofErr w:type="spellStart"/>
      <w:r w:rsidR="0074136F" w:rsidRPr="008871DB">
        <w:rPr>
          <w:rFonts w:ascii="Times New Roman" w:hAnsi="Times New Roman" w:cs="Times New Roman"/>
        </w:rPr>
        <w:t>c</w:t>
      </w:r>
      <w:r w:rsidR="0074136F" w:rsidRPr="008871DB">
        <w:rPr>
          <w:rFonts w:ascii="Times New Roman" w:hAnsi="Times New Roman" w:cs="Times New Roman"/>
          <w:vertAlign w:val="subscript"/>
        </w:rPr>
        <w:t>ij</w:t>
      </w:r>
      <w:proofErr w:type="spellEnd"/>
      <w:r w:rsidR="0074136F" w:rsidRPr="008871DB">
        <w:rPr>
          <w:rFonts w:ascii="Times New Roman" w:hAnsi="Times New Roman" w:cs="Times New Roman"/>
        </w:rPr>
        <w:t xml:space="preserve"> – u</w:t>
      </w:r>
      <w:r w:rsidR="0074136F" w:rsidRPr="008871DB">
        <w:rPr>
          <w:rFonts w:ascii="Times New Roman" w:hAnsi="Times New Roman" w:cs="Times New Roman"/>
          <w:vertAlign w:val="subscript"/>
        </w:rPr>
        <w:t>i</w:t>
      </w:r>
      <w:r w:rsidR="0074136F" w:rsidRPr="008871DB">
        <w:rPr>
          <w:rFonts w:ascii="Times New Roman" w:hAnsi="Times New Roman" w:cs="Times New Roman"/>
        </w:rPr>
        <w:t xml:space="preserve"> – </w:t>
      </w:r>
      <w:proofErr w:type="spellStart"/>
      <w:r w:rsidR="0074136F" w:rsidRPr="008871DB">
        <w:rPr>
          <w:rFonts w:ascii="Times New Roman" w:hAnsi="Times New Roman" w:cs="Times New Roman"/>
        </w:rPr>
        <w:t>v</w:t>
      </w:r>
      <w:r w:rsidR="0074136F" w:rsidRPr="008871DB">
        <w:rPr>
          <w:rFonts w:ascii="Times New Roman" w:hAnsi="Times New Roman" w:cs="Times New Roman"/>
          <w:vertAlign w:val="subscript"/>
        </w:rPr>
        <w:t>j</w:t>
      </w:r>
      <w:proofErr w:type="spellEnd"/>
      <w:r w:rsidRPr="008871DB">
        <w:rPr>
          <w:rFonts w:ascii="Times New Roman" w:hAnsi="Times New Roman" w:cs="Times New Roman"/>
        </w:rPr>
        <w:t>.</w:t>
      </w:r>
      <w:r w:rsidR="00C93DB0" w:rsidRPr="008871DB">
        <w:rPr>
          <w:rFonts w:ascii="Times New Roman" w:hAnsi="Times New Roman" w:cs="Times New Roman"/>
        </w:rPr>
        <w:t xml:space="preserve"> (Esta variável irá receber </w:t>
      </w:r>
      <w:r w:rsidR="00C93DB0" w:rsidRPr="008871DB">
        <w:rPr>
          <w:rFonts w:ascii="Times New Roman" w:hAnsi="Times New Roman" w:cs="Times New Roman"/>
        </w:rPr>
        <w:sym w:font="Symbol" w:char="F071"/>
      </w:r>
      <w:r w:rsidR="00C93DB0" w:rsidRPr="008871DB">
        <w:rPr>
          <w:rFonts w:ascii="Times New Roman" w:hAnsi="Times New Roman" w:cs="Times New Roman"/>
        </w:rPr>
        <w:t xml:space="preserve"> unidades. Qual o valor de </w:t>
      </w:r>
      <w:r w:rsidR="00C93DB0" w:rsidRPr="008871DB">
        <w:rPr>
          <w:rFonts w:ascii="Times New Roman" w:hAnsi="Times New Roman" w:cs="Times New Roman"/>
        </w:rPr>
        <w:sym w:font="Symbol" w:char="F071"/>
      </w:r>
      <w:r w:rsidR="00C93DB0" w:rsidRPr="008871DB">
        <w:rPr>
          <w:rFonts w:ascii="Times New Roman" w:hAnsi="Times New Roman" w:cs="Times New Roman"/>
        </w:rPr>
        <w:t>?</w:t>
      </w:r>
      <w:proofErr w:type="gramStart"/>
      <w:r w:rsidR="00C93DB0" w:rsidRPr="008871DB">
        <w:rPr>
          <w:rFonts w:ascii="Times New Roman" w:hAnsi="Times New Roman" w:cs="Times New Roman"/>
        </w:rPr>
        <w:t>)</w:t>
      </w:r>
      <w:proofErr w:type="gramEnd"/>
    </w:p>
    <w:p w:rsidR="00732830" w:rsidRPr="008871DB" w:rsidRDefault="00527BD0" w:rsidP="00524B4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  <w:b/>
        </w:rPr>
        <w:t>Estipular a variável básica que sai</w:t>
      </w:r>
      <w:r w:rsidRPr="008871DB">
        <w:rPr>
          <w:rFonts w:ascii="Times New Roman" w:hAnsi="Times New Roman" w:cs="Times New Roman"/>
        </w:rPr>
        <w:t>:</w:t>
      </w:r>
      <w:r w:rsidR="00C93DB0" w:rsidRPr="008871DB">
        <w:rPr>
          <w:rFonts w:ascii="Times New Roman" w:hAnsi="Times New Roman" w:cs="Times New Roman"/>
        </w:rPr>
        <w:t xml:space="preserve"> identifique a reação em cadeia</w:t>
      </w:r>
      <w:r w:rsidRPr="008871DB">
        <w:rPr>
          <w:rFonts w:ascii="Times New Roman" w:hAnsi="Times New Roman" w:cs="Times New Roman"/>
        </w:rPr>
        <w:t xml:space="preserve"> para manter a viabilidade quando a variável básica que entra é aumentada. A partir de células doadoras, </w:t>
      </w:r>
      <w:r w:rsidR="00054C86" w:rsidRPr="008871DB">
        <w:rPr>
          <w:rFonts w:ascii="Times New Roman" w:hAnsi="Times New Roman" w:cs="Times New Roman"/>
        </w:rPr>
        <w:t>selecione a VB com o menor valor</w:t>
      </w:r>
      <w:r w:rsidRPr="008871DB">
        <w:rPr>
          <w:rFonts w:ascii="Times New Roman" w:hAnsi="Times New Roman" w:cs="Times New Roman"/>
        </w:rPr>
        <w:t>.</w:t>
      </w:r>
      <w:r w:rsidR="00054C86" w:rsidRPr="008871DB">
        <w:rPr>
          <w:rFonts w:ascii="Times New Roman" w:hAnsi="Times New Roman" w:cs="Times New Roman"/>
        </w:rPr>
        <w:t xml:space="preserve"> </w:t>
      </w:r>
      <w:r w:rsidR="00C93DB0" w:rsidRPr="008871DB">
        <w:rPr>
          <w:rFonts w:ascii="Times New Roman" w:hAnsi="Times New Roman" w:cs="Times New Roman"/>
        </w:rPr>
        <w:t xml:space="preserve">(É construído um circuito fechado que começa e termina na célula da variável que entra na base. O circuito consiste somente de segmentos verticais e horizontais conectados. Com exceção da célula da variável que entra na base, cada canto do circuito fechado deve coincidir com uma VB. Para que os limites de oferta e </w:t>
      </w:r>
      <w:r w:rsidR="003402E3" w:rsidRPr="008871DB">
        <w:rPr>
          <w:rFonts w:ascii="Times New Roman" w:hAnsi="Times New Roman" w:cs="Times New Roman"/>
        </w:rPr>
        <w:t xml:space="preserve">de </w:t>
      </w:r>
      <w:r w:rsidR="00C93DB0" w:rsidRPr="008871DB">
        <w:rPr>
          <w:rFonts w:ascii="Times New Roman" w:hAnsi="Times New Roman" w:cs="Times New Roman"/>
        </w:rPr>
        <w:t xml:space="preserve">demanda permaneçam satisfeitos, temos de alternar entre subtrair e somar a quantidade </w:t>
      </w:r>
      <w:r w:rsidR="00C93DB0" w:rsidRPr="008871DB">
        <w:rPr>
          <w:rFonts w:ascii="Times New Roman" w:hAnsi="Times New Roman" w:cs="Times New Roman"/>
        </w:rPr>
        <w:sym w:font="Symbol" w:char="F071"/>
      </w:r>
      <w:r w:rsidR="00C93DB0" w:rsidRPr="008871DB">
        <w:rPr>
          <w:rFonts w:ascii="Times New Roman" w:hAnsi="Times New Roman" w:cs="Times New Roman"/>
        </w:rPr>
        <w:t xml:space="preserve"> nos cantos sucessivos do circuito).</w:t>
      </w:r>
    </w:p>
    <w:p w:rsidR="00527BD0" w:rsidRPr="008871DB" w:rsidRDefault="00527BD0" w:rsidP="00524B4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  <w:b/>
        </w:rPr>
        <w:t xml:space="preserve">Estabelecer </w:t>
      </w:r>
      <w:proofErr w:type="gramStart"/>
      <w:r w:rsidRPr="008871DB">
        <w:rPr>
          <w:rFonts w:ascii="Times New Roman" w:hAnsi="Times New Roman" w:cs="Times New Roman"/>
          <w:b/>
        </w:rPr>
        <w:t>a</w:t>
      </w:r>
      <w:proofErr w:type="gramEnd"/>
      <w:r w:rsidRPr="008871DB">
        <w:rPr>
          <w:rFonts w:ascii="Times New Roman" w:hAnsi="Times New Roman" w:cs="Times New Roman"/>
          <w:b/>
        </w:rPr>
        <w:t xml:space="preserve"> nova SBV:</w:t>
      </w:r>
      <w:r w:rsidRPr="008871DB">
        <w:rPr>
          <w:rFonts w:ascii="Times New Roman" w:hAnsi="Times New Roman" w:cs="Times New Roman"/>
        </w:rPr>
        <w:t xml:space="preserve"> acrescente o valor da VB que sai para a alocação para cada célula receptora. Subtraia esse valor da alocação para cada célula doadora.</w:t>
      </w:r>
      <w:r w:rsidR="00C67CAF" w:rsidRPr="008871DB">
        <w:rPr>
          <w:rFonts w:ascii="Times New Roman" w:hAnsi="Times New Roman" w:cs="Times New Roman"/>
        </w:rPr>
        <w:t xml:space="preserve"> Retorne para o teste de </w:t>
      </w:r>
      <w:proofErr w:type="spellStart"/>
      <w:r w:rsidR="00C67CAF" w:rsidRPr="008871DB">
        <w:rPr>
          <w:rFonts w:ascii="Times New Roman" w:hAnsi="Times New Roman" w:cs="Times New Roman"/>
        </w:rPr>
        <w:t>otimalidade</w:t>
      </w:r>
      <w:proofErr w:type="spellEnd"/>
      <w:r w:rsidR="00C67CAF" w:rsidRPr="008871DB">
        <w:rPr>
          <w:rFonts w:ascii="Times New Roman" w:hAnsi="Times New Roman" w:cs="Times New Roman"/>
        </w:rPr>
        <w:t>.</w:t>
      </w:r>
    </w:p>
    <w:p w:rsidR="00CE721A" w:rsidRPr="008871DB" w:rsidRDefault="00CE721A" w:rsidP="00CE721A">
      <w:pPr>
        <w:pStyle w:val="PargrafodaLista"/>
        <w:jc w:val="both"/>
        <w:rPr>
          <w:rFonts w:ascii="Times New Roman" w:hAnsi="Times New Roman" w:cs="Times New Roman"/>
        </w:rPr>
      </w:pPr>
    </w:p>
    <w:p w:rsidR="00CE721A" w:rsidRPr="008871DB" w:rsidRDefault="00CE721A" w:rsidP="00CE721A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8871DB">
        <w:rPr>
          <w:rFonts w:ascii="Times New Roman" w:hAnsi="Times New Roman" w:cs="Times New Roman"/>
          <w:b/>
        </w:rPr>
        <w:t>Observações</w:t>
      </w:r>
      <w:r w:rsidR="00D51EB4">
        <w:rPr>
          <w:rFonts w:ascii="Times New Roman" w:hAnsi="Times New Roman" w:cs="Times New Roman"/>
          <w:b/>
        </w:rPr>
        <w:t xml:space="preserve"> Importantes</w:t>
      </w:r>
    </w:p>
    <w:p w:rsidR="00CE721A" w:rsidRPr="008871DB" w:rsidRDefault="00D51EB4" w:rsidP="00CE72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1. </w:t>
      </w:r>
      <w:r w:rsidR="00CE721A" w:rsidRPr="008871DB">
        <w:rPr>
          <w:rFonts w:ascii="Times New Roman" w:hAnsi="Times New Roman" w:cs="Times New Roman"/>
          <w:b/>
        </w:rPr>
        <w:t xml:space="preserve">Propriedades das soluções inteiras: </w:t>
      </w:r>
      <w:r w:rsidR="0041629F">
        <w:rPr>
          <w:rFonts w:ascii="Times New Roman" w:hAnsi="Times New Roman" w:cs="Times New Roman"/>
        </w:rPr>
        <w:t>pa</w:t>
      </w:r>
      <w:bookmarkStart w:id="0" w:name="_GoBack"/>
      <w:bookmarkEnd w:id="0"/>
      <w:r w:rsidR="00CE721A" w:rsidRPr="008871DB">
        <w:rPr>
          <w:rFonts w:ascii="Times New Roman" w:hAnsi="Times New Roman" w:cs="Times New Roman"/>
        </w:rPr>
        <w:t>ra problemas de transporte em que todos os s</w:t>
      </w:r>
      <w:r w:rsidR="00CE721A" w:rsidRPr="008871DB">
        <w:rPr>
          <w:rFonts w:ascii="Times New Roman" w:hAnsi="Times New Roman" w:cs="Times New Roman"/>
          <w:vertAlign w:val="subscript"/>
        </w:rPr>
        <w:t>i</w:t>
      </w:r>
      <w:r w:rsidR="00CE721A" w:rsidRPr="008871DB">
        <w:rPr>
          <w:rFonts w:ascii="Times New Roman" w:hAnsi="Times New Roman" w:cs="Times New Roman"/>
        </w:rPr>
        <w:t xml:space="preserve"> e </w:t>
      </w:r>
      <w:proofErr w:type="spellStart"/>
      <w:proofErr w:type="gramStart"/>
      <w:r w:rsidR="00CE721A" w:rsidRPr="008871DB">
        <w:rPr>
          <w:rFonts w:ascii="Times New Roman" w:hAnsi="Times New Roman" w:cs="Times New Roman"/>
        </w:rPr>
        <w:t>d</w:t>
      </w:r>
      <w:r w:rsidR="00CE721A" w:rsidRPr="008871DB">
        <w:rPr>
          <w:rFonts w:ascii="Times New Roman" w:hAnsi="Times New Roman" w:cs="Times New Roman"/>
          <w:vertAlign w:val="subscript"/>
        </w:rPr>
        <w:t>j</w:t>
      </w:r>
      <w:proofErr w:type="spellEnd"/>
      <w:proofErr w:type="gramEnd"/>
      <w:r w:rsidR="00CE721A" w:rsidRPr="008871DB">
        <w:rPr>
          <w:rFonts w:ascii="Times New Roman" w:hAnsi="Times New Roman" w:cs="Times New Roman"/>
        </w:rPr>
        <w:t xml:space="preserve"> são valores inteiros, todas as VB em toda SBV também são valores inteiros.</w:t>
      </w:r>
    </w:p>
    <w:p w:rsidR="00CE721A" w:rsidRPr="008871DB" w:rsidRDefault="00D51EB4" w:rsidP="00CE72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-</w:t>
      </w:r>
      <w:r w:rsidR="002F1503" w:rsidRPr="008871DB">
        <w:rPr>
          <w:rFonts w:ascii="Times New Roman" w:hAnsi="Times New Roman" w:cs="Times New Roman"/>
        </w:rPr>
        <w:t xml:space="preserve"> </w:t>
      </w:r>
      <w:r w:rsidR="00CE721A" w:rsidRPr="008871DB">
        <w:rPr>
          <w:rFonts w:ascii="Times New Roman" w:hAnsi="Times New Roman" w:cs="Times New Roman"/>
        </w:rPr>
        <w:t xml:space="preserve">No caso em que a oferta é menor do que a demanda, criamos uma </w:t>
      </w:r>
      <w:r w:rsidR="00CE721A" w:rsidRPr="008871DB">
        <w:rPr>
          <w:rFonts w:ascii="Times New Roman" w:hAnsi="Times New Roman" w:cs="Times New Roman"/>
          <w:b/>
        </w:rPr>
        <w:t>origem fantasma</w:t>
      </w:r>
      <w:r w:rsidR="00CE721A" w:rsidRPr="008871DB">
        <w:rPr>
          <w:rFonts w:ascii="Times New Roman" w:hAnsi="Times New Roman" w:cs="Times New Roman"/>
        </w:rPr>
        <w:t xml:space="preserve">. </w:t>
      </w:r>
    </w:p>
    <w:p w:rsidR="00655438" w:rsidRDefault="00B64DB8" w:rsidP="00CE721A">
      <w:pPr>
        <w:jc w:val="both"/>
        <w:rPr>
          <w:rFonts w:ascii="Times New Roman" w:hAnsi="Times New Roman" w:cs="Times New Roman"/>
        </w:rPr>
      </w:pPr>
      <w:r w:rsidRPr="008871DB">
        <w:rPr>
          <w:rFonts w:ascii="Times New Roman" w:hAnsi="Times New Roman" w:cs="Times New Roman"/>
        </w:rPr>
        <w:t xml:space="preserve">- </w:t>
      </w:r>
      <w:r w:rsidR="00CE721A" w:rsidRPr="008871DB">
        <w:rPr>
          <w:rFonts w:ascii="Times New Roman" w:hAnsi="Times New Roman" w:cs="Times New Roman"/>
        </w:rPr>
        <w:t>No caso em que a demanda é menor do que a oferta</w:t>
      </w:r>
      <w:proofErr w:type="gramStart"/>
      <w:r w:rsidR="00CE721A" w:rsidRPr="008871DB">
        <w:rPr>
          <w:rFonts w:ascii="Times New Roman" w:hAnsi="Times New Roman" w:cs="Times New Roman"/>
        </w:rPr>
        <w:t>, criamos</w:t>
      </w:r>
      <w:proofErr w:type="gramEnd"/>
      <w:r w:rsidR="00CE721A" w:rsidRPr="008871DB">
        <w:rPr>
          <w:rFonts w:ascii="Times New Roman" w:hAnsi="Times New Roman" w:cs="Times New Roman"/>
        </w:rPr>
        <w:t xml:space="preserve"> um </w:t>
      </w:r>
      <w:r w:rsidR="00CE721A" w:rsidRPr="008871DB">
        <w:rPr>
          <w:rFonts w:ascii="Times New Roman" w:hAnsi="Times New Roman" w:cs="Times New Roman"/>
          <w:b/>
        </w:rPr>
        <w:t>destino fantasma</w:t>
      </w:r>
      <w:r w:rsidR="00CE721A" w:rsidRPr="008871DB">
        <w:rPr>
          <w:rFonts w:ascii="Times New Roman" w:hAnsi="Times New Roman" w:cs="Times New Roman"/>
        </w:rPr>
        <w:t>.</w:t>
      </w:r>
    </w:p>
    <w:p w:rsidR="00E931F8" w:rsidRDefault="00E931F8" w:rsidP="00CE72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custos unitários para as origens e destinos fantasmas é zero. Na solução do modelo, as quantidades que são transportadas de origens fantasmas ficam faltando nos destinos. As quantidades que são transportadas para destinos fantasmas, na verdade ficam deposita</w:t>
      </w:r>
      <w:r w:rsidR="00D51EB4">
        <w:rPr>
          <w:rFonts w:ascii="Times New Roman" w:hAnsi="Times New Roman" w:cs="Times New Roman"/>
        </w:rPr>
        <w:t>da</w:t>
      </w:r>
      <w:r>
        <w:rPr>
          <w:rFonts w:ascii="Times New Roman" w:hAnsi="Times New Roman" w:cs="Times New Roman"/>
        </w:rPr>
        <w:t>s nas origens.</w:t>
      </w:r>
    </w:p>
    <w:p w:rsidR="00E931F8" w:rsidRPr="00E931F8" w:rsidRDefault="00E931F8" w:rsidP="00E931F8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E931F8">
        <w:rPr>
          <w:rFonts w:ascii="Times New Roman" w:hAnsi="Times New Roman" w:cs="Times New Roman"/>
          <w:b/>
        </w:rPr>
        <w:t>O caso de maximização</w:t>
      </w:r>
    </w:p>
    <w:p w:rsidR="00E931F8" w:rsidRDefault="00E931F8" w:rsidP="00E931F8">
      <w:pPr>
        <w:pStyle w:val="PargrafodaLista"/>
        <w:jc w:val="both"/>
        <w:rPr>
          <w:rFonts w:ascii="Times New Roman" w:hAnsi="Times New Roman" w:cs="Times New Roman"/>
        </w:rPr>
      </w:pPr>
    </w:p>
    <w:p w:rsidR="00E931F8" w:rsidRDefault="00E931F8" w:rsidP="00E931F8">
      <w:pPr>
        <w:pStyle w:val="PargrafodaLista"/>
        <w:ind w:left="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Alguns modelos de programação linear, embora tenham objetivo de maximização, podem ser tratados como modelos de transportes. Como o modelo de transportes minimiza o objetivo, a solução consiste em transformar o objetivo em minimização. Isto pode ser feito de duas maneiras:</w:t>
      </w:r>
    </w:p>
    <w:p w:rsidR="00E931F8" w:rsidRDefault="00E931F8" w:rsidP="00E931F8">
      <w:pPr>
        <w:pStyle w:val="PargrafodaLista"/>
        <w:jc w:val="both"/>
        <w:rPr>
          <w:rFonts w:ascii="Times New Roman" w:hAnsi="Times New Roman" w:cs="Times New Roman"/>
        </w:rPr>
      </w:pPr>
    </w:p>
    <w:p w:rsidR="00E931F8" w:rsidRDefault="00E931F8" w:rsidP="00E931F8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Multiplicar a função objetivo por -</w:t>
      </w:r>
      <w:proofErr w:type="gramStart"/>
      <w:r>
        <w:rPr>
          <w:rFonts w:ascii="Times New Roman" w:hAnsi="Times New Roman" w:cs="Times New Roman"/>
        </w:rPr>
        <w:t>1, o</w:t>
      </w:r>
      <w:proofErr w:type="gramEnd"/>
      <w:r>
        <w:rPr>
          <w:rFonts w:ascii="Times New Roman" w:hAnsi="Times New Roman" w:cs="Times New Roman"/>
        </w:rPr>
        <w:t xml:space="preserve"> que equivale a trocar o sinal dos custos unitários de transporte.</w:t>
      </w:r>
    </w:p>
    <w:p w:rsidR="00E931F8" w:rsidRDefault="00E931F8" w:rsidP="00E931F8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Trabalhar com um novo quadro, onde os custos unitários de transporte são os complementos dos preços originais para algum valor fixo, geralmente o maior valor da tabela original.</w:t>
      </w:r>
    </w:p>
    <w:p w:rsidR="00D51EB4" w:rsidRDefault="00D51EB4" w:rsidP="00D51EB4">
      <w:pPr>
        <w:pStyle w:val="PargrafodaLista"/>
        <w:ind w:left="1080"/>
        <w:jc w:val="both"/>
        <w:rPr>
          <w:rFonts w:ascii="Times New Roman" w:hAnsi="Times New Roman" w:cs="Times New Roman"/>
        </w:rPr>
      </w:pPr>
    </w:p>
    <w:p w:rsidR="00E931F8" w:rsidRPr="00E931F8" w:rsidRDefault="00E931F8" w:rsidP="00E931F8">
      <w:pPr>
        <w:pStyle w:val="PargrafodaLista"/>
        <w:ind w:left="1080"/>
        <w:jc w:val="both"/>
        <w:rPr>
          <w:rFonts w:ascii="Times New Roman" w:hAnsi="Times New Roman" w:cs="Times New Roman"/>
          <w:b/>
        </w:rPr>
      </w:pPr>
    </w:p>
    <w:p w:rsidR="00E931F8" w:rsidRPr="00E931F8" w:rsidRDefault="00E931F8" w:rsidP="00E931F8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E931F8">
        <w:rPr>
          <w:rFonts w:ascii="Times New Roman" w:hAnsi="Times New Roman" w:cs="Times New Roman"/>
          <w:b/>
        </w:rPr>
        <w:t>O caso da impossibilidade de transporte</w:t>
      </w:r>
    </w:p>
    <w:p w:rsidR="00B64DB8" w:rsidRPr="008871DB" w:rsidRDefault="00E931F8" w:rsidP="00CE72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Pode ocorrer que determinado transporte de uma origem para um destino não possa ser realizado. Neste caso, colocamos como custo de transporte, naquela célula </w:t>
      </w:r>
      <w:r w:rsidR="0084769D">
        <w:rPr>
          <w:rFonts w:ascii="Times New Roman" w:hAnsi="Times New Roman" w:cs="Times New Roman"/>
        </w:rPr>
        <w:t xml:space="preserve">da tabela de custos, um símbolo M, que representa um número muito grande. </w:t>
      </w:r>
    </w:p>
    <w:p w:rsidR="00D51EB4" w:rsidRPr="008871DB" w:rsidRDefault="00D51EB4" w:rsidP="00CE721A">
      <w:pPr>
        <w:jc w:val="both"/>
        <w:rPr>
          <w:rFonts w:ascii="Times New Roman" w:hAnsi="Times New Roman" w:cs="Times New Roman"/>
        </w:rPr>
      </w:pPr>
    </w:p>
    <w:sectPr w:rsidR="00D51EB4" w:rsidRPr="008871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396C" w:rsidRDefault="00CB396C" w:rsidP="00BA06F3">
      <w:pPr>
        <w:spacing w:after="0" w:line="240" w:lineRule="auto"/>
      </w:pPr>
      <w:r>
        <w:separator/>
      </w:r>
    </w:p>
  </w:endnote>
  <w:endnote w:type="continuationSeparator" w:id="0">
    <w:p w:rsidR="00CB396C" w:rsidRDefault="00CB396C" w:rsidP="00BA0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396C" w:rsidRDefault="00CB396C" w:rsidP="00BA06F3">
      <w:pPr>
        <w:spacing w:after="0" w:line="240" w:lineRule="auto"/>
      </w:pPr>
      <w:r>
        <w:separator/>
      </w:r>
    </w:p>
  </w:footnote>
  <w:footnote w:type="continuationSeparator" w:id="0">
    <w:p w:rsidR="00CB396C" w:rsidRDefault="00CB396C" w:rsidP="00BA0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939DB"/>
    <w:multiLevelType w:val="hybridMultilevel"/>
    <w:tmpl w:val="57DE3F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304101"/>
    <w:multiLevelType w:val="hybridMultilevel"/>
    <w:tmpl w:val="8F9E46FA"/>
    <w:lvl w:ilvl="0" w:tplc="BAF4BE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83B43FB"/>
    <w:multiLevelType w:val="multilevel"/>
    <w:tmpl w:val="8A6E3D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6EF"/>
    <w:rsid w:val="0002556C"/>
    <w:rsid w:val="00054C86"/>
    <w:rsid w:val="000763A2"/>
    <w:rsid w:val="000A4304"/>
    <w:rsid w:val="000A5652"/>
    <w:rsid w:val="000C2D04"/>
    <w:rsid w:val="00147EC0"/>
    <w:rsid w:val="001C54D8"/>
    <w:rsid w:val="0023790D"/>
    <w:rsid w:val="00247E2E"/>
    <w:rsid w:val="002B14A5"/>
    <w:rsid w:val="002F1503"/>
    <w:rsid w:val="003402E3"/>
    <w:rsid w:val="00356797"/>
    <w:rsid w:val="003C3EB7"/>
    <w:rsid w:val="0041629F"/>
    <w:rsid w:val="004E0BAC"/>
    <w:rsid w:val="004E5422"/>
    <w:rsid w:val="005238BD"/>
    <w:rsid w:val="00524B46"/>
    <w:rsid w:val="00527BD0"/>
    <w:rsid w:val="00544991"/>
    <w:rsid w:val="00546D8A"/>
    <w:rsid w:val="005D2127"/>
    <w:rsid w:val="0062613A"/>
    <w:rsid w:val="00655438"/>
    <w:rsid w:val="00657D79"/>
    <w:rsid w:val="006B30D9"/>
    <w:rsid w:val="006B46B4"/>
    <w:rsid w:val="006C4046"/>
    <w:rsid w:val="007256B8"/>
    <w:rsid w:val="00732830"/>
    <w:rsid w:val="0074136F"/>
    <w:rsid w:val="0084769D"/>
    <w:rsid w:val="00852E93"/>
    <w:rsid w:val="008871DB"/>
    <w:rsid w:val="008E3D99"/>
    <w:rsid w:val="008E5FCC"/>
    <w:rsid w:val="008F4BBB"/>
    <w:rsid w:val="00955CF0"/>
    <w:rsid w:val="009653D2"/>
    <w:rsid w:val="00976C3E"/>
    <w:rsid w:val="00983A5C"/>
    <w:rsid w:val="009C5CA9"/>
    <w:rsid w:val="00A106EF"/>
    <w:rsid w:val="00A17FEF"/>
    <w:rsid w:val="00A233AC"/>
    <w:rsid w:val="00A238AC"/>
    <w:rsid w:val="00AD0AAC"/>
    <w:rsid w:val="00B20608"/>
    <w:rsid w:val="00B64DB8"/>
    <w:rsid w:val="00BA06F3"/>
    <w:rsid w:val="00BF56E4"/>
    <w:rsid w:val="00C67CAF"/>
    <w:rsid w:val="00C76CD9"/>
    <w:rsid w:val="00C93DB0"/>
    <w:rsid w:val="00CB396C"/>
    <w:rsid w:val="00CD2E76"/>
    <w:rsid w:val="00CE721A"/>
    <w:rsid w:val="00D36455"/>
    <w:rsid w:val="00D37868"/>
    <w:rsid w:val="00D51EB4"/>
    <w:rsid w:val="00D6125B"/>
    <w:rsid w:val="00D74D36"/>
    <w:rsid w:val="00DB04C5"/>
    <w:rsid w:val="00DB7566"/>
    <w:rsid w:val="00E931F8"/>
    <w:rsid w:val="00EA0055"/>
    <w:rsid w:val="00ED1092"/>
    <w:rsid w:val="00F16EBC"/>
    <w:rsid w:val="00F5751F"/>
    <w:rsid w:val="00F6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06EF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524B4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24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B46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rsid w:val="00F5751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A06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06F3"/>
  </w:style>
  <w:style w:type="paragraph" w:styleId="Rodap">
    <w:name w:val="footer"/>
    <w:basedOn w:val="Normal"/>
    <w:link w:val="RodapChar"/>
    <w:uiPriority w:val="99"/>
    <w:unhideWhenUsed/>
    <w:rsid w:val="00BA06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06F3"/>
  </w:style>
  <w:style w:type="table" w:styleId="Tabelacomgrade">
    <w:name w:val="Table Grid"/>
    <w:basedOn w:val="Tabelanormal"/>
    <w:uiPriority w:val="59"/>
    <w:rsid w:val="00BA0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06EF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524B4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24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B46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rsid w:val="00F5751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A06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06F3"/>
  </w:style>
  <w:style w:type="paragraph" w:styleId="Rodap">
    <w:name w:val="footer"/>
    <w:basedOn w:val="Normal"/>
    <w:link w:val="RodapChar"/>
    <w:uiPriority w:val="99"/>
    <w:unhideWhenUsed/>
    <w:rsid w:val="00BA06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06F3"/>
  </w:style>
  <w:style w:type="table" w:styleId="Tabelacomgrade">
    <w:name w:val="Table Grid"/>
    <w:basedOn w:val="Tabelanormal"/>
    <w:uiPriority w:val="59"/>
    <w:rsid w:val="00BA0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2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371409-2821-43DD-8277-56CC8FC3A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2947</TotalTime>
  <Pages>3</Pages>
  <Words>1074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andrea</cp:lastModifiedBy>
  <cp:revision>18</cp:revision>
  <cp:lastPrinted>2012-09-19T11:04:00Z</cp:lastPrinted>
  <dcterms:created xsi:type="dcterms:W3CDTF">2012-06-13T12:34:00Z</dcterms:created>
  <dcterms:modified xsi:type="dcterms:W3CDTF">2019-06-12T18:55:00Z</dcterms:modified>
</cp:coreProperties>
</file>