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899" w:rsidRPr="00B8551A" w:rsidRDefault="00BB33F8" w:rsidP="00B8551A">
      <w:pPr>
        <w:jc w:val="both"/>
        <w:rPr>
          <w:b/>
        </w:rPr>
      </w:pPr>
      <w:r w:rsidRPr="00B8551A">
        <w:rPr>
          <w:b/>
        </w:rPr>
        <w:t>Universidade Federal do Estado do Rio de Janeiro – UNIRIO</w:t>
      </w:r>
    </w:p>
    <w:p w:rsidR="00BB33F8" w:rsidRPr="00B8551A" w:rsidRDefault="00BB33F8" w:rsidP="00B8551A">
      <w:pPr>
        <w:jc w:val="both"/>
        <w:rPr>
          <w:b/>
        </w:rPr>
      </w:pPr>
      <w:r w:rsidRPr="00B8551A">
        <w:rPr>
          <w:b/>
        </w:rPr>
        <w:t>Curso: Engenharia de Produção</w:t>
      </w:r>
    </w:p>
    <w:p w:rsidR="00BB33F8" w:rsidRPr="00B8551A" w:rsidRDefault="00BB33F8" w:rsidP="00B8551A">
      <w:pPr>
        <w:jc w:val="both"/>
        <w:rPr>
          <w:b/>
        </w:rPr>
      </w:pPr>
      <w:r w:rsidRPr="00B8551A">
        <w:rPr>
          <w:b/>
        </w:rPr>
        <w:t>Disciplina: Pesquisa Operacional I</w:t>
      </w:r>
    </w:p>
    <w:p w:rsidR="00BB33F8" w:rsidRPr="00B8551A" w:rsidRDefault="00BB33F8" w:rsidP="00B8551A">
      <w:pPr>
        <w:jc w:val="both"/>
        <w:rPr>
          <w:b/>
        </w:rPr>
      </w:pPr>
    </w:p>
    <w:p w:rsidR="00BB33F8" w:rsidRDefault="00BB33F8" w:rsidP="00B8551A">
      <w:pPr>
        <w:jc w:val="center"/>
        <w:rPr>
          <w:u w:val="single"/>
        </w:rPr>
      </w:pPr>
      <w:r w:rsidRPr="00B8551A">
        <w:rPr>
          <w:b/>
          <w:u w:val="single"/>
        </w:rPr>
        <w:t>Exercícios – Análise Pós-</w:t>
      </w:r>
      <w:proofErr w:type="gramStart"/>
      <w:r w:rsidRPr="00B8551A">
        <w:rPr>
          <w:b/>
          <w:u w:val="single"/>
        </w:rPr>
        <w:t>Otimização</w:t>
      </w:r>
      <w:proofErr w:type="gramEnd"/>
      <w:r w:rsidRPr="00B8551A">
        <w:rPr>
          <w:b/>
          <w:u w:val="single"/>
        </w:rPr>
        <w:t xml:space="preserve"> e Análise de Sensibilidade</w:t>
      </w:r>
    </w:p>
    <w:p w:rsidR="00B8551A" w:rsidRPr="00B8551A" w:rsidRDefault="00B8551A" w:rsidP="00B8551A">
      <w:pPr>
        <w:jc w:val="center"/>
        <w:rPr>
          <w:u w:val="single"/>
        </w:rPr>
      </w:pPr>
    </w:p>
    <w:p w:rsidR="00BB33F8" w:rsidRDefault="00BB33F8" w:rsidP="00B8551A">
      <w:pPr>
        <w:jc w:val="both"/>
      </w:pPr>
      <w:r>
        <w:t xml:space="preserve">A </w:t>
      </w:r>
      <w:proofErr w:type="spellStart"/>
      <w:r>
        <w:t>Daicast</w:t>
      </w:r>
      <w:proofErr w:type="spellEnd"/>
      <w:r>
        <w:t xml:space="preserve"> Ind. E Com. é uma empresa metalúrgica que fabrica peças de alumínio e zamak para os mercados de autopeças, de telecomunicações e de eletrônica, dentre outros. Ela tem uma linha de produtos que atende a mercados com demandas dependentes (como o de autopeças para montadoras). Como é uma empresa pequena comparativamente ao tamanho do mercado de reposição de autopeças, ela consegue escoar toda a sua produção de produtos com demanda independente sem grandes problemas. A tabela abaixo oferece uma visão g</w:t>
      </w:r>
      <w:r w:rsidR="00774956">
        <w:t xml:space="preserve">eral do problema enfrentado pelos engenheiros da </w:t>
      </w:r>
      <w:proofErr w:type="spellStart"/>
      <w:r w:rsidR="00774956">
        <w:t>Daicast</w:t>
      </w:r>
      <w:proofErr w:type="spellEnd"/>
      <w:r>
        <w:t xml:space="preserve"> mensalmente: definir as quantidades a serem </w:t>
      </w:r>
      <w:proofErr w:type="gramStart"/>
      <w:r>
        <w:t>produzidas considerando os recursos disponíveis</w:t>
      </w:r>
      <w:proofErr w:type="gramEnd"/>
      <w:r>
        <w:t>, os recursos necessários para a produção dos itens e as margens dos mesmos.</w:t>
      </w:r>
      <w:r w:rsidR="00E3656F"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29"/>
      </w:tblGrid>
      <w:tr w:rsidR="00096C17" w:rsidTr="00096C17">
        <w:tc>
          <w:tcPr>
            <w:tcW w:w="1728" w:type="dxa"/>
            <w:vMerge w:val="restart"/>
            <w:tcBorders>
              <w:right w:val="nil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  <w:r w:rsidRPr="00096C17">
              <w:rPr>
                <w:b/>
              </w:rPr>
              <w:t>Recurso</w:t>
            </w:r>
          </w:p>
        </w:tc>
        <w:tc>
          <w:tcPr>
            <w:tcW w:w="1729" w:type="dxa"/>
            <w:vMerge w:val="restart"/>
            <w:tcBorders>
              <w:left w:val="nil"/>
              <w:right w:val="nil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  <w:r w:rsidRPr="00096C17">
              <w:rPr>
                <w:b/>
              </w:rPr>
              <w:t>Disponibilidade</w:t>
            </w:r>
          </w:p>
        </w:tc>
        <w:tc>
          <w:tcPr>
            <w:tcW w:w="5187" w:type="dxa"/>
            <w:gridSpan w:val="3"/>
            <w:tcBorders>
              <w:left w:val="nil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  <w:r w:rsidRPr="00096C17">
              <w:rPr>
                <w:b/>
              </w:rPr>
              <w:t>Recurso necessário/peça</w:t>
            </w:r>
          </w:p>
        </w:tc>
      </w:tr>
      <w:tr w:rsidR="00096C17" w:rsidTr="00096C17">
        <w:tc>
          <w:tcPr>
            <w:tcW w:w="1728" w:type="dxa"/>
            <w:vMerge/>
            <w:tcBorders>
              <w:bottom w:val="single" w:sz="4" w:space="0" w:color="auto"/>
              <w:right w:val="nil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</w:p>
        </w:tc>
        <w:tc>
          <w:tcPr>
            <w:tcW w:w="172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</w:p>
        </w:tc>
        <w:tc>
          <w:tcPr>
            <w:tcW w:w="1729" w:type="dxa"/>
            <w:tcBorders>
              <w:left w:val="nil"/>
              <w:bottom w:val="single" w:sz="4" w:space="0" w:color="auto"/>
              <w:right w:val="nil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  <w:r w:rsidRPr="00096C17">
              <w:rPr>
                <w:b/>
              </w:rPr>
              <w:t>Tampa</w:t>
            </w:r>
          </w:p>
        </w:tc>
        <w:tc>
          <w:tcPr>
            <w:tcW w:w="1729" w:type="dxa"/>
            <w:tcBorders>
              <w:left w:val="nil"/>
              <w:bottom w:val="single" w:sz="4" w:space="0" w:color="auto"/>
              <w:right w:val="nil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  <w:r w:rsidRPr="00096C17">
              <w:rPr>
                <w:b/>
              </w:rPr>
              <w:t>Suporte</w:t>
            </w:r>
          </w:p>
        </w:tc>
        <w:tc>
          <w:tcPr>
            <w:tcW w:w="1729" w:type="dxa"/>
            <w:tcBorders>
              <w:left w:val="nil"/>
              <w:bottom w:val="single" w:sz="4" w:space="0" w:color="auto"/>
            </w:tcBorders>
          </w:tcPr>
          <w:p w:rsidR="00096C17" w:rsidRPr="00096C17" w:rsidRDefault="00096C17" w:rsidP="00096C17">
            <w:pPr>
              <w:jc w:val="center"/>
              <w:rPr>
                <w:b/>
              </w:rPr>
            </w:pPr>
            <w:r w:rsidRPr="00096C17">
              <w:rPr>
                <w:b/>
              </w:rPr>
              <w:t>Plaqueta</w:t>
            </w:r>
          </w:p>
        </w:tc>
      </w:tr>
      <w:tr w:rsidR="00E3656F" w:rsidTr="00096C17">
        <w:tc>
          <w:tcPr>
            <w:tcW w:w="1728" w:type="dxa"/>
            <w:tcBorders>
              <w:bottom w:val="nil"/>
              <w:right w:val="nil"/>
            </w:tcBorders>
          </w:tcPr>
          <w:p w:rsidR="00E3656F" w:rsidRPr="00096C17" w:rsidRDefault="00A8208D" w:rsidP="00B8551A">
            <w:pPr>
              <w:jc w:val="both"/>
              <w:rPr>
                <w:b/>
              </w:rPr>
            </w:pPr>
            <w:r w:rsidRPr="00096C17">
              <w:rPr>
                <w:b/>
              </w:rPr>
              <w:t>Matéria-prima</w:t>
            </w:r>
          </w:p>
        </w:tc>
        <w:tc>
          <w:tcPr>
            <w:tcW w:w="1729" w:type="dxa"/>
            <w:tcBorders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10.000 Kg</w:t>
            </w:r>
          </w:p>
        </w:tc>
        <w:tc>
          <w:tcPr>
            <w:tcW w:w="1729" w:type="dxa"/>
            <w:tcBorders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0,3</w:t>
            </w:r>
          </w:p>
        </w:tc>
        <w:tc>
          <w:tcPr>
            <w:tcW w:w="1729" w:type="dxa"/>
            <w:tcBorders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0,2</w:t>
            </w:r>
          </w:p>
        </w:tc>
        <w:tc>
          <w:tcPr>
            <w:tcW w:w="1729" w:type="dxa"/>
            <w:tcBorders>
              <w:left w:val="nil"/>
              <w:bottom w:val="nil"/>
            </w:tcBorders>
          </w:tcPr>
          <w:p w:rsidR="00E3656F" w:rsidRDefault="00096C17" w:rsidP="00096C17">
            <w:pPr>
              <w:jc w:val="center"/>
            </w:pPr>
            <w:r>
              <w:t>0,1</w:t>
            </w:r>
          </w:p>
        </w:tc>
      </w:tr>
      <w:tr w:rsidR="00E3656F" w:rsidTr="00096C17">
        <w:tc>
          <w:tcPr>
            <w:tcW w:w="1728" w:type="dxa"/>
            <w:tcBorders>
              <w:top w:val="nil"/>
              <w:bottom w:val="nil"/>
              <w:right w:val="nil"/>
            </w:tcBorders>
          </w:tcPr>
          <w:p w:rsidR="00E3656F" w:rsidRPr="00096C17" w:rsidRDefault="00A8208D" w:rsidP="00B8551A">
            <w:pPr>
              <w:jc w:val="both"/>
              <w:rPr>
                <w:b/>
              </w:rPr>
            </w:pPr>
            <w:r w:rsidRPr="00096C17">
              <w:rPr>
                <w:b/>
              </w:rPr>
              <w:t>Injetora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1600 h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0,003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0,005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</w:tcBorders>
          </w:tcPr>
          <w:p w:rsidR="00E3656F" w:rsidRDefault="00096C17" w:rsidP="00096C17">
            <w:pPr>
              <w:jc w:val="center"/>
            </w:pPr>
            <w:r>
              <w:t>0,007</w:t>
            </w:r>
          </w:p>
        </w:tc>
      </w:tr>
      <w:tr w:rsidR="00E3656F" w:rsidTr="00096C17">
        <w:tc>
          <w:tcPr>
            <w:tcW w:w="1728" w:type="dxa"/>
            <w:tcBorders>
              <w:top w:val="nil"/>
              <w:bottom w:val="nil"/>
              <w:right w:val="nil"/>
            </w:tcBorders>
          </w:tcPr>
          <w:p w:rsidR="00E3656F" w:rsidRPr="00096C17" w:rsidRDefault="00A8208D" w:rsidP="00B8551A">
            <w:pPr>
              <w:jc w:val="both"/>
              <w:rPr>
                <w:b/>
              </w:rPr>
            </w:pPr>
            <w:r w:rsidRPr="00096C17">
              <w:rPr>
                <w:b/>
              </w:rPr>
              <w:t>Furadeira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800 h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0,007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0,008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</w:tcBorders>
          </w:tcPr>
          <w:p w:rsidR="00E3656F" w:rsidRDefault="00096C17" w:rsidP="00096C17">
            <w:pPr>
              <w:jc w:val="center"/>
            </w:pPr>
            <w:r>
              <w:t>0,01</w:t>
            </w:r>
          </w:p>
        </w:tc>
      </w:tr>
      <w:tr w:rsidR="00E3656F" w:rsidTr="00096C17"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</w:tcPr>
          <w:p w:rsidR="00E3656F" w:rsidRPr="00096C17" w:rsidRDefault="00A8208D" w:rsidP="00B8551A">
            <w:pPr>
              <w:jc w:val="both"/>
              <w:rPr>
                <w:b/>
              </w:rPr>
            </w:pPr>
            <w:r w:rsidRPr="00096C17">
              <w:rPr>
                <w:b/>
              </w:rPr>
              <w:t>Afinação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600 h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0,033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0,005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</w:tcBorders>
          </w:tcPr>
          <w:p w:rsidR="00E3656F" w:rsidRDefault="00096C17" w:rsidP="00096C17">
            <w:pPr>
              <w:jc w:val="center"/>
            </w:pPr>
            <w:r>
              <w:t>0,002</w:t>
            </w:r>
          </w:p>
        </w:tc>
      </w:tr>
      <w:tr w:rsidR="00E3656F" w:rsidTr="00096C17">
        <w:tc>
          <w:tcPr>
            <w:tcW w:w="1728" w:type="dxa"/>
            <w:tcBorders>
              <w:right w:val="nil"/>
            </w:tcBorders>
          </w:tcPr>
          <w:p w:rsidR="00E3656F" w:rsidRPr="00096C17" w:rsidRDefault="00A8208D" w:rsidP="00B8551A">
            <w:pPr>
              <w:jc w:val="both"/>
              <w:rPr>
                <w:b/>
              </w:rPr>
            </w:pPr>
            <w:r w:rsidRPr="00096C17">
              <w:rPr>
                <w:b/>
              </w:rPr>
              <w:t>Margem líquida</w:t>
            </w:r>
          </w:p>
        </w:tc>
        <w:tc>
          <w:tcPr>
            <w:tcW w:w="1729" w:type="dxa"/>
            <w:tcBorders>
              <w:left w:val="nil"/>
              <w:right w:val="nil"/>
            </w:tcBorders>
          </w:tcPr>
          <w:p w:rsidR="00E3656F" w:rsidRDefault="00E3656F" w:rsidP="00096C17">
            <w:pPr>
              <w:jc w:val="center"/>
            </w:pPr>
          </w:p>
        </w:tc>
        <w:tc>
          <w:tcPr>
            <w:tcW w:w="1729" w:type="dxa"/>
            <w:tcBorders>
              <w:left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5,00</w:t>
            </w:r>
          </w:p>
        </w:tc>
        <w:tc>
          <w:tcPr>
            <w:tcW w:w="1729" w:type="dxa"/>
            <w:tcBorders>
              <w:left w:val="nil"/>
              <w:right w:val="nil"/>
            </w:tcBorders>
          </w:tcPr>
          <w:p w:rsidR="00E3656F" w:rsidRDefault="00096C17" w:rsidP="00096C17">
            <w:pPr>
              <w:jc w:val="center"/>
            </w:pPr>
            <w:r>
              <w:t>7,00</w:t>
            </w:r>
          </w:p>
        </w:tc>
        <w:tc>
          <w:tcPr>
            <w:tcW w:w="1729" w:type="dxa"/>
            <w:tcBorders>
              <w:left w:val="nil"/>
            </w:tcBorders>
          </w:tcPr>
          <w:p w:rsidR="00E3656F" w:rsidRDefault="00096C17" w:rsidP="00096C17">
            <w:pPr>
              <w:jc w:val="center"/>
            </w:pPr>
            <w:r>
              <w:t>8,00</w:t>
            </w:r>
          </w:p>
        </w:tc>
      </w:tr>
    </w:tbl>
    <w:p w:rsidR="00096C17" w:rsidRDefault="00096C17" w:rsidP="00B8551A">
      <w:pPr>
        <w:jc w:val="both"/>
      </w:pPr>
    </w:p>
    <w:p w:rsidR="00C65D52" w:rsidRDefault="00BB33F8" w:rsidP="00B8551A">
      <w:pPr>
        <w:jc w:val="both"/>
      </w:pPr>
      <w:r>
        <w:t>Sejam x</w:t>
      </w:r>
      <w:r w:rsidRPr="00774956">
        <w:rPr>
          <w:vertAlign w:val="subscript"/>
        </w:rPr>
        <w:t>1</w:t>
      </w:r>
      <w:r>
        <w:t>, x</w:t>
      </w:r>
      <w:r w:rsidRPr="00774956">
        <w:rPr>
          <w:vertAlign w:val="subscript"/>
        </w:rPr>
        <w:t>2</w:t>
      </w:r>
      <w:r>
        <w:t xml:space="preserve"> e x</w:t>
      </w:r>
      <w:r w:rsidRPr="00774956">
        <w:rPr>
          <w:vertAlign w:val="subscript"/>
        </w:rPr>
        <w:t>3</w:t>
      </w:r>
      <w:r>
        <w:t xml:space="preserve"> as quantidades a serem produzidas de tampa, do suporte e da plaqueta, respectivamente. Seu </w:t>
      </w:r>
      <w:r w:rsidR="00C65D52">
        <w:t>PPL é o seguinte:</w:t>
      </w:r>
    </w:p>
    <w:p w:rsidR="00C65D52" w:rsidRPr="00B8551A" w:rsidRDefault="00C65D52" w:rsidP="00B8551A">
      <w:pPr>
        <w:jc w:val="both"/>
      </w:pPr>
      <w:r>
        <w:t>Max z = 5x</w:t>
      </w:r>
      <w:r w:rsidRPr="00C65D52">
        <w:rPr>
          <w:vertAlign w:val="subscript"/>
        </w:rPr>
        <w:t>1</w:t>
      </w:r>
      <w:r>
        <w:t xml:space="preserve"> + 7x</w:t>
      </w:r>
      <w:r w:rsidRPr="00B8551A">
        <w:rPr>
          <w:vertAlign w:val="subscript"/>
        </w:rPr>
        <w:t>2</w:t>
      </w:r>
      <w:r>
        <w:t xml:space="preserve"> + 8x</w:t>
      </w:r>
      <w:r w:rsidRPr="00B8551A">
        <w:rPr>
          <w:vertAlign w:val="subscript"/>
        </w:rPr>
        <w:t>3</w:t>
      </w:r>
      <w:r w:rsidR="00B8551A">
        <w:t xml:space="preserve">              (maximizar a margem)</w:t>
      </w:r>
    </w:p>
    <w:p w:rsidR="00C65D52" w:rsidRDefault="00C65D52" w:rsidP="00B8551A">
      <w:pPr>
        <w:jc w:val="both"/>
      </w:pPr>
      <w:r>
        <w:t>Sujeito a</w:t>
      </w:r>
    </w:p>
    <w:p w:rsidR="00C65D52" w:rsidRDefault="00C65D52" w:rsidP="00B8551A">
      <w:pPr>
        <w:jc w:val="both"/>
      </w:pPr>
      <w:r>
        <w:t>0,3x</w:t>
      </w:r>
      <w:r w:rsidRPr="00C65D52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+ 0,2x</w:t>
      </w:r>
      <w:r w:rsidR="00B8551A" w:rsidRPr="00B8551A">
        <w:rPr>
          <w:vertAlign w:val="subscript"/>
        </w:rPr>
        <w:t>2</w:t>
      </w:r>
      <w:r>
        <w:t xml:space="preserve"> + 0,1x</w:t>
      </w:r>
      <w:r w:rsidR="00B8551A" w:rsidRPr="00B8551A">
        <w:rPr>
          <w:vertAlign w:val="subscript"/>
        </w:rPr>
        <w:t>3</w:t>
      </w:r>
      <w:r>
        <w:t xml:space="preserve"> </w:t>
      </w:r>
      <w:r>
        <w:sym w:font="Symbol" w:char="F0A3"/>
      </w:r>
      <w:r>
        <w:t xml:space="preserve"> 1000</w:t>
      </w:r>
      <w:r w:rsidR="00B24033">
        <w:t>0</w:t>
      </w:r>
      <w:bookmarkStart w:id="0" w:name="_GoBack"/>
      <w:bookmarkEnd w:id="0"/>
      <w:r>
        <w:t xml:space="preserve"> </w:t>
      </w:r>
      <w:r w:rsidR="00B8551A">
        <w:t xml:space="preserve">    (restrição de matéria-prima)</w:t>
      </w:r>
    </w:p>
    <w:p w:rsidR="00B8551A" w:rsidRDefault="00B8551A" w:rsidP="00B8551A">
      <w:pPr>
        <w:jc w:val="both"/>
      </w:pPr>
      <w:r>
        <w:t>0,003x</w:t>
      </w:r>
      <w:r w:rsidRPr="00C65D52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+ 0,005x</w:t>
      </w:r>
      <w:r w:rsidRPr="00B8551A">
        <w:rPr>
          <w:vertAlign w:val="subscript"/>
        </w:rPr>
        <w:t>2</w:t>
      </w:r>
      <w:r>
        <w:t xml:space="preserve"> + 0,007x</w:t>
      </w:r>
      <w:r w:rsidRPr="00B8551A">
        <w:rPr>
          <w:vertAlign w:val="subscript"/>
        </w:rPr>
        <w:t>3</w:t>
      </w:r>
      <w:r>
        <w:t xml:space="preserve"> </w:t>
      </w:r>
      <w:r>
        <w:sym w:font="Symbol" w:char="F0A3"/>
      </w:r>
      <w:r>
        <w:t xml:space="preserve"> 1600     (restrição de capacidade de injeção)</w:t>
      </w:r>
    </w:p>
    <w:p w:rsidR="00B8551A" w:rsidRDefault="00B8551A" w:rsidP="00B8551A">
      <w:pPr>
        <w:jc w:val="both"/>
      </w:pPr>
      <w:r>
        <w:t>0,007x</w:t>
      </w:r>
      <w:r w:rsidRPr="00C65D52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+ 0,008x</w:t>
      </w:r>
      <w:r w:rsidRPr="00B8551A">
        <w:rPr>
          <w:vertAlign w:val="subscript"/>
        </w:rPr>
        <w:t>2</w:t>
      </w:r>
      <w:r>
        <w:t xml:space="preserve"> + 0,01x</w:t>
      </w:r>
      <w:r w:rsidRPr="00B8551A">
        <w:rPr>
          <w:vertAlign w:val="subscript"/>
        </w:rPr>
        <w:t>3</w:t>
      </w:r>
      <w:r>
        <w:t xml:space="preserve"> </w:t>
      </w:r>
      <w:r>
        <w:sym w:font="Symbol" w:char="F0A3"/>
      </w:r>
      <w:r>
        <w:t xml:space="preserve"> 800     (restrição de capacidade de furação)</w:t>
      </w:r>
    </w:p>
    <w:p w:rsidR="00B8551A" w:rsidRDefault="00B8551A" w:rsidP="00B8551A">
      <w:pPr>
        <w:jc w:val="both"/>
      </w:pPr>
      <w:r>
        <w:t>0,033x</w:t>
      </w:r>
      <w:r w:rsidRPr="00C65D52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+ 0,005x</w:t>
      </w:r>
      <w:r w:rsidRPr="00B8551A">
        <w:rPr>
          <w:vertAlign w:val="subscript"/>
        </w:rPr>
        <w:t>2</w:t>
      </w:r>
      <w:r>
        <w:t xml:space="preserve"> + 0,002x</w:t>
      </w:r>
      <w:r w:rsidRPr="00B8551A">
        <w:rPr>
          <w:vertAlign w:val="subscript"/>
        </w:rPr>
        <w:t>3</w:t>
      </w:r>
      <w:r>
        <w:t xml:space="preserve"> </w:t>
      </w:r>
      <w:r>
        <w:sym w:font="Symbol" w:char="F0A3"/>
      </w:r>
      <w:r>
        <w:t xml:space="preserve"> 600     (restrição de capacidade de afinação)</w:t>
      </w:r>
    </w:p>
    <w:p w:rsidR="00B8551A" w:rsidRDefault="00B8551A" w:rsidP="00B8551A">
      <w:pPr>
        <w:jc w:val="both"/>
      </w:pPr>
      <w:r>
        <w:t>x</w:t>
      </w:r>
      <w:r w:rsidRPr="00B8551A">
        <w:rPr>
          <w:vertAlign w:val="subscript"/>
        </w:rPr>
        <w:t>i</w:t>
      </w:r>
      <w:r>
        <w:t xml:space="preserve"> </w:t>
      </w:r>
      <w:r>
        <w:sym w:font="Symbol" w:char="F0B3"/>
      </w:r>
      <w:r>
        <w:t xml:space="preserve"> 0 (i = 1, 2, 3)</w:t>
      </w:r>
    </w:p>
    <w:p w:rsidR="00B8551A" w:rsidRDefault="00B8551A" w:rsidP="00B8551A">
      <w:pPr>
        <w:jc w:val="both"/>
      </w:pPr>
    </w:p>
    <w:p w:rsidR="00B8551A" w:rsidRDefault="00D43099" w:rsidP="00B8551A">
      <w:pPr>
        <w:jc w:val="both"/>
      </w:pPr>
      <w:r>
        <w:t>O relatório de sensibilidade do Solver é dado a seguir:</w:t>
      </w:r>
    </w:p>
    <w:p w:rsidR="00D43099" w:rsidRDefault="001A7ECB" w:rsidP="00B8551A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4250888"/>
            <wp:effectExtent l="0" t="0" r="0" b="0"/>
            <wp:docPr id="2" name="Imagem 2" descr="C:\Users\Andrea\Desktop\figur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drea\Desktop\figura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5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099" w:rsidRDefault="00D43099" w:rsidP="00B8551A">
      <w:pPr>
        <w:jc w:val="both"/>
      </w:pPr>
    </w:p>
    <w:p w:rsidR="00D43099" w:rsidRDefault="00D43099" w:rsidP="00B8551A">
      <w:pPr>
        <w:jc w:val="both"/>
      </w:pPr>
    </w:p>
    <w:p w:rsidR="00D43099" w:rsidRDefault="00D43099" w:rsidP="00B8551A">
      <w:pPr>
        <w:jc w:val="both"/>
      </w:pPr>
      <w:r>
        <w:t>Responda:</w:t>
      </w:r>
    </w:p>
    <w:p w:rsidR="00D43099" w:rsidRDefault="00D43099" w:rsidP="00D43099">
      <w:pPr>
        <w:pStyle w:val="PargrafodaLista"/>
        <w:numPr>
          <w:ilvl w:val="0"/>
          <w:numId w:val="3"/>
        </w:numPr>
        <w:jc w:val="both"/>
      </w:pPr>
      <w:r>
        <w:t>Qual é a solução ótima?</w:t>
      </w:r>
    </w:p>
    <w:p w:rsidR="00D43099" w:rsidRDefault="00D43099" w:rsidP="00D43099">
      <w:pPr>
        <w:pStyle w:val="PargrafodaLista"/>
        <w:numPr>
          <w:ilvl w:val="0"/>
          <w:numId w:val="3"/>
        </w:numPr>
        <w:jc w:val="both"/>
      </w:pPr>
      <w:r>
        <w:t>Esse problema tem múltiplas soluções ótimas? Justifique.</w:t>
      </w:r>
    </w:p>
    <w:p w:rsidR="00D43099" w:rsidRDefault="00D43099" w:rsidP="00D43099">
      <w:pPr>
        <w:pStyle w:val="PargrafodaLista"/>
        <w:numPr>
          <w:ilvl w:val="0"/>
          <w:numId w:val="3"/>
        </w:numPr>
        <w:jc w:val="both"/>
      </w:pPr>
      <w:r>
        <w:t>Há folga em alguma restrição? Qual? (Justifique)</w:t>
      </w:r>
    </w:p>
    <w:p w:rsidR="00D43099" w:rsidRDefault="00D43099" w:rsidP="00D43099">
      <w:pPr>
        <w:pStyle w:val="PargrafodaLista"/>
        <w:numPr>
          <w:ilvl w:val="0"/>
          <w:numId w:val="3"/>
        </w:numPr>
        <w:jc w:val="both"/>
      </w:pPr>
      <w:r>
        <w:t xml:space="preserve">Calcule a variação em z em cada caso: </w:t>
      </w:r>
    </w:p>
    <w:p w:rsidR="00D43099" w:rsidRDefault="00D43099" w:rsidP="00D43099">
      <w:pPr>
        <w:pStyle w:val="PargrafodaLista"/>
        <w:jc w:val="both"/>
      </w:pPr>
      <w:proofErr w:type="gramStart"/>
      <w:r>
        <w:t>d.</w:t>
      </w:r>
      <w:proofErr w:type="gramEnd"/>
      <w:r>
        <w:t>1) a disponibilidade de matéria-prima aumentar em 1.000 Kg.</w:t>
      </w:r>
    </w:p>
    <w:p w:rsidR="00D43099" w:rsidRDefault="00D43099" w:rsidP="00D43099">
      <w:pPr>
        <w:pStyle w:val="PargrafodaLista"/>
        <w:jc w:val="both"/>
      </w:pPr>
      <w:proofErr w:type="gramStart"/>
      <w:r>
        <w:t>d.</w:t>
      </w:r>
      <w:proofErr w:type="gramEnd"/>
      <w:r>
        <w:t>2) a disponibilidade de tempo na furadeira reduzir para 600h.</w:t>
      </w:r>
    </w:p>
    <w:p w:rsidR="00D43099" w:rsidRDefault="007E35C6" w:rsidP="00981851">
      <w:pPr>
        <w:pStyle w:val="PargrafodaLista"/>
        <w:numPr>
          <w:ilvl w:val="0"/>
          <w:numId w:val="3"/>
        </w:numPr>
        <w:jc w:val="both"/>
      </w:pPr>
      <w:r>
        <w:t>Explique em detalhes por que a restrição de capac</w:t>
      </w:r>
      <w:r w:rsidR="00981851">
        <w:t>idade de injeção tem preço-sombra zero.</w:t>
      </w:r>
    </w:p>
    <w:p w:rsidR="00BB33F8" w:rsidRDefault="0011275C" w:rsidP="0011275C">
      <w:pPr>
        <w:pStyle w:val="PargrafodaLista"/>
        <w:numPr>
          <w:ilvl w:val="0"/>
          <w:numId w:val="3"/>
        </w:numPr>
        <w:jc w:val="both"/>
      </w:pPr>
      <w:r>
        <w:t>Para que a tampa passe a ser produzida explique o que deve acontecer com sua margem líquida.</w:t>
      </w:r>
    </w:p>
    <w:p w:rsidR="0011275C" w:rsidRDefault="0011275C" w:rsidP="0011275C">
      <w:pPr>
        <w:pStyle w:val="PargrafodaLista"/>
        <w:numPr>
          <w:ilvl w:val="0"/>
          <w:numId w:val="3"/>
        </w:numPr>
        <w:jc w:val="both"/>
      </w:pPr>
      <w:r>
        <w:t>Se a margem líquida das Plaquetas for reduzida para R$3,5 a solução atual muda? O que ocorreria com o valor do z?</w:t>
      </w:r>
    </w:p>
    <w:sectPr w:rsidR="00112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9174D"/>
    <w:multiLevelType w:val="hybridMultilevel"/>
    <w:tmpl w:val="407A117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C25251"/>
    <w:multiLevelType w:val="hybridMultilevel"/>
    <w:tmpl w:val="669833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3925C1"/>
    <w:multiLevelType w:val="hybridMultilevel"/>
    <w:tmpl w:val="F3AE1C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3F8"/>
    <w:rsid w:val="00096C17"/>
    <w:rsid w:val="0011275C"/>
    <w:rsid w:val="0017232C"/>
    <w:rsid w:val="001A7ECB"/>
    <w:rsid w:val="00774956"/>
    <w:rsid w:val="007E35C6"/>
    <w:rsid w:val="00981851"/>
    <w:rsid w:val="00A8208D"/>
    <w:rsid w:val="00B24033"/>
    <w:rsid w:val="00B8551A"/>
    <w:rsid w:val="00BB33F8"/>
    <w:rsid w:val="00C65D52"/>
    <w:rsid w:val="00D43099"/>
    <w:rsid w:val="00DC6899"/>
    <w:rsid w:val="00E3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3F8"/>
    <w:pPr>
      <w:ind w:left="720"/>
      <w:contextualSpacing/>
    </w:pPr>
  </w:style>
  <w:style w:type="table" w:styleId="Tabelacomgrade">
    <w:name w:val="Table Grid"/>
    <w:basedOn w:val="Tabelanormal"/>
    <w:uiPriority w:val="59"/>
    <w:rsid w:val="00E36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72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23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3F8"/>
    <w:pPr>
      <w:ind w:left="720"/>
      <w:contextualSpacing/>
    </w:pPr>
  </w:style>
  <w:style w:type="table" w:styleId="Tabelacomgrade">
    <w:name w:val="Table Grid"/>
    <w:basedOn w:val="Tabelanormal"/>
    <w:uiPriority w:val="59"/>
    <w:rsid w:val="00E36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72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23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andrea</cp:lastModifiedBy>
  <cp:revision>12</cp:revision>
  <dcterms:created xsi:type="dcterms:W3CDTF">2014-11-16T17:06:00Z</dcterms:created>
  <dcterms:modified xsi:type="dcterms:W3CDTF">2015-06-10T19:23:00Z</dcterms:modified>
</cp:coreProperties>
</file>