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8F384" w14:textId="010AAB7C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b/>
          <w:sz w:val="58"/>
          <w:szCs w:val="58"/>
        </w:rPr>
      </w:pPr>
      <w:r w:rsidRPr="00D3525C">
        <w:rPr>
          <w:rFonts w:asciiTheme="minorHAnsi" w:hAnsiTheme="minorHAnsi" w:cstheme="minorHAnsi"/>
          <w:noProof/>
        </w:rPr>
        <w:drawing>
          <wp:inline distT="0" distB="0" distL="0" distR="0" wp14:anchorId="1E291861" wp14:editId="444CFED4">
            <wp:extent cx="3662183" cy="647700"/>
            <wp:effectExtent l="0" t="0" r="0" b="0"/>
            <wp:docPr id="2087607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84" cy="66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E438" w14:textId="77777777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b/>
          <w:sz w:val="144"/>
          <w:szCs w:val="144"/>
          <w:lang w:val="mk-MK"/>
        </w:rPr>
      </w:pPr>
    </w:p>
    <w:p w14:paraId="4945D7A2" w14:textId="1D8DE5AC" w:rsidR="000506AA" w:rsidRPr="00D3525C" w:rsidRDefault="00D3525C" w:rsidP="006002BE">
      <w:pPr>
        <w:spacing w:before="240" w:after="240"/>
        <w:jc w:val="center"/>
        <w:rPr>
          <w:rFonts w:asciiTheme="minorHAnsi" w:eastAsia="Times New Roman" w:hAnsiTheme="minorHAnsi" w:cstheme="minorHAnsi"/>
          <w:bCs/>
          <w:sz w:val="32"/>
          <w:szCs w:val="32"/>
          <w:lang w:val="mk-MK"/>
        </w:rPr>
      </w:pPr>
      <w:r w:rsidRPr="00D3525C">
        <w:rPr>
          <w:rFonts w:asciiTheme="minorHAnsi" w:eastAsia="Times New Roman" w:hAnsiTheme="minorHAnsi" w:cstheme="minorHAnsi"/>
          <w:bCs/>
          <w:sz w:val="32"/>
          <w:szCs w:val="32"/>
          <w:lang w:val="mk-MK"/>
        </w:rPr>
        <w:t>Проект по предметот Вовед во науката за податоци на тема:</w:t>
      </w:r>
    </w:p>
    <w:p w14:paraId="50FF2311" w14:textId="5C187705" w:rsidR="008B3CD4" w:rsidRPr="00D3525C" w:rsidRDefault="008B3CD4" w:rsidP="006002BE">
      <w:pPr>
        <w:spacing w:before="240" w:after="240" w:line="360" w:lineRule="auto"/>
        <w:jc w:val="center"/>
        <w:rPr>
          <w:rFonts w:asciiTheme="minorHAnsi" w:eastAsia="Times New Roman" w:hAnsiTheme="minorHAnsi" w:cstheme="minorHAnsi"/>
          <w:bCs/>
          <w:sz w:val="32"/>
          <w:szCs w:val="32"/>
        </w:rPr>
      </w:pPr>
      <w:r w:rsidRPr="00D3525C">
        <w:rPr>
          <w:rFonts w:asciiTheme="minorHAnsi" w:eastAsia="Times New Roman" w:hAnsiTheme="minorHAnsi" w:cstheme="minorHAnsi"/>
          <w:bCs/>
          <w:sz w:val="32"/>
          <w:szCs w:val="32"/>
        </w:rPr>
        <w:t>Prediction financial performance of the companies</w:t>
      </w:r>
    </w:p>
    <w:p w14:paraId="66F121CF" w14:textId="69F0779E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4BAAEBD9" w14:textId="77777777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7726C204" w14:textId="77777777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24EDF9A8" w14:textId="77777777" w:rsidR="008B3CD4" w:rsidRPr="00D3525C" w:rsidRDefault="008B3CD4" w:rsidP="006002BE">
      <w:pPr>
        <w:spacing w:before="240" w:after="24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148ED775" w14:textId="77777777" w:rsidR="008B3CD4" w:rsidRDefault="008B3CD4" w:rsidP="006002BE">
      <w:pPr>
        <w:jc w:val="center"/>
        <w:rPr>
          <w:rFonts w:asciiTheme="minorHAnsi" w:eastAsia="Times New Roman" w:hAnsiTheme="minorHAnsi" w:cstheme="minorHAnsi"/>
          <w:sz w:val="34"/>
          <w:szCs w:val="34"/>
          <w:lang w:val="mk-MK"/>
        </w:rPr>
      </w:pPr>
    </w:p>
    <w:p w14:paraId="75448A89" w14:textId="77777777" w:rsidR="00D3525C" w:rsidRDefault="00D3525C" w:rsidP="006002BE">
      <w:pPr>
        <w:jc w:val="center"/>
        <w:rPr>
          <w:rFonts w:asciiTheme="minorHAnsi" w:eastAsia="Times New Roman" w:hAnsiTheme="minorHAnsi" w:cstheme="minorHAnsi"/>
          <w:sz w:val="34"/>
          <w:szCs w:val="34"/>
          <w:lang w:val="mk-MK"/>
        </w:rPr>
      </w:pPr>
    </w:p>
    <w:p w14:paraId="7835C127" w14:textId="77777777" w:rsidR="00D3525C" w:rsidRPr="006002BE" w:rsidRDefault="00D3525C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49AA3DD1" w14:textId="77777777" w:rsidR="00D3525C" w:rsidRDefault="00D3525C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5B6E5B6A" w14:textId="23124EB3" w:rsidR="00D3525C" w:rsidRPr="00D3525C" w:rsidRDefault="00D3525C" w:rsidP="006002BE">
      <w:pPr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Автори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:</w:t>
      </w:r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ab/>
      </w:r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ab/>
        <w:t xml:space="preserve">                                                                                                             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Ментор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:</w:t>
      </w:r>
    </w:p>
    <w:p w14:paraId="051DB2E4" w14:textId="77777777" w:rsidR="00D3525C" w:rsidRPr="00D3525C" w:rsidRDefault="00D3525C" w:rsidP="006002BE">
      <w:pPr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</w:pP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Никола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Талевски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211009                                                                              д-р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Димитар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Трајанов</w:t>
      </w:r>
      <w:proofErr w:type="spellEnd"/>
    </w:p>
    <w:p w14:paraId="5F6484DB" w14:textId="77777777" w:rsidR="00D3525C" w:rsidRPr="00D3525C" w:rsidRDefault="00D3525C" w:rsidP="006002BE">
      <w:pPr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Евгенија Попчановска 211011</w:t>
      </w:r>
    </w:p>
    <w:p w14:paraId="5A28A301" w14:textId="77777777" w:rsidR="00D3525C" w:rsidRDefault="00D3525C" w:rsidP="006002BE">
      <w:pPr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</w:pP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Ана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proofErr w:type="spellStart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>Костадиновска</w:t>
      </w:r>
      <w:proofErr w:type="spellEnd"/>
      <w:r w:rsidRPr="00D3525C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</w:rPr>
        <w:t xml:space="preserve"> 211006</w:t>
      </w:r>
    </w:p>
    <w:p w14:paraId="4459A9C1" w14:textId="77777777" w:rsidR="006002BE" w:rsidRDefault="006002BE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1F8A4708" w14:textId="77777777" w:rsidR="006002BE" w:rsidRPr="006002BE" w:rsidRDefault="006002BE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0C0F4827" w14:textId="77777777" w:rsidR="00D3525C" w:rsidRDefault="00D3525C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6BFB5799" w14:textId="245C69C4" w:rsidR="006002BE" w:rsidRPr="00D3525C" w:rsidRDefault="00D3525C" w:rsidP="006002BE">
      <w:pPr>
        <w:jc w:val="center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  <w:r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  <w:t>Септември 2024 година</w:t>
      </w:r>
    </w:p>
    <w:p w14:paraId="2AC825D0" w14:textId="77777777" w:rsidR="00D3525C" w:rsidRDefault="00D3525C" w:rsidP="006002BE">
      <w:pPr>
        <w:jc w:val="both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101F7ADA" w14:textId="31921268" w:rsidR="00D3525C" w:rsidRPr="008663B3" w:rsidRDefault="00D3525C" w:rsidP="006002BE">
      <w:pPr>
        <w:jc w:val="both"/>
        <w:rPr>
          <w:rStyle w:val="Subtl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mk-MK"/>
        </w:rPr>
      </w:pPr>
      <w:r w:rsidRPr="008663B3">
        <w:rPr>
          <w:rStyle w:val="Subtl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mk-MK"/>
        </w:rPr>
        <w:lastRenderedPageBreak/>
        <w:t>Вовед</w:t>
      </w:r>
    </w:p>
    <w:p w14:paraId="5A49C455" w14:textId="2D89BCB0" w:rsidR="00D3525C" w:rsidRDefault="00D3525C" w:rsidP="006002BE">
      <w:pPr>
        <w:jc w:val="both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  <w:r w:rsidRPr="008663B3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 xml:space="preserve">Целта на проектот е предвидување на </w:t>
      </w:r>
      <w:r w:rsidRPr="008663B3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>ESG</w:t>
      </w:r>
      <w:r w:rsidRPr="008663B3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 xml:space="preserve"> индексите на компании кога се дадени цената на акцијата и сентимент на новости. Обратно, правиме предвидување и на цената на акцијата за даден сентимент на новости и </w:t>
      </w:r>
      <w:r w:rsidR="006F536A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 xml:space="preserve">ESG </w:t>
      </w:r>
      <w:r w:rsidR="006F536A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>индекс</w:t>
      </w:r>
      <w:r w:rsidRPr="008663B3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>.</w:t>
      </w:r>
      <w:r w:rsidR="008663B3" w:rsidRPr="008663B3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 xml:space="preserve"> Линк до репозиториумот на проектот:</w:t>
      </w:r>
      <w:r w:rsidR="008663B3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  <w:t xml:space="preserve"> </w:t>
      </w:r>
      <w:hyperlink r:id="rId8" w:history="1">
        <w:r w:rsidR="008663B3" w:rsidRPr="006211B5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github.com/popchanovska/PredictionFinancialPerformance</w:t>
        </w:r>
      </w:hyperlink>
      <w:r w:rsidR="008663B3"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  <w:t xml:space="preserve">. </w:t>
      </w:r>
    </w:p>
    <w:p w14:paraId="6E9E7300" w14:textId="77777777" w:rsidR="00D3525C" w:rsidRDefault="00D3525C" w:rsidP="006002BE">
      <w:pPr>
        <w:jc w:val="both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</w:p>
    <w:p w14:paraId="4764D701" w14:textId="42810101" w:rsidR="00234683" w:rsidRPr="008663B3" w:rsidRDefault="00D3525C" w:rsidP="006002BE">
      <w:pPr>
        <w:jc w:val="both"/>
        <w:rPr>
          <w:rStyle w:val="Subtl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mk-MK"/>
        </w:rPr>
      </w:pPr>
      <w:r w:rsidRPr="008663B3">
        <w:rPr>
          <w:rStyle w:val="Subtl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lang w:val="mk-MK"/>
        </w:rPr>
        <w:t>Собирање на податоци</w:t>
      </w:r>
    </w:p>
    <w:p w14:paraId="7646B86D" w14:textId="3AB52EF5" w:rsidR="008663B3" w:rsidRPr="006002BE" w:rsidRDefault="008663B3" w:rsidP="006002BE">
      <w:pPr>
        <w:jc w:val="both"/>
        <w:rPr>
          <w:rFonts w:asciiTheme="minorHAnsi" w:hAnsiTheme="minorHAnsi" w:cstheme="minorHAnsi"/>
          <w:i/>
          <w:iCs/>
          <w:sz w:val="24"/>
          <w:szCs w:val="24"/>
          <w:lang w:val="mk-MK"/>
        </w:rPr>
      </w:pPr>
      <w:r w:rsidRPr="006002BE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>Статии</w:t>
      </w:r>
    </w:p>
    <w:p w14:paraId="2439786B" w14:textId="16FC01AD" w:rsidR="00234683" w:rsidRPr="008663B3" w:rsidRDefault="00234683" w:rsidP="006002B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Во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нашиот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проект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го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користиме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следниот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пребарувач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(scraper)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за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r w:rsidR="008663B3">
        <w:rPr>
          <w:rFonts w:asciiTheme="minorHAnsi" w:hAnsiTheme="minorHAnsi" w:cstheme="minorHAnsi"/>
          <w:sz w:val="24"/>
          <w:szCs w:val="24"/>
          <w:lang w:val="mk-MK"/>
        </w:rPr>
        <w:t>статии</w:t>
      </w:r>
      <w:r w:rsidRPr="00D3525C">
        <w:rPr>
          <w:rFonts w:asciiTheme="minorHAnsi" w:hAnsiTheme="minorHAnsi" w:cstheme="minorHAnsi"/>
          <w:sz w:val="24"/>
          <w:szCs w:val="24"/>
        </w:rPr>
        <w:t xml:space="preserve">: </w:t>
      </w:r>
      <w:hyperlink r:id="rId9" w:history="1">
        <w:r w:rsidR="00D3525C" w:rsidRPr="006211B5">
          <w:rPr>
            <w:rStyle w:val="Hyperlink"/>
            <w:rFonts w:asciiTheme="minorHAnsi" w:hAnsiTheme="minorHAnsi" w:cstheme="minorHAnsi"/>
            <w:sz w:val="24"/>
            <w:szCs w:val="24"/>
          </w:rPr>
          <w:t>github.com/</w:t>
        </w:r>
        <w:proofErr w:type="spellStart"/>
        <w:r w:rsidR="00D3525C" w:rsidRPr="006211B5">
          <w:rPr>
            <w:rStyle w:val="Hyperlink"/>
            <w:rFonts w:asciiTheme="minorHAnsi" w:hAnsiTheme="minorHAnsi" w:cstheme="minorHAnsi"/>
            <w:sz w:val="24"/>
            <w:szCs w:val="24"/>
          </w:rPr>
          <w:t>lewisdonovan</w:t>
        </w:r>
        <w:proofErr w:type="spellEnd"/>
        <w:r w:rsidR="00D3525C" w:rsidRPr="006211B5">
          <w:rPr>
            <w:rStyle w:val="Hyperlink"/>
            <w:rFonts w:asciiTheme="minorHAnsi" w:hAnsiTheme="minorHAnsi" w:cstheme="minorHAnsi"/>
            <w:sz w:val="24"/>
            <w:szCs w:val="24"/>
          </w:rPr>
          <w:t>/google-news-scraper</w:t>
        </w:r>
      </w:hyperlink>
      <w:r w:rsidRPr="008663B3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Претставува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Node.js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пакет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за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пребарување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статии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Google News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платформата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врз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основа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search query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или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специфични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теми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Google News.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Овој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пакет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користи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Puppeteer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за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преземање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на</w:t>
      </w:r>
      <w:proofErr w:type="spellEnd"/>
      <w:r w:rsidRPr="008663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63B3">
        <w:rPr>
          <w:rFonts w:asciiTheme="minorHAnsi" w:hAnsiTheme="minorHAnsi" w:cstheme="minorHAnsi"/>
          <w:sz w:val="24"/>
          <w:szCs w:val="24"/>
        </w:rPr>
        <w:t>статиите</w:t>
      </w:r>
      <w:proofErr w:type="spellEnd"/>
      <w:r w:rsidR="006002BE">
        <w:rPr>
          <w:rFonts w:asciiTheme="minorHAnsi" w:hAnsiTheme="minorHAnsi" w:cstheme="minorHAnsi"/>
          <w:sz w:val="24"/>
          <w:szCs w:val="24"/>
        </w:rPr>
        <w:t>.</w:t>
      </w:r>
    </w:p>
    <w:p w14:paraId="164AE650" w14:textId="77777777" w:rsidR="006F536A" w:rsidRPr="006F536A" w:rsidRDefault="008663B3" w:rsidP="006002B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 w:rsidRPr="008663B3">
        <w:rPr>
          <w:rFonts w:asciiTheme="minorHAnsi" w:hAnsiTheme="minorHAnsi" w:cstheme="minorHAnsi"/>
          <w:sz w:val="24"/>
          <w:szCs w:val="24"/>
          <w:lang w:val="mk-MK"/>
        </w:rPr>
        <w:t xml:space="preserve">Објаснување за дадениот </w:t>
      </w:r>
      <w:r w:rsidRPr="008663B3">
        <w:rPr>
          <w:rFonts w:asciiTheme="minorHAnsi" w:hAnsiTheme="minorHAnsi" w:cstheme="minorHAnsi"/>
          <w:sz w:val="24"/>
          <w:szCs w:val="24"/>
          <w:lang w:val="en-US"/>
        </w:rPr>
        <w:t>scraper</w:t>
      </w:r>
      <w:r w:rsidRPr="008663B3"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6002BE">
        <w:rPr>
          <w:rFonts w:asciiTheme="minorHAnsi" w:hAnsiTheme="minorHAnsi" w:cstheme="minorHAnsi"/>
          <w:sz w:val="24"/>
          <w:szCs w:val="24"/>
          <w:lang w:val="mk-MK"/>
        </w:rPr>
        <w:t xml:space="preserve">и како се користи </w:t>
      </w:r>
      <w:r w:rsidRPr="008663B3">
        <w:rPr>
          <w:rFonts w:asciiTheme="minorHAnsi" w:hAnsiTheme="minorHAnsi" w:cstheme="minorHAnsi"/>
          <w:sz w:val="24"/>
          <w:szCs w:val="24"/>
          <w:lang w:val="mk-MK"/>
        </w:rPr>
        <w:t>има тука:</w:t>
      </w:r>
    </w:p>
    <w:p w14:paraId="30F9CC13" w14:textId="1D96A241" w:rsidR="006F536A" w:rsidRDefault="00000000" w:rsidP="006F536A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hyperlink r:id="rId10" w:history="1">
        <w:r w:rsidR="006F536A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https://github.com/popchanovska/PredictionFinancialPerformance/blob/main/1.%20Scraping/News/scraper-google-news.pdf</w:t>
        </w:r>
      </w:hyperlink>
    </w:p>
    <w:p w14:paraId="22418E3E" w14:textId="77777777" w:rsidR="006F536A" w:rsidRDefault="006F536A" w:rsidP="006F536A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615E5B23" w14:textId="476962A2" w:rsidR="006F536A" w:rsidRPr="006F536A" w:rsidRDefault="008663B3" w:rsidP="006002B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Скрипта која се извршува за да се соберат податоци од низа компании има тука: </w:t>
      </w:r>
    </w:p>
    <w:p w14:paraId="09F45961" w14:textId="254B023C" w:rsidR="006F536A" w:rsidRDefault="00000000" w:rsidP="006F536A">
      <w:pPr>
        <w:pStyle w:val="ListParagraph"/>
        <w:ind w:left="36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lang w:val="mk-MK"/>
        </w:rPr>
      </w:pPr>
      <w:hyperlink r:id="rId11" w:history="1">
        <w:r w:rsidR="006F536A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https://github.com/popchanovska/PredictionFinancialPerformance/blob/main/1.%20Scraping/News/scraper-google-news.js</w:t>
        </w:r>
      </w:hyperlink>
    </w:p>
    <w:p w14:paraId="779E8108" w14:textId="77777777" w:rsidR="006F536A" w:rsidRDefault="006F536A" w:rsidP="006F536A">
      <w:pPr>
        <w:pStyle w:val="ListParagraph"/>
        <w:ind w:left="36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lang w:val="mk-MK"/>
        </w:rPr>
      </w:pPr>
    </w:p>
    <w:p w14:paraId="0F359225" w14:textId="4EE0323E" w:rsidR="008663B3" w:rsidRDefault="00916B0A" w:rsidP="006002B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</w:t>
      </w:r>
      <w:r w:rsidR="006F536A">
        <w:rPr>
          <w:rFonts w:asciiTheme="minorHAnsi" w:hAnsiTheme="minorHAnsi" w:cstheme="minorHAnsi"/>
          <w:sz w:val="24"/>
          <w:szCs w:val="24"/>
          <w:lang w:val="mk-MK"/>
        </w:rPr>
        <w:t>и</w:t>
      </w:r>
      <w:r>
        <w:rPr>
          <w:rFonts w:asciiTheme="minorHAnsi" w:hAnsiTheme="minorHAnsi" w:cstheme="minorHAnsi"/>
          <w:sz w:val="24"/>
          <w:szCs w:val="24"/>
          <w:lang w:val="mk-MK"/>
        </w:rPr>
        <w:t>т</w:t>
      </w:r>
      <w:r w:rsidR="006F536A">
        <w:rPr>
          <w:rFonts w:asciiTheme="minorHAnsi" w:hAnsiTheme="minorHAnsi" w:cstheme="minorHAnsi"/>
          <w:sz w:val="24"/>
          <w:szCs w:val="24"/>
          <w:lang w:val="mk-MK"/>
        </w:rPr>
        <w:t xml:space="preserve">е 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 w:rsidR="006F536A">
        <w:rPr>
          <w:rFonts w:asciiTheme="minorHAnsi" w:hAnsiTheme="minorHAnsi" w:cstheme="minorHAnsi"/>
          <w:sz w:val="24"/>
          <w:szCs w:val="24"/>
          <w:lang w:val="mk-MK"/>
        </w:rPr>
        <w:t>с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е во </w:t>
      </w:r>
      <w:r>
        <w:rPr>
          <w:rFonts w:asciiTheme="minorHAnsi" w:hAnsiTheme="minorHAnsi" w:cstheme="minorHAnsi"/>
          <w:sz w:val="24"/>
          <w:szCs w:val="24"/>
          <w:lang w:val="en-US"/>
        </w:rPr>
        <w:t>JSON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формат</w:t>
      </w:r>
      <w:r w:rsidR="006F536A">
        <w:rPr>
          <w:rFonts w:asciiTheme="minorHAnsi" w:hAnsiTheme="minorHAnsi" w:cstheme="minorHAnsi"/>
          <w:sz w:val="24"/>
          <w:szCs w:val="24"/>
          <w:lang w:val="mk-MK"/>
        </w:rPr>
        <w:t xml:space="preserve"> и се наоѓаат на следниов  линк:</w:t>
      </w:r>
    </w:p>
    <w:p w14:paraId="06500AE0" w14:textId="35A0FAC0" w:rsidR="008663B3" w:rsidRDefault="00000000" w:rsidP="006002BE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hyperlink r:id="rId12" w:history="1">
        <w:r w:rsidR="006F536A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https://github.com/popchanovska/PredictionFinancialPerformance/tree/main/1.%20Scraping/News/data</w:t>
        </w:r>
      </w:hyperlink>
    </w:p>
    <w:p w14:paraId="735BF599" w14:textId="77777777" w:rsidR="006F536A" w:rsidRPr="008663B3" w:rsidRDefault="006F536A" w:rsidP="006002BE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2D6C4C94" w14:textId="4979E28E" w:rsidR="008663B3" w:rsidRPr="006002BE" w:rsidRDefault="008663B3" w:rsidP="006002BE">
      <w:pPr>
        <w:jc w:val="both"/>
        <w:rPr>
          <w:rStyle w:val="SubtleEmphasis"/>
          <w:rFonts w:asciiTheme="minorHAnsi" w:hAnsiTheme="minorHAnsi" w:cstheme="minorHAnsi"/>
          <w:i w:val="0"/>
          <w:iCs w:val="0"/>
          <w:sz w:val="24"/>
          <w:szCs w:val="24"/>
          <w:lang w:val="mk-MK"/>
        </w:rPr>
      </w:pPr>
      <w:r w:rsidRPr="006002BE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 xml:space="preserve">ESG </w:t>
      </w:r>
      <w:r w:rsidRPr="006002BE">
        <w:rPr>
          <w:rStyle w:val="SubtleEmphasis"/>
          <w:rFonts w:asciiTheme="minorHAnsi" w:hAnsiTheme="minorHAnsi" w:cstheme="minorHAnsi"/>
          <w:i w:val="0"/>
          <w:iCs w:val="0"/>
          <w:color w:val="auto"/>
          <w:sz w:val="24"/>
          <w:szCs w:val="24"/>
          <w:lang w:val="mk-MK"/>
        </w:rPr>
        <w:t>индекси</w:t>
      </w:r>
    </w:p>
    <w:p w14:paraId="3AC12AE7" w14:textId="77777777" w:rsidR="006F536A" w:rsidRDefault="008663B3" w:rsidP="006F536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Скрипта која се извршува за да се соберат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ESG 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индексите од </w:t>
      </w:r>
      <w:r>
        <w:rPr>
          <w:rFonts w:asciiTheme="minorHAnsi" w:hAnsiTheme="minorHAnsi" w:cstheme="minorHAnsi"/>
          <w:sz w:val="24"/>
          <w:szCs w:val="24"/>
          <w:lang w:val="en-US"/>
        </w:rPr>
        <w:t>yahoo finance:</w:t>
      </w:r>
    </w:p>
    <w:p w14:paraId="5A565D79" w14:textId="52C66B35" w:rsidR="006F536A" w:rsidRPr="00C92ADD" w:rsidRDefault="00000000" w:rsidP="006F536A">
      <w:pPr>
        <w:pStyle w:val="ListParagraph"/>
        <w:ind w:left="360"/>
        <w:jc w:val="both"/>
        <w:rPr>
          <w:rFonts w:asciiTheme="minorHAnsi" w:hAnsiTheme="minorHAnsi" w:cstheme="minorHAnsi"/>
          <w:sz w:val="28"/>
          <w:szCs w:val="28"/>
          <w:lang w:val="mk-MK"/>
        </w:rPr>
      </w:pPr>
      <w:hyperlink r:id="rId13" w:history="1">
        <w:r w:rsidR="006F536A" w:rsidRPr="00C92AD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https://github.com/popchanovska/PredictionFinancialPerformance/blob/main/1.%20Scraping/ESG%20ratings/scraping_esg.ipynb</w:t>
        </w:r>
      </w:hyperlink>
    </w:p>
    <w:p w14:paraId="4BC28D39" w14:textId="77777777" w:rsidR="006F536A" w:rsidRPr="006F536A" w:rsidRDefault="006F536A" w:rsidP="006F536A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6F943107" w14:textId="6D7C3ABC" w:rsidR="006F536A" w:rsidRDefault="006F536A" w:rsidP="006F536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Скрипта која се извршува за да се собери вкупниот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ESG </w:t>
      </w:r>
      <w:r>
        <w:rPr>
          <w:rFonts w:asciiTheme="minorHAnsi" w:hAnsiTheme="minorHAnsi" w:cstheme="minorHAnsi"/>
          <w:sz w:val="24"/>
          <w:szCs w:val="24"/>
          <w:lang w:val="mk-MK"/>
        </w:rPr>
        <w:t>индекс од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yahoo finance</w:t>
      </w:r>
      <w:r>
        <w:rPr>
          <w:rFonts w:asciiTheme="minorHAnsi" w:hAnsiTheme="minorHAnsi" w:cstheme="minorHAnsi"/>
          <w:sz w:val="24"/>
          <w:szCs w:val="24"/>
          <w:lang w:val="mk-MK"/>
        </w:rPr>
        <w:t>:</w:t>
      </w:r>
    </w:p>
    <w:p w14:paraId="06B1006E" w14:textId="0F0FD1BE" w:rsidR="006F536A" w:rsidRDefault="00000000" w:rsidP="006F536A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hyperlink r:id="rId14" w:history="1">
        <w:r w:rsidR="00C92ADD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https://github.com/popchanovska/PredictionFinancialPerformance/blob/main/1.%20Scraping/ESG%20ratings/Full_ESG_Rating_scrape.ipynb</w:t>
        </w:r>
      </w:hyperlink>
    </w:p>
    <w:p w14:paraId="3B6980C7" w14:textId="77777777" w:rsidR="00C92ADD" w:rsidRPr="006F536A" w:rsidRDefault="00C92ADD" w:rsidP="006F536A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4AFE5702" w14:textId="47B8A232" w:rsidR="00C92ADD" w:rsidRPr="00C92ADD" w:rsidRDefault="00C92ADD" w:rsidP="006002B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Резултатите од двете горенаведени скрипти се наоѓаат тука:</w:t>
      </w:r>
    </w:p>
    <w:p w14:paraId="008F4F63" w14:textId="0CCA7D99" w:rsidR="00C92ADD" w:rsidRDefault="00000000" w:rsidP="00C92ADD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hyperlink r:id="rId15" w:history="1">
        <w:r w:rsidR="00C92ADD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https://github.com/popchanovska/PredictionFinancialPerformance/tree/main/1.%20Scraping/ESG%20ratings/data</w:t>
        </w:r>
      </w:hyperlink>
    </w:p>
    <w:p w14:paraId="51C49E01" w14:textId="25386BE1" w:rsidR="008663B3" w:rsidRPr="008663B3" w:rsidRDefault="008663B3" w:rsidP="00C92ADD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</w:p>
    <w:p w14:paraId="2F89D016" w14:textId="77777777" w:rsidR="006002BE" w:rsidRDefault="006002BE" w:rsidP="006002B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</w:p>
    <w:p w14:paraId="7448BF93" w14:textId="357C0B91" w:rsidR="00C92ADD" w:rsidRDefault="00C92ADD" w:rsidP="006002BE">
      <w:pPr>
        <w:jc w:val="bot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lastRenderedPageBreak/>
        <w:t>Цени на акциите</w:t>
      </w:r>
    </w:p>
    <w:p w14:paraId="600F41EB" w14:textId="575BA344" w:rsidR="00C92ADD" w:rsidRPr="00C92ADD" w:rsidRDefault="00C92ADD" w:rsidP="00C92AD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Цените на акциите на секоја компанија се симнати во целост од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yahoo finance. </w:t>
      </w:r>
      <w:r>
        <w:rPr>
          <w:rFonts w:asciiTheme="minorHAnsi" w:hAnsiTheme="minorHAnsi" w:cstheme="minorHAnsi"/>
          <w:sz w:val="24"/>
          <w:szCs w:val="24"/>
          <w:lang w:val="mk-MK"/>
        </w:rPr>
        <w:t>Резултатите се наоѓаат овде:</w:t>
      </w:r>
    </w:p>
    <w:p w14:paraId="33E62646" w14:textId="3FFE3A95" w:rsidR="00C92ADD" w:rsidRPr="00C92ADD" w:rsidRDefault="00000000" w:rsidP="00C92ADD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mk-MK"/>
        </w:rPr>
      </w:pPr>
      <w:hyperlink r:id="rId16" w:history="1">
        <w:r w:rsidR="00C92ADD" w:rsidRPr="00C92ADD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https://github.com/popchanovska/PredictionFinancialPerformance/tree/main/1.%20Scraping/Stocks/data</w:t>
        </w:r>
      </w:hyperlink>
    </w:p>
    <w:p w14:paraId="088E04B0" w14:textId="77777777" w:rsidR="00916B0A" w:rsidRPr="00C92ADD" w:rsidRDefault="00916B0A" w:rsidP="006002BE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846F204" w14:textId="2F02B3B1" w:rsidR="006002BE" w:rsidRPr="00916B0A" w:rsidRDefault="006002BE" w:rsidP="006002BE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916B0A">
        <w:rPr>
          <w:rFonts w:asciiTheme="minorHAnsi" w:hAnsiTheme="minorHAnsi" w:cstheme="minorHAnsi"/>
          <w:b/>
          <w:bCs/>
          <w:sz w:val="24"/>
          <w:szCs w:val="24"/>
          <w:lang w:val="en-US"/>
        </w:rPr>
        <w:t>News sentiment analysis</w:t>
      </w:r>
    </w:p>
    <w:p w14:paraId="11A182FB" w14:textId="18CB3FFE" w:rsidR="00C92ADD" w:rsidRPr="00C92ADD" w:rsidRDefault="00916B0A" w:rsidP="00C92AD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News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Reader: </w:t>
      </w:r>
      <w:r w:rsidR="006002BE">
        <w:rPr>
          <w:rFonts w:asciiTheme="minorHAnsi" w:hAnsiTheme="minorHAnsi" w:cstheme="minorHAnsi"/>
          <w:sz w:val="24"/>
          <w:szCs w:val="24"/>
          <w:lang w:val="mk-MK"/>
        </w:rPr>
        <w:t>Дадената скрипта г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о користи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JSON </w:t>
      </w:r>
      <w:r>
        <w:rPr>
          <w:rFonts w:asciiTheme="minorHAnsi" w:hAnsiTheme="minorHAnsi" w:cstheme="minorHAnsi"/>
          <w:sz w:val="24"/>
          <w:szCs w:val="24"/>
          <w:lang w:val="mk-MK"/>
        </w:rPr>
        <w:t>фајлот со статии</w:t>
      </w:r>
      <w:r w:rsidR="00A04875" w:rsidRPr="00A04875">
        <w:rPr>
          <w:rFonts w:asciiTheme="minorHAnsi" w:hAnsiTheme="minorHAnsi" w:cstheme="minorHAnsi"/>
          <w:b/>
          <w:bCs/>
          <w:sz w:val="24"/>
          <w:szCs w:val="24"/>
          <w:lang w:val="mk-MK"/>
        </w:rPr>
        <w:t>*</w:t>
      </w:r>
      <w:r w:rsidRPr="00A04875">
        <w:rPr>
          <w:rFonts w:asciiTheme="minorHAnsi" w:hAnsiTheme="minorHAnsi" w:cstheme="minorHAnsi"/>
          <w:b/>
          <w:bCs/>
          <w:sz w:val="24"/>
          <w:szCs w:val="24"/>
          <w:lang w:val="mk-MK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mk-MK"/>
        </w:rPr>
        <w:t>за да</w:t>
      </w:r>
      <w:r w:rsidR="006002BE">
        <w:rPr>
          <w:rFonts w:asciiTheme="minorHAnsi" w:hAnsiTheme="minorHAnsi" w:cstheme="minorHAnsi"/>
          <w:sz w:val="24"/>
          <w:szCs w:val="24"/>
          <w:lang w:val="mk-MK"/>
        </w:rPr>
        <w:t xml:space="preserve"> креира подобрено податочно множество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во </w:t>
      </w:r>
      <w:proofErr w:type="spellStart"/>
      <w:r w:rsidRPr="00916B0A">
        <w:rPr>
          <w:rFonts w:asciiTheme="minorHAnsi" w:hAnsiTheme="minorHAnsi" w:cstheme="minorHAnsi"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sz w:val="24"/>
          <w:szCs w:val="24"/>
          <w:lang w:val="mk-MK"/>
        </w:rPr>
        <w:t xml:space="preserve"> тип</w:t>
      </w:r>
      <w:r w:rsidR="006002BE">
        <w:rPr>
          <w:rFonts w:asciiTheme="minorHAnsi" w:hAnsiTheme="minorHAnsi" w:cstheme="minorHAnsi"/>
          <w:sz w:val="24"/>
          <w:szCs w:val="24"/>
          <w:lang w:val="mk-MK"/>
        </w:rPr>
        <w:t xml:space="preserve">: </w:t>
      </w:r>
    </w:p>
    <w:p w14:paraId="0B4AC96F" w14:textId="6EB432C7" w:rsidR="00C92ADD" w:rsidRDefault="00000000" w:rsidP="00CE26AE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hyperlink r:id="rId17" w:history="1">
        <w:r w:rsidR="00CE26AE" w:rsidRPr="004B6D3C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https://github.com/popchanovska/PredictionFinancialPerformance/blob/main/2.%20Title%20analysis/NewsReader.ipynb</w:t>
        </w:r>
      </w:hyperlink>
    </w:p>
    <w:p w14:paraId="4C5106C0" w14:textId="77777777" w:rsidR="00CE26AE" w:rsidRPr="00C92ADD" w:rsidRDefault="00CE26AE" w:rsidP="00CE26AE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705C344D" w14:textId="5C62C710" w:rsidR="00916B0A" w:rsidRPr="00C92ADD" w:rsidRDefault="00916B0A" w:rsidP="006002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Title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Classification: 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Дадената скрипта ги лаберира насловите од вестите како: </w:t>
      </w:r>
      <w:r>
        <w:rPr>
          <w:rFonts w:asciiTheme="minorHAnsi" w:hAnsiTheme="minorHAnsi" w:cstheme="minorHAnsi"/>
          <w:sz w:val="24"/>
          <w:szCs w:val="24"/>
          <w:lang w:val="en-US"/>
        </w:rPr>
        <w:t>government, social, environment, neutral:</w:t>
      </w:r>
    </w:p>
    <w:p w14:paraId="25433AA8" w14:textId="4B54DFED" w:rsidR="00C92ADD" w:rsidRDefault="00000000" w:rsidP="00C92ADD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18" w:history="1">
        <w:r w:rsidR="00C92ADD" w:rsidRPr="004B6D3C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https://github.com/popchanovska/PredictionFinancialPerformance/blob/main/2.%20Title%20analysis/TitleClassification.ipynb</w:t>
        </w:r>
      </w:hyperlink>
    </w:p>
    <w:p w14:paraId="342A2879" w14:textId="77777777" w:rsidR="00C92ADD" w:rsidRPr="00C92ADD" w:rsidRDefault="00C92ADD" w:rsidP="00C92ADD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65778A71" w14:textId="77777777" w:rsidR="00C92ADD" w:rsidRPr="00C92ADD" w:rsidRDefault="00916B0A" w:rsidP="00916B0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Sentiment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Analysis: </w:t>
      </w:r>
      <w:r>
        <w:rPr>
          <w:rFonts w:asciiTheme="minorHAnsi" w:hAnsiTheme="minorHAnsi" w:cstheme="minorHAnsi"/>
          <w:sz w:val="24"/>
          <w:szCs w:val="24"/>
          <w:lang w:val="mk-MK"/>
        </w:rPr>
        <w:t>Дадената скрипта пробува повеќе модели за класификација на насловите од статиите како позитивни или негативни:</w:t>
      </w:r>
    </w:p>
    <w:p w14:paraId="6E84CCB2" w14:textId="30F6B7ED" w:rsidR="00C92ADD" w:rsidRDefault="00000000" w:rsidP="00C92ADD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19" w:history="1">
        <w:r w:rsidR="00C92ADD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https://github.com/popchanovska/PredictionFinancialPerformance/blob/main/2.%20Title%20analysis/news-scraper-and-sentiment-analysis.ipynb</w:t>
        </w:r>
      </w:hyperlink>
    </w:p>
    <w:p w14:paraId="5ADF4B1C" w14:textId="74013CC2" w:rsidR="00A1097B" w:rsidRPr="00916B0A" w:rsidRDefault="00916B0A" w:rsidP="00C92ADD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 </w:t>
      </w:r>
    </w:p>
    <w:p w14:paraId="49017829" w14:textId="77777777" w:rsidR="00C92ADD" w:rsidRDefault="00916B0A" w:rsidP="00916B0A">
      <w:pPr>
        <w:rPr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Резултати од претходно наведените скрипти има на овој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branch </w:t>
      </w:r>
      <w:r>
        <w:rPr>
          <w:rFonts w:asciiTheme="minorHAnsi" w:hAnsiTheme="minorHAnsi" w:cstheme="minorHAnsi"/>
          <w:sz w:val="24"/>
          <w:szCs w:val="24"/>
          <w:lang w:val="mk-MK"/>
        </w:rPr>
        <w:t>во соовдетните фолдери:</w:t>
      </w:r>
    </w:p>
    <w:p w14:paraId="32D7D253" w14:textId="7E9A8816" w:rsidR="00C92ADD" w:rsidRDefault="00000000" w:rsidP="00916B0A">
      <w:pPr>
        <w:rPr>
          <w:rFonts w:asciiTheme="minorHAnsi" w:hAnsiTheme="minorHAnsi" w:cstheme="minorHAnsi"/>
          <w:sz w:val="24"/>
          <w:szCs w:val="24"/>
          <w:lang w:val="mk-MK"/>
        </w:rPr>
      </w:pPr>
      <w:hyperlink r:id="rId20" w:history="1">
        <w:r w:rsidR="00C92ADD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https://github.com/popchanovska/PredictionFinancialPerformance/tree/main/2.%20Title%20analysis/data</w:t>
        </w:r>
      </w:hyperlink>
    </w:p>
    <w:p w14:paraId="6585136A" w14:textId="77777777" w:rsidR="00EE130B" w:rsidRDefault="00EE130B" w:rsidP="00916B0A">
      <w:pPr>
        <w:rPr>
          <w:rFonts w:asciiTheme="minorHAnsi" w:hAnsiTheme="minorHAnsi" w:cstheme="minorHAnsi"/>
          <w:sz w:val="24"/>
          <w:szCs w:val="24"/>
          <w:lang w:val="mk-MK"/>
        </w:rPr>
      </w:pPr>
    </w:p>
    <w:p w14:paraId="6C1C37F8" w14:textId="29D360BD" w:rsidR="00916B0A" w:rsidRDefault="00EE130B" w:rsidP="00916B0A">
      <w:pPr>
        <w:rPr>
          <w:rFonts w:asciiTheme="minorHAnsi" w:hAnsiTheme="minorHAnsi" w:cstheme="minorHAnsi"/>
          <w:b/>
          <w:bCs/>
          <w:sz w:val="24"/>
          <w:szCs w:val="24"/>
          <w:lang w:val="mk-MK"/>
        </w:rPr>
      </w:pPr>
      <w:r w:rsidRPr="00EE130B">
        <w:rPr>
          <w:rFonts w:asciiTheme="minorHAnsi" w:hAnsiTheme="minorHAnsi" w:cstheme="minorHAnsi"/>
          <w:b/>
          <w:bCs/>
          <w:sz w:val="24"/>
          <w:szCs w:val="24"/>
          <w:lang w:val="mk-MK"/>
        </w:rPr>
        <w:t>Креирање на финално податочно множество</w:t>
      </w:r>
    </w:p>
    <w:p w14:paraId="16574B82" w14:textId="6A69DCA4" w:rsidR="00EE130B" w:rsidRPr="00EE130B" w:rsidRDefault="00EE130B" w:rsidP="00EE13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Со помош на оваа скрипта се создава податочното множество за насловите од вестите за компаниите. Тука, различните множества за вестите како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Title Classification Sentiment Analysis </w:t>
      </w:r>
      <w:r>
        <w:rPr>
          <w:rFonts w:asciiTheme="minorHAnsi" w:hAnsiTheme="minorHAnsi" w:cstheme="minorHAnsi"/>
          <w:sz w:val="24"/>
          <w:szCs w:val="24"/>
          <w:lang w:val="mk-MK"/>
        </w:rPr>
        <w:t>се спојуваат во едно множество, заедно со мета податоците за вестите:</w:t>
      </w:r>
    </w:p>
    <w:p w14:paraId="6263E1E4" w14:textId="04E3E98C" w:rsidR="00EE130B" w:rsidRPr="00EE130B" w:rsidRDefault="00000000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1" w:history="1">
        <w:r w:rsidR="00EE130B" w:rsidRPr="00EE130B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https://github.com/popchanovska/PredictionFinancialPerformance/blob/main/3.%20Dataset%20creation/news_data.ipynb</w:t>
        </w:r>
      </w:hyperlink>
    </w:p>
    <w:p w14:paraId="7BC98195" w14:textId="77777777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332916F6" w14:textId="1CD1384E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Резултатите од оваа скрипта се наоѓаат тука:</w:t>
      </w:r>
    </w:p>
    <w:p w14:paraId="74D7985F" w14:textId="1B774DED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2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https://github.com/popchanovska/PredictionFinancialPerformance/blob/main/3.%20Dataset%20creation/data/news_data.csv</w:t>
        </w:r>
      </w:hyperlink>
    </w:p>
    <w:p w14:paraId="37006F31" w14:textId="2C01023D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34D8B6A8" w14:textId="77777777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6386FCE5" w14:textId="77777777" w:rsidR="00EE130B" w:rsidRP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7DFFF54F" w14:textId="611215F8" w:rsidR="00EE130B" w:rsidRPr="00EE130B" w:rsidRDefault="00EE130B" w:rsidP="00EE13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Со помош на оваа скрипта, во едно податочно множество се спојуваат сите</w:t>
      </w:r>
      <w:r w:rsidR="000D3667">
        <w:rPr>
          <w:rFonts w:asciiTheme="minorHAnsi" w:hAnsiTheme="minorHAnsi" w:cstheme="minorHAnsi"/>
          <w:sz w:val="24"/>
          <w:szCs w:val="24"/>
          <w:lang w:val="mk-MK"/>
        </w:rPr>
        <w:t xml:space="preserve"> цени на акцците за секоја компанија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FE342CC" w14:textId="72C8D7CC" w:rsidR="00EE130B" w:rsidRDefault="00000000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hyperlink r:id="rId23" w:history="1">
        <w:r w:rsidR="00EE130B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https://github.com/popchanovska/PredictionFinancialPerformance/blob/main/3.%20Dataset%20creation/stocks-concat.ipynb</w:t>
        </w:r>
      </w:hyperlink>
    </w:p>
    <w:p w14:paraId="5196C628" w14:textId="77777777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584228C9" w14:textId="4BCEA3AA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Резултатите може да се видат тука:</w:t>
      </w:r>
    </w:p>
    <w:p w14:paraId="5BDF5FC2" w14:textId="6FB1E8D7" w:rsidR="00EE130B" w:rsidRDefault="00000000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4" w:history="1">
        <w:r w:rsidR="00EE130B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https://github.com/popchanovska/PredictionFinancialPerformance/blob/main/3.%20Dataset%20creation/data/stocks.csv</w:t>
        </w:r>
      </w:hyperlink>
    </w:p>
    <w:p w14:paraId="53394931" w14:textId="77777777" w:rsid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014DE64C" w14:textId="1C8389CC" w:rsidR="00EE130B" w:rsidRDefault="00EE130B" w:rsidP="00EE13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Со помош на оваа скрипта, претходно генерираните скрипти за вестите, </w:t>
      </w:r>
      <w:r w:rsidR="000D3667">
        <w:rPr>
          <w:rFonts w:asciiTheme="minorHAnsi" w:hAnsiTheme="minorHAnsi" w:cstheme="minorHAnsi"/>
          <w:sz w:val="24"/>
          <w:szCs w:val="24"/>
          <w:lang w:val="mk-MK"/>
        </w:rPr>
        <w:t xml:space="preserve">цените на акциите 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и </w:t>
      </w:r>
      <w:r w:rsidR="000D3667">
        <w:rPr>
          <w:rFonts w:asciiTheme="minorHAnsi" w:hAnsiTheme="minorHAnsi" w:cstheme="minorHAnsi"/>
          <w:sz w:val="24"/>
          <w:szCs w:val="24"/>
          <w:lang w:val="en-US"/>
        </w:rPr>
        <w:t xml:space="preserve">ESG ratings, </w:t>
      </w:r>
      <w:r w:rsidR="000D3667">
        <w:rPr>
          <w:rFonts w:asciiTheme="minorHAnsi" w:hAnsiTheme="minorHAnsi" w:cstheme="minorHAnsi"/>
          <w:sz w:val="24"/>
          <w:szCs w:val="24"/>
          <w:lang w:val="mk-MK"/>
        </w:rPr>
        <w:t xml:space="preserve">се генерира ново податочно множество со податоци за секоја вест за секоја компанија, вредноста на акциите на таа компанија во тој ден, и посебните </w:t>
      </w:r>
      <w:r w:rsidR="000D3667">
        <w:rPr>
          <w:rFonts w:asciiTheme="minorHAnsi" w:hAnsiTheme="minorHAnsi" w:cstheme="minorHAnsi"/>
          <w:sz w:val="24"/>
          <w:szCs w:val="24"/>
          <w:lang w:val="en-US"/>
        </w:rPr>
        <w:t xml:space="preserve">Environment, Social </w:t>
      </w:r>
      <w:r w:rsidR="000D3667">
        <w:rPr>
          <w:rFonts w:asciiTheme="minorHAnsi" w:hAnsiTheme="minorHAnsi" w:cstheme="minorHAnsi"/>
          <w:sz w:val="24"/>
          <w:szCs w:val="24"/>
          <w:lang w:val="mk-MK"/>
        </w:rPr>
        <w:t xml:space="preserve">и </w:t>
      </w:r>
      <w:r w:rsidR="000D3667">
        <w:rPr>
          <w:rFonts w:asciiTheme="minorHAnsi" w:hAnsiTheme="minorHAnsi" w:cstheme="minorHAnsi"/>
          <w:sz w:val="24"/>
          <w:szCs w:val="24"/>
          <w:lang w:val="en-US"/>
        </w:rPr>
        <w:t xml:space="preserve">Government ratings </w:t>
      </w:r>
      <w:r w:rsidR="000D3667">
        <w:rPr>
          <w:rFonts w:asciiTheme="minorHAnsi" w:hAnsiTheme="minorHAnsi" w:cstheme="minorHAnsi"/>
          <w:sz w:val="24"/>
          <w:szCs w:val="24"/>
          <w:lang w:val="mk-MK"/>
        </w:rPr>
        <w:t>за таа копманија:</w:t>
      </w:r>
    </w:p>
    <w:p w14:paraId="20E03BFD" w14:textId="4679E421" w:rsidR="000D3667" w:rsidRDefault="00000000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5" w:history="1">
        <w:r w:rsidR="000D3667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https://github.com/popchanovska/PredictionFinancialPerformance/blob/main/3.%20Dataset%20creation/data-merge.ipynb</w:t>
        </w:r>
      </w:hyperlink>
    </w:p>
    <w:p w14:paraId="314ADB90" w14:textId="77777777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01F21927" w14:textId="5D5785E2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Резултатите се наоѓаат овде:</w:t>
      </w:r>
    </w:p>
    <w:p w14:paraId="0F18D63F" w14:textId="261DC877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6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https://github.com/popchanovska/PredictionFinancialPerformance/blob/main/3.%20Dataset%20creation/data/data.csv</w:t>
        </w:r>
      </w:hyperlink>
    </w:p>
    <w:p w14:paraId="1D744D6B" w14:textId="77777777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488BBDE6" w14:textId="263EAE72" w:rsidR="000D3667" w:rsidRDefault="000D3667" w:rsidP="000D366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За крај, на претходното множество се додаваат и вкупните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ESG ratings </w:t>
      </w:r>
      <w:r>
        <w:rPr>
          <w:rFonts w:asciiTheme="minorHAnsi" w:hAnsiTheme="minorHAnsi" w:cstheme="minorHAnsi"/>
          <w:sz w:val="24"/>
          <w:szCs w:val="24"/>
          <w:lang w:val="mk-MK"/>
        </w:rPr>
        <w:t>со помош на оваа скрипта:</w:t>
      </w:r>
    </w:p>
    <w:p w14:paraId="032062B1" w14:textId="375981A5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7" w:history="1">
        <w:r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https://github.com/popchanovska/PredictionFinancialPerformance/blob/main/3.%20Dataset%20creation/ESG_merge.ipynb</w:t>
        </w:r>
      </w:hyperlink>
    </w:p>
    <w:p w14:paraId="04D6EDC2" w14:textId="77777777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7301D26D" w14:textId="26374873" w:rsid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Резултатите од  оваа, а воедно и финалното множество кое се користи во моделите се наоѓа овде:</w:t>
      </w:r>
    </w:p>
    <w:p w14:paraId="74EDD182" w14:textId="416A4273" w:rsidR="000D3667" w:rsidRDefault="00000000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  <w:hyperlink r:id="rId28" w:history="1">
        <w:r w:rsidR="000D3667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https://github.com/popchanovska/PredictionFinancialPerformance/blob/main/3.%20Dataset%20creation/data/data_with_esg.csv</w:t>
        </w:r>
      </w:hyperlink>
    </w:p>
    <w:p w14:paraId="7F3FA165" w14:textId="77777777" w:rsidR="000D3667" w:rsidRPr="000D3667" w:rsidRDefault="000D3667" w:rsidP="000D3667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mk-MK"/>
        </w:rPr>
      </w:pPr>
    </w:p>
    <w:p w14:paraId="63CA16AB" w14:textId="77777777" w:rsidR="00EE130B" w:rsidRPr="00EE130B" w:rsidRDefault="00EE130B" w:rsidP="00EE130B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14:paraId="0164B158" w14:textId="4538942A" w:rsidR="00916B0A" w:rsidRDefault="00916B0A" w:rsidP="00916B0A">
      <w:pPr>
        <w:rPr>
          <w:rFonts w:asciiTheme="minorHAnsi" w:hAnsiTheme="minorHAnsi" w:cstheme="minorHAnsi"/>
          <w:b/>
          <w:bCs/>
          <w:sz w:val="24"/>
          <w:szCs w:val="24"/>
          <w:lang w:val="mk-MK"/>
        </w:rPr>
      </w:pPr>
      <w:proofErr w:type="spellStart"/>
      <w:r w:rsidRPr="00BB4933">
        <w:rPr>
          <w:rFonts w:asciiTheme="minorHAnsi" w:hAnsiTheme="minorHAnsi" w:cstheme="minorHAnsi"/>
          <w:b/>
          <w:bCs/>
          <w:sz w:val="24"/>
          <w:szCs w:val="24"/>
          <w:lang w:val="en-US"/>
        </w:rPr>
        <w:t>XGBoost</w:t>
      </w:r>
      <w:proofErr w:type="spellEnd"/>
      <w:r w:rsidRPr="00BB4933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r w:rsidR="00BB4933" w:rsidRPr="00BB4933">
        <w:rPr>
          <w:rFonts w:asciiTheme="minorHAnsi" w:hAnsiTheme="minorHAnsi" w:cstheme="minorHAnsi"/>
          <w:b/>
          <w:bCs/>
          <w:sz w:val="24"/>
          <w:szCs w:val="24"/>
          <w:lang w:val="mk-MK"/>
        </w:rPr>
        <w:t>модел</w:t>
      </w:r>
      <w:r w:rsidR="00C92ADD">
        <w:rPr>
          <w:rFonts w:asciiTheme="minorHAnsi" w:hAnsiTheme="minorHAnsi" w:cstheme="minorHAnsi"/>
          <w:b/>
          <w:bCs/>
          <w:sz w:val="24"/>
          <w:szCs w:val="24"/>
          <w:lang w:val="mk-MK"/>
        </w:rPr>
        <w:t>и</w:t>
      </w:r>
    </w:p>
    <w:p w14:paraId="552FFEDD" w14:textId="77777777" w:rsidR="00C92ADD" w:rsidRPr="00BB4933" w:rsidRDefault="00C92ADD" w:rsidP="00916B0A">
      <w:pPr>
        <w:rPr>
          <w:rFonts w:asciiTheme="minorHAnsi" w:hAnsiTheme="minorHAnsi" w:cstheme="minorHAnsi"/>
          <w:b/>
          <w:bCs/>
          <w:sz w:val="24"/>
          <w:szCs w:val="24"/>
          <w:lang w:val="mk-MK"/>
        </w:rPr>
      </w:pPr>
    </w:p>
    <w:p w14:paraId="04AA719E" w14:textId="1027EC3F" w:rsidR="00BB4933" w:rsidRDefault="00BB4933" w:rsidP="00EE130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mk-MK"/>
        </w:rPr>
      </w:pP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На овој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branch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>има скрипта која ја прави финалната верзија на податочното множество. Тоа се состои од цената на акцијата за секој ден, и процент на</w:t>
      </w:r>
      <w:r w:rsidR="00D849AB" w:rsidRPr="00EE130B">
        <w:rPr>
          <w:rFonts w:asciiTheme="minorHAnsi" w:hAnsiTheme="minorHAnsi" w:cstheme="minorHAnsi"/>
          <w:sz w:val="24"/>
          <w:szCs w:val="24"/>
          <w:lang w:val="en-US"/>
        </w:rPr>
        <w:t>: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 позитивни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>government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 вести, негативни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>government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 вести, позитивни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environment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lastRenderedPageBreak/>
        <w:t xml:space="preserve">вести, негативни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environment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вести, позитивни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social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вести и негативни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>social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 вести за соодветниот ден. Дополнително има скрипта со неколку </w:t>
      </w:r>
      <w:proofErr w:type="spellStart"/>
      <w:r w:rsidRPr="00EE130B">
        <w:rPr>
          <w:rFonts w:asciiTheme="minorHAnsi" w:hAnsiTheme="minorHAnsi" w:cstheme="minorHAnsi"/>
          <w:sz w:val="24"/>
          <w:szCs w:val="24"/>
          <w:lang w:val="en-US"/>
        </w:rPr>
        <w:t>XGBoost</w:t>
      </w:r>
      <w:proofErr w:type="spellEnd"/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модели </w:t>
      </w:r>
      <w:r w:rsidR="00C75847"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со различни параметри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>за пред</w:t>
      </w:r>
      <w:r w:rsidR="00C75847" w:rsidRPr="00EE130B">
        <w:rPr>
          <w:rFonts w:asciiTheme="minorHAnsi" w:hAnsiTheme="minorHAnsi" w:cstheme="minorHAnsi"/>
          <w:sz w:val="24"/>
          <w:szCs w:val="24"/>
          <w:lang w:val="mk-MK"/>
        </w:rPr>
        <w:t>в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идување на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>E, S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 и </w:t>
      </w:r>
      <w:r w:rsidRPr="00EE130B">
        <w:rPr>
          <w:rFonts w:asciiTheme="minorHAnsi" w:hAnsiTheme="minorHAnsi" w:cstheme="minorHAnsi"/>
          <w:sz w:val="24"/>
          <w:szCs w:val="24"/>
          <w:lang w:val="en-US"/>
        </w:rPr>
        <w:t xml:space="preserve">G </w:t>
      </w:r>
      <w:r w:rsidRPr="00EE130B">
        <w:rPr>
          <w:rFonts w:asciiTheme="minorHAnsi" w:hAnsiTheme="minorHAnsi" w:cstheme="minorHAnsi"/>
          <w:sz w:val="24"/>
          <w:szCs w:val="24"/>
          <w:lang w:val="mk-MK"/>
        </w:rPr>
        <w:t xml:space="preserve">индексите. </w:t>
      </w:r>
      <w:hyperlink r:id="rId29" w:history="1">
        <w:r w:rsidR="003B628A" w:rsidRPr="00A04725">
          <w:rPr>
            <w:rStyle w:val="Hyperlink"/>
          </w:rPr>
          <w:t>https://github.com/popchanovska/PredictionFinancialPerformance/tree/main/5.%20Additional%20code</w:t>
        </w:r>
      </w:hyperlink>
      <w:r w:rsidR="003B628A">
        <w:t xml:space="preserve">. </w:t>
      </w:r>
    </w:p>
    <w:p w14:paraId="4EC05F5D" w14:textId="6CCAB18A" w:rsidR="000D3667" w:rsidRDefault="000D3667" w:rsidP="00EE130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Со помош на генерираното множество од последниот сегмент, креиран е модел за предвидување на вкупниот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ESG rating </w:t>
      </w:r>
      <w:r>
        <w:rPr>
          <w:rFonts w:asciiTheme="minorHAnsi" w:hAnsiTheme="minorHAnsi" w:cstheme="minorHAnsi"/>
          <w:sz w:val="24"/>
          <w:szCs w:val="24"/>
          <w:lang w:val="mk-MK"/>
        </w:rPr>
        <w:t xml:space="preserve">за секоја компанија базиран на анализата на насловите на вестите и цените на акциите во определени денови. </w:t>
      </w:r>
    </w:p>
    <w:p w14:paraId="1529E1EC" w14:textId="13EB0C9D" w:rsidR="000D3667" w:rsidRDefault="00000000" w:rsidP="000D3667">
      <w:pPr>
        <w:pStyle w:val="ListParagraph"/>
        <w:rPr>
          <w:rFonts w:asciiTheme="minorHAnsi" w:hAnsiTheme="minorHAnsi" w:cstheme="minorHAnsi"/>
          <w:sz w:val="24"/>
          <w:szCs w:val="24"/>
          <w:lang w:val="mk-MK"/>
        </w:rPr>
      </w:pPr>
      <w:hyperlink r:id="rId30" w:history="1">
        <w:r w:rsidR="009D0822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https://github.com/popchanovska/PredictionFinancialPerformance/blob/main/4.%20Models/ESG/XGBoost_model_for_predicting_ESG.ipynb</w:t>
        </w:r>
      </w:hyperlink>
    </w:p>
    <w:p w14:paraId="1F67DDE8" w14:textId="067765DE" w:rsidR="009D0822" w:rsidRDefault="009D0822" w:rsidP="009D08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Креирани се два модели кои ја предвидуваат цената на акциите на компанијата во определен ден базирани на претходното множество:</w:t>
      </w:r>
    </w:p>
    <w:p w14:paraId="62CCD7D2" w14:textId="106996EC" w:rsidR="009D0822" w:rsidRDefault="009D0822" w:rsidP="009D0822">
      <w:pPr>
        <w:pStyle w:val="ListParagrap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А) Првиот модел е креиран да ја предвидува цената на акциите на компанијата базиран на акциите на компанијата од претходниот ден,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ESG </w:t>
      </w:r>
      <w:r>
        <w:rPr>
          <w:rFonts w:asciiTheme="minorHAnsi" w:hAnsiTheme="minorHAnsi" w:cstheme="minorHAnsi"/>
          <w:sz w:val="24"/>
          <w:szCs w:val="24"/>
          <w:lang w:val="mk-MK"/>
        </w:rPr>
        <w:t>индексите и рејтингот, како и анализата на насловите на вестите за тој определен ден.</w:t>
      </w:r>
    </w:p>
    <w:p w14:paraId="5F231760" w14:textId="77C3491E" w:rsidR="009D0822" w:rsidRDefault="009D0822" w:rsidP="009D0822">
      <w:pPr>
        <w:pStyle w:val="ListParagrap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 xml:space="preserve">Б) Вториот модел, поради сомневање за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overfitting, </w:t>
      </w:r>
      <w:r>
        <w:rPr>
          <w:rFonts w:asciiTheme="minorHAnsi" w:hAnsiTheme="minorHAnsi" w:cstheme="minorHAnsi"/>
          <w:sz w:val="24"/>
          <w:szCs w:val="24"/>
          <w:lang w:val="mk-MK"/>
        </w:rPr>
        <w:t>ги изоставува вредностите на акциите од претходниот ден, додека го користи истото множество.</w:t>
      </w:r>
    </w:p>
    <w:p w14:paraId="32548FAA" w14:textId="77777777" w:rsidR="009D0822" w:rsidRDefault="009D0822" w:rsidP="009D0822">
      <w:pPr>
        <w:pStyle w:val="ListParagraph"/>
        <w:rPr>
          <w:rFonts w:asciiTheme="minorHAnsi" w:hAnsiTheme="minorHAnsi" w:cstheme="minorHAnsi"/>
          <w:sz w:val="24"/>
          <w:szCs w:val="24"/>
          <w:lang w:val="mk-MK"/>
        </w:rPr>
      </w:pPr>
    </w:p>
    <w:p w14:paraId="4842B0D1" w14:textId="18F308E5" w:rsidR="009D0822" w:rsidRDefault="009D0822" w:rsidP="009D0822">
      <w:pPr>
        <w:pStyle w:val="ListParagraph"/>
        <w:rPr>
          <w:rFonts w:asciiTheme="minorHAnsi" w:hAnsiTheme="minorHAnsi" w:cstheme="minorHAnsi"/>
          <w:sz w:val="24"/>
          <w:szCs w:val="24"/>
          <w:lang w:val="mk-MK"/>
        </w:rPr>
      </w:pPr>
      <w:r>
        <w:rPr>
          <w:rFonts w:asciiTheme="minorHAnsi" w:hAnsiTheme="minorHAnsi" w:cstheme="minorHAnsi"/>
          <w:sz w:val="24"/>
          <w:szCs w:val="24"/>
          <w:lang w:val="mk-MK"/>
        </w:rPr>
        <w:t>Двата модели може да се најдат овде:</w:t>
      </w:r>
    </w:p>
    <w:p w14:paraId="505BF7A1" w14:textId="7337CB5A" w:rsidR="00CE26AE" w:rsidRPr="00CE26AE" w:rsidRDefault="00000000" w:rsidP="00CE26AE">
      <w:pPr>
        <w:pStyle w:val="ListParagraph"/>
        <w:rPr>
          <w:rFonts w:asciiTheme="minorHAnsi" w:hAnsiTheme="minorHAnsi" w:cstheme="minorHAnsi"/>
          <w:sz w:val="24"/>
          <w:szCs w:val="24"/>
          <w:lang w:val="en-US"/>
        </w:rPr>
      </w:pPr>
      <w:hyperlink r:id="rId31" w:history="1">
        <w:r w:rsidR="009D0822" w:rsidRPr="004B6D3C">
          <w:rPr>
            <w:rStyle w:val="Hyperlink"/>
            <w:rFonts w:asciiTheme="minorHAnsi" w:hAnsiTheme="minorHAnsi" w:cstheme="minorHAnsi"/>
            <w:sz w:val="24"/>
            <w:szCs w:val="24"/>
            <w:lang w:val="mk-MK"/>
          </w:rPr>
          <w:t>https://github.com/popchanovska/PredictionFinancialPerformance/blob/main/4.%20Models/Stocks/XGBoost_model_for_predicting_stock_price.ipynb</w:t>
        </w:r>
      </w:hyperlink>
    </w:p>
    <w:sectPr w:rsidR="00CE26AE" w:rsidRPr="00CE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991AD" w14:textId="77777777" w:rsidR="00916650" w:rsidRDefault="00916650" w:rsidP="006002BE">
      <w:pPr>
        <w:spacing w:line="240" w:lineRule="auto"/>
      </w:pPr>
      <w:r>
        <w:separator/>
      </w:r>
    </w:p>
  </w:endnote>
  <w:endnote w:type="continuationSeparator" w:id="0">
    <w:p w14:paraId="3BBAFBF8" w14:textId="77777777" w:rsidR="00916650" w:rsidRDefault="00916650" w:rsidP="00600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27F4D" w14:textId="77777777" w:rsidR="00916650" w:rsidRDefault="00916650" w:rsidP="006002BE">
      <w:pPr>
        <w:spacing w:line="240" w:lineRule="auto"/>
      </w:pPr>
      <w:r>
        <w:separator/>
      </w:r>
    </w:p>
  </w:footnote>
  <w:footnote w:type="continuationSeparator" w:id="0">
    <w:p w14:paraId="239B65CE" w14:textId="77777777" w:rsidR="00916650" w:rsidRDefault="00916650" w:rsidP="006002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E17A3"/>
    <w:multiLevelType w:val="hybridMultilevel"/>
    <w:tmpl w:val="28DE3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B023C"/>
    <w:multiLevelType w:val="hybridMultilevel"/>
    <w:tmpl w:val="D206E404"/>
    <w:lvl w:ilvl="0" w:tplc="BE5E993A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3405CA"/>
    <w:multiLevelType w:val="hybridMultilevel"/>
    <w:tmpl w:val="A198F3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9397892">
    <w:abstractNumId w:val="2"/>
  </w:num>
  <w:num w:numId="2" w16cid:durableId="1944343025">
    <w:abstractNumId w:val="1"/>
  </w:num>
  <w:num w:numId="3" w16cid:durableId="208702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D4"/>
    <w:rsid w:val="000017E2"/>
    <w:rsid w:val="000506AA"/>
    <w:rsid w:val="000D3667"/>
    <w:rsid w:val="0014294B"/>
    <w:rsid w:val="00180FA0"/>
    <w:rsid w:val="001B2DD2"/>
    <w:rsid w:val="00234683"/>
    <w:rsid w:val="003B628A"/>
    <w:rsid w:val="00594269"/>
    <w:rsid w:val="006002BE"/>
    <w:rsid w:val="006A4E14"/>
    <w:rsid w:val="006F536A"/>
    <w:rsid w:val="00702C9F"/>
    <w:rsid w:val="008663B3"/>
    <w:rsid w:val="008B3CD4"/>
    <w:rsid w:val="008C2A1C"/>
    <w:rsid w:val="00916650"/>
    <w:rsid w:val="00916B0A"/>
    <w:rsid w:val="009D0822"/>
    <w:rsid w:val="00A04875"/>
    <w:rsid w:val="00A1097B"/>
    <w:rsid w:val="00B7687C"/>
    <w:rsid w:val="00BB4933"/>
    <w:rsid w:val="00C75847"/>
    <w:rsid w:val="00C92ADD"/>
    <w:rsid w:val="00CE26AE"/>
    <w:rsid w:val="00D175D9"/>
    <w:rsid w:val="00D3525C"/>
    <w:rsid w:val="00D56736"/>
    <w:rsid w:val="00D849AB"/>
    <w:rsid w:val="00EE130B"/>
    <w:rsid w:val="00FC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BAA4"/>
  <w15:chartTrackingRefBased/>
  <w15:docId w15:val="{98C89522-83B4-47F6-8B52-8241A612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CD4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506A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34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6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8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3525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3525C"/>
    <w:pPr>
      <w:spacing w:after="0" w:line="240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02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2BE"/>
    <w:rPr>
      <w:rFonts w:ascii="Arial" w:eastAsia="Arial" w:hAnsi="Arial" w:cs="Arial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02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2BE"/>
    <w:rPr>
      <w:rFonts w:ascii="Arial" w:eastAsia="Arial" w:hAnsi="Arial" w:cs="Arial"/>
      <w:kern w:val="0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16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5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pchanovska/PredictionFinancialPerformance/blob/main/1.%20Scraping/ESG%20ratings/scraping_esg.ipynb" TargetMode="External"/><Relationship Id="rId18" Type="http://schemas.openxmlformats.org/officeDocument/2006/relationships/hyperlink" Target="https://github.com/popchanovska/PredictionFinancialPerformance/blob/main/2.%20Title%20analysis/TitleClassification.ipynb" TargetMode="External"/><Relationship Id="rId26" Type="http://schemas.openxmlformats.org/officeDocument/2006/relationships/hyperlink" Target="https://github.com/popchanovska/PredictionFinancialPerformance/blob/main/3.%20Dataset%20creation/data/data.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opchanovska/PredictionFinancialPerformance/blob/main/3.%20Dataset%20creation/news_data.ipynb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popchanovska/PredictionFinancialPerformance/tree/main/1.%20Scraping/News/data" TargetMode="External"/><Relationship Id="rId17" Type="http://schemas.openxmlformats.org/officeDocument/2006/relationships/hyperlink" Target="https://github.com/popchanovska/PredictionFinancialPerformance/blob/main/2.%20Title%20analysis/NewsReader.ipynb" TargetMode="External"/><Relationship Id="rId25" Type="http://schemas.openxmlformats.org/officeDocument/2006/relationships/hyperlink" Target="https://github.com/popchanovska/PredictionFinancialPerformance/blob/main/3.%20Dataset%20creation/data-merge.ipynb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opchanovska/PredictionFinancialPerformance/tree/main/1.%20Scraping/Stocks/data" TargetMode="External"/><Relationship Id="rId20" Type="http://schemas.openxmlformats.org/officeDocument/2006/relationships/hyperlink" Target="https://github.com/popchanovska/PredictionFinancialPerformance/tree/main/2.%20Title%20analysis/data" TargetMode="External"/><Relationship Id="rId29" Type="http://schemas.openxmlformats.org/officeDocument/2006/relationships/hyperlink" Target="https://github.com/popchanovska/PredictionFinancialPerformance/tree/main/5.%20Additional%20co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opchanovska/PredictionFinancialPerformance/blob/main/1.%20Scraping/News/scraper-google-news.js" TargetMode="External"/><Relationship Id="rId24" Type="http://schemas.openxmlformats.org/officeDocument/2006/relationships/hyperlink" Target="https://github.com/popchanovska/PredictionFinancialPerformance/blob/main/3.%20Dataset%20creation/data/stocks.csv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popchanovska/PredictionFinancialPerformance/tree/main/1.%20Scraping/ESG%20ratings/data" TargetMode="External"/><Relationship Id="rId23" Type="http://schemas.openxmlformats.org/officeDocument/2006/relationships/hyperlink" Target="https://github.com/popchanovska/PredictionFinancialPerformance/blob/main/3.%20Dataset%20creation/stocks-concat.ipynb" TargetMode="External"/><Relationship Id="rId28" Type="http://schemas.openxmlformats.org/officeDocument/2006/relationships/hyperlink" Target="https://github.com/popchanovska/PredictionFinancialPerformance/blob/main/3.%20Dataset%20creation/data/data_with_esg.csv" TargetMode="External"/><Relationship Id="rId10" Type="http://schemas.openxmlformats.org/officeDocument/2006/relationships/hyperlink" Target="https://github.com/popchanovska/PredictionFinancialPerformance/blob/main/1.%20Scraping/News/scraper-google-news.pdf" TargetMode="External"/><Relationship Id="rId19" Type="http://schemas.openxmlformats.org/officeDocument/2006/relationships/hyperlink" Target="https://github.com/popchanovska/PredictionFinancialPerformance/blob/main/2.%20Title%20analysis/news-scraper-and-sentiment-analysis.ipynb" TargetMode="External"/><Relationship Id="rId31" Type="http://schemas.openxmlformats.org/officeDocument/2006/relationships/hyperlink" Target="https://github.com/popchanovska/PredictionFinancialPerformance/blob/main/4.%20Models/Stocks/XGBoost_model_for_predicting_stock_pric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wisdonovan/google-news-scraper" TargetMode="External"/><Relationship Id="rId14" Type="http://schemas.openxmlformats.org/officeDocument/2006/relationships/hyperlink" Target="https://github.com/popchanovska/PredictionFinancialPerformance/blob/main/1.%20Scraping/ESG%20ratings/Full_ESG_Rating_scrape.ipynb" TargetMode="External"/><Relationship Id="rId22" Type="http://schemas.openxmlformats.org/officeDocument/2006/relationships/hyperlink" Target="https://github.com/popchanovska/PredictionFinancialPerformance/blob/main/3.%20Dataset%20creation/data/news_data.csv" TargetMode="External"/><Relationship Id="rId27" Type="http://schemas.openxmlformats.org/officeDocument/2006/relationships/hyperlink" Target="https://github.com/popchanovska/PredictionFinancialPerformance/blob/main/3.%20Dataset%20creation/ESG_merge.ipynb" TargetMode="External"/><Relationship Id="rId30" Type="http://schemas.openxmlformats.org/officeDocument/2006/relationships/hyperlink" Target="https://github.com/popchanovska/PredictionFinancialPerformance/blob/main/4.%20Models/ESG/XGBoost_model_for_predicting_ESG.ipynb" TargetMode="External"/><Relationship Id="rId8" Type="http://schemas.openxmlformats.org/officeDocument/2006/relationships/hyperlink" Target="https://github.com/popchanovska/PredictionFinancial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Попчановска Евгенија</cp:lastModifiedBy>
  <cp:revision>3</cp:revision>
  <dcterms:created xsi:type="dcterms:W3CDTF">2024-09-19T16:35:00Z</dcterms:created>
  <dcterms:modified xsi:type="dcterms:W3CDTF">2024-09-19T16:58:00Z</dcterms:modified>
</cp:coreProperties>
</file>