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75144" w14:textId="77777777" w:rsidR="00164E89" w:rsidRPr="00157979" w:rsidRDefault="00164E89" w:rsidP="00157979">
      <w:pPr>
        <w:jc w:val="center"/>
        <w:rPr>
          <w:rFonts w:ascii="Arial" w:hAnsi="Arial"/>
          <w:sz w:val="40"/>
        </w:rPr>
      </w:pPr>
      <w:r w:rsidRPr="00157979">
        <w:rPr>
          <w:rFonts w:ascii="Arial" w:hAnsi="Arial"/>
          <w:sz w:val="40"/>
        </w:rPr>
        <w:t>Supplementary Information for:</w:t>
      </w:r>
    </w:p>
    <w:p w14:paraId="3A456021" w14:textId="77777777" w:rsidR="00164E89" w:rsidRDefault="00164E89">
      <w:pPr>
        <w:rPr>
          <w:rFonts w:ascii="Arial" w:hAnsi="Arial"/>
          <w:color w:val="0000FF"/>
        </w:rPr>
      </w:pPr>
    </w:p>
    <w:p w14:paraId="1285999F" w14:textId="77777777" w:rsidR="00164E89" w:rsidRDefault="00164E89">
      <w:pPr>
        <w:rPr>
          <w:rFonts w:ascii="Arial" w:hAnsi="Arial"/>
          <w:color w:val="0000FF"/>
        </w:rPr>
      </w:pPr>
    </w:p>
    <w:p w14:paraId="2A63351E" w14:textId="77777777" w:rsidR="00D77231" w:rsidRPr="00E001CF" w:rsidRDefault="00D77231" w:rsidP="00D77231">
      <w:pPr>
        <w:widowControl w:val="0"/>
        <w:autoSpaceDE w:val="0"/>
        <w:autoSpaceDN w:val="0"/>
        <w:adjustRightInd w:val="0"/>
        <w:jc w:val="center"/>
        <w:rPr>
          <w:rFonts w:ascii="Arial" w:hAnsi="Arial"/>
          <w:sz w:val="28"/>
          <w:u w:val="single"/>
        </w:rPr>
      </w:pPr>
      <w:r>
        <w:rPr>
          <w:rFonts w:ascii="Helvetica" w:hAnsi="Helvetica" w:cs="Helvetica"/>
          <w:sz w:val="26"/>
          <w:szCs w:val="26"/>
        </w:rPr>
        <w:t>Deep sequencing of large library selections allows computational discovery of diverse sets of zinc fingers that bind common targets</w:t>
      </w:r>
    </w:p>
    <w:p w14:paraId="3AF976E5" w14:textId="77777777" w:rsidR="003A7C57" w:rsidRPr="00E001CF" w:rsidRDefault="003A7C57" w:rsidP="003A7C57">
      <w:pPr>
        <w:widowControl w:val="0"/>
        <w:autoSpaceDE w:val="0"/>
        <w:autoSpaceDN w:val="0"/>
        <w:adjustRightInd w:val="0"/>
        <w:jc w:val="center"/>
        <w:rPr>
          <w:rFonts w:ascii="Arial" w:hAnsi="Arial"/>
          <w:sz w:val="28"/>
          <w:u w:val="single"/>
        </w:rPr>
      </w:pPr>
    </w:p>
    <w:p w14:paraId="0F531579" w14:textId="77777777" w:rsidR="00164E89" w:rsidRDefault="00164E89" w:rsidP="00157979">
      <w:pPr>
        <w:widowControl w:val="0"/>
        <w:autoSpaceDE w:val="0"/>
        <w:autoSpaceDN w:val="0"/>
        <w:adjustRightInd w:val="0"/>
        <w:rPr>
          <w:rFonts w:ascii="Arial" w:hAnsi="Arial"/>
        </w:rPr>
      </w:pPr>
    </w:p>
    <w:p w14:paraId="016B741D" w14:textId="77777777" w:rsidR="00164E89" w:rsidRPr="00FB34F7" w:rsidRDefault="00164E89" w:rsidP="00157979">
      <w:pPr>
        <w:jc w:val="center"/>
        <w:rPr>
          <w:rFonts w:ascii="Arial" w:hAnsi="Arial" w:cs="Arial"/>
          <w:i/>
          <w:sz w:val="18"/>
        </w:rPr>
      </w:pPr>
    </w:p>
    <w:p w14:paraId="12523602" w14:textId="77777777" w:rsidR="00164E89" w:rsidRPr="00FB34F7" w:rsidRDefault="00164E89" w:rsidP="00157979">
      <w:pPr>
        <w:jc w:val="center"/>
        <w:rPr>
          <w:rFonts w:ascii="Arial" w:hAnsi="Arial" w:cs="Arial"/>
          <w:i/>
          <w:sz w:val="20"/>
          <w:vertAlign w:val="superscript"/>
        </w:rPr>
      </w:pPr>
      <w:r w:rsidRPr="00FB34F7">
        <w:rPr>
          <w:rFonts w:ascii="Arial" w:hAnsi="Arial" w:cs="Arial"/>
          <w:i/>
          <w:sz w:val="20"/>
        </w:rPr>
        <w:t>Anton V. Persikov</w:t>
      </w:r>
      <w:proofErr w:type="gramStart"/>
      <w:r w:rsidRPr="00FB34F7">
        <w:rPr>
          <w:rFonts w:ascii="Arial" w:hAnsi="Arial" w:cs="Arial"/>
          <w:i/>
          <w:sz w:val="20"/>
          <w:vertAlign w:val="superscript"/>
        </w:rPr>
        <w:t>1,*</w:t>
      </w:r>
      <w:proofErr w:type="gramEnd"/>
      <w:r w:rsidRPr="00FB34F7">
        <w:rPr>
          <w:rFonts w:ascii="Arial" w:hAnsi="Arial" w:cs="Arial"/>
          <w:i/>
          <w:sz w:val="20"/>
        </w:rPr>
        <w:t>, Elizabeth F. Rowland</w:t>
      </w:r>
      <w:r w:rsidRPr="00FB34F7">
        <w:rPr>
          <w:rFonts w:ascii="Arial" w:hAnsi="Arial" w:cs="Arial"/>
          <w:i/>
          <w:sz w:val="20"/>
          <w:vertAlign w:val="superscript"/>
        </w:rPr>
        <w:t>1,*</w:t>
      </w:r>
      <w:r w:rsidRPr="00FB34F7">
        <w:rPr>
          <w:rFonts w:ascii="Arial" w:hAnsi="Arial" w:cs="Arial"/>
          <w:i/>
          <w:sz w:val="20"/>
        </w:rPr>
        <w:t>, Benjamin L. Oakes</w:t>
      </w:r>
      <w:r w:rsidRPr="00FB34F7">
        <w:rPr>
          <w:rFonts w:ascii="Arial" w:hAnsi="Arial" w:cs="Arial"/>
          <w:i/>
          <w:sz w:val="20"/>
          <w:vertAlign w:val="superscript"/>
        </w:rPr>
        <w:t>1</w:t>
      </w:r>
      <w:r w:rsidRPr="00FB34F7">
        <w:rPr>
          <w:rFonts w:ascii="Arial" w:hAnsi="Arial" w:cs="Arial"/>
          <w:i/>
          <w:sz w:val="20"/>
        </w:rPr>
        <w:t>, Mona Singh</w:t>
      </w:r>
      <w:r w:rsidRPr="00FB34F7">
        <w:rPr>
          <w:rFonts w:ascii="Arial" w:hAnsi="Arial" w:cs="Arial"/>
          <w:i/>
          <w:sz w:val="20"/>
          <w:vertAlign w:val="superscript"/>
        </w:rPr>
        <w:t>1,2,3†</w:t>
      </w:r>
      <w:r w:rsidRPr="00FB34F7">
        <w:rPr>
          <w:rFonts w:ascii="Arial" w:hAnsi="Arial" w:cs="Arial"/>
          <w:i/>
          <w:sz w:val="20"/>
        </w:rPr>
        <w:t>, and Marcus B. Noyes</w:t>
      </w:r>
      <w:r w:rsidRPr="00FB34F7">
        <w:rPr>
          <w:rFonts w:ascii="Arial" w:hAnsi="Arial" w:cs="Arial"/>
          <w:i/>
          <w:sz w:val="20"/>
          <w:vertAlign w:val="superscript"/>
        </w:rPr>
        <w:t>1,3†</w:t>
      </w:r>
    </w:p>
    <w:p w14:paraId="76EEAA6A" w14:textId="77777777" w:rsidR="00164E89" w:rsidRPr="00CA7C6A" w:rsidRDefault="00164E89" w:rsidP="00157979">
      <w:pPr>
        <w:jc w:val="center"/>
        <w:rPr>
          <w:rFonts w:ascii="Arial Bold" w:hAnsi="Arial Bold"/>
          <w:sz w:val="20"/>
        </w:rPr>
      </w:pPr>
    </w:p>
    <w:p w14:paraId="3D0C98FC" w14:textId="77777777" w:rsidR="00164E89" w:rsidRDefault="00164E89" w:rsidP="00157979">
      <w:pPr>
        <w:contextualSpacing/>
        <w:jc w:val="center"/>
        <w:rPr>
          <w:rFonts w:ascii="Arial" w:hAnsi="Arial" w:cs="Courier"/>
          <w:bCs/>
          <w:color w:val="000000"/>
          <w:sz w:val="20"/>
        </w:rPr>
      </w:pPr>
      <w:r w:rsidRPr="00E001CF">
        <w:rPr>
          <w:rFonts w:ascii="Arial" w:hAnsi="Arial"/>
          <w:sz w:val="20"/>
          <w:vertAlign w:val="superscript"/>
        </w:rPr>
        <w:t>1</w:t>
      </w:r>
      <w:r w:rsidRPr="00E001CF">
        <w:rPr>
          <w:rFonts w:ascii="Arial" w:hAnsi="Arial" w:cs="Courier"/>
          <w:bCs/>
          <w:color w:val="000000"/>
          <w:sz w:val="20"/>
        </w:rPr>
        <w:t>The Lewis-Sigler Institute for Integrative Genomics, Princeton University, Princeton, NJ 08544, USA.</w:t>
      </w:r>
    </w:p>
    <w:p w14:paraId="2755D025" w14:textId="77777777" w:rsidR="00164E89" w:rsidRPr="00E001CF" w:rsidRDefault="00164E89" w:rsidP="00157979">
      <w:pPr>
        <w:contextualSpacing/>
        <w:jc w:val="center"/>
        <w:rPr>
          <w:rFonts w:ascii="Arial" w:hAnsi="Arial" w:cs="Courier"/>
          <w:bCs/>
          <w:color w:val="000000"/>
          <w:sz w:val="20"/>
        </w:rPr>
      </w:pPr>
      <w:r w:rsidRPr="00E001CF">
        <w:rPr>
          <w:rFonts w:ascii="Arial" w:hAnsi="Arial" w:cs="Courier"/>
          <w:bCs/>
          <w:color w:val="000000"/>
          <w:sz w:val="20"/>
          <w:vertAlign w:val="superscript"/>
        </w:rPr>
        <w:t>2</w:t>
      </w:r>
      <w:r>
        <w:rPr>
          <w:rFonts w:ascii="Arial" w:hAnsi="Arial" w:cs="Courier"/>
          <w:bCs/>
          <w:color w:val="000000"/>
          <w:sz w:val="20"/>
        </w:rPr>
        <w:t>Department of Computer Science, Princeton University, Princeton, NJ 08544, USA</w:t>
      </w:r>
    </w:p>
    <w:p w14:paraId="221ED1B1" w14:textId="77777777" w:rsidR="00164E89" w:rsidRDefault="00164E89" w:rsidP="00157979">
      <w:pPr>
        <w:contextualSpacing/>
        <w:jc w:val="center"/>
        <w:rPr>
          <w:rFonts w:ascii="Arial" w:hAnsi="Arial" w:cs="Courier"/>
          <w:bCs/>
          <w:color w:val="000000"/>
          <w:sz w:val="20"/>
        </w:rPr>
      </w:pPr>
      <w:r w:rsidRPr="00E001CF">
        <w:rPr>
          <w:rFonts w:ascii="Arial" w:hAnsi="Arial"/>
          <w:sz w:val="20"/>
          <w:vertAlign w:val="superscript"/>
        </w:rPr>
        <w:t>3</w:t>
      </w:r>
      <w:r w:rsidRPr="00E001CF">
        <w:rPr>
          <w:rFonts w:ascii="Arial" w:hAnsi="Arial" w:cs="Courier"/>
          <w:bCs/>
          <w:color w:val="000000"/>
          <w:sz w:val="20"/>
        </w:rPr>
        <w:t>Department of Molecular Biology, Princeton University, Princeton, NJ 08544, USA.</w:t>
      </w:r>
    </w:p>
    <w:p w14:paraId="135F3A43" w14:textId="77777777" w:rsidR="00164E89" w:rsidRPr="00E001CF" w:rsidRDefault="00164E89" w:rsidP="00157979">
      <w:pPr>
        <w:contextualSpacing/>
        <w:jc w:val="center"/>
        <w:rPr>
          <w:rFonts w:ascii="Arial" w:hAnsi="Arial" w:cs="Courier"/>
          <w:bCs/>
          <w:color w:val="000000"/>
          <w:sz w:val="20"/>
        </w:rPr>
      </w:pPr>
    </w:p>
    <w:p w14:paraId="474AD057" w14:textId="77777777" w:rsidR="00164E89" w:rsidRPr="00E001CF" w:rsidRDefault="00164E89" w:rsidP="00157979">
      <w:pPr>
        <w:contextualSpacing/>
        <w:jc w:val="center"/>
        <w:rPr>
          <w:rFonts w:ascii="Arial" w:hAnsi="Arial" w:cs="Courier"/>
          <w:bCs/>
          <w:color w:val="000000"/>
          <w:sz w:val="20"/>
        </w:rPr>
      </w:pPr>
      <w:r w:rsidRPr="00E001CF">
        <w:rPr>
          <w:rFonts w:ascii="Arial" w:hAnsi="Arial" w:cs="Courier"/>
          <w:bCs/>
          <w:color w:val="000000"/>
          <w:sz w:val="20"/>
        </w:rPr>
        <w:t>*These authors contributed equally to this manuscript.</w:t>
      </w:r>
    </w:p>
    <w:p w14:paraId="1C2775B2" w14:textId="77777777" w:rsidR="00164E89" w:rsidRPr="00E001CF" w:rsidRDefault="00164E89" w:rsidP="00157979">
      <w:pPr>
        <w:contextualSpacing/>
        <w:rPr>
          <w:rFonts w:ascii="Arial" w:hAnsi="Arial" w:cs="Courier"/>
          <w:bCs/>
          <w:color w:val="000000"/>
          <w:sz w:val="20"/>
        </w:rPr>
      </w:pPr>
    </w:p>
    <w:p w14:paraId="30DAEA35" w14:textId="77777777" w:rsidR="00164E89" w:rsidRPr="00940DC8" w:rsidRDefault="00164E89" w:rsidP="00157979">
      <w:pPr>
        <w:contextualSpacing/>
        <w:jc w:val="center"/>
        <w:rPr>
          <w:rFonts w:ascii="Arial" w:hAnsi="Arial" w:cs="Times-Roman"/>
          <w:color w:val="0000FF"/>
          <w:sz w:val="20"/>
          <w:szCs w:val="18"/>
        </w:rPr>
      </w:pPr>
      <w:r w:rsidRPr="00E001CF">
        <w:rPr>
          <w:rFonts w:ascii="Arial" w:hAnsi="Arial"/>
          <w:b/>
          <w:sz w:val="20"/>
          <w:vertAlign w:val="superscript"/>
        </w:rPr>
        <w:t xml:space="preserve">† </w:t>
      </w:r>
      <w:r>
        <w:rPr>
          <w:rFonts w:ascii="Arial" w:hAnsi="Arial"/>
          <w:sz w:val="20"/>
        </w:rPr>
        <w:t>To whom corresponde</w:t>
      </w:r>
      <w:r w:rsidRPr="00E001CF">
        <w:rPr>
          <w:rFonts w:ascii="Arial" w:hAnsi="Arial"/>
          <w:sz w:val="20"/>
        </w:rPr>
        <w:t xml:space="preserve">nce may be addressed: </w:t>
      </w:r>
      <w:hyperlink r:id="rId8" w:history="1">
        <w:r w:rsidRPr="00940DC8">
          <w:rPr>
            <w:rStyle w:val="Hyperlink"/>
            <w:rFonts w:ascii="Arial" w:hAnsi="Arial" w:cs="Times-Roman"/>
            <w:sz w:val="20"/>
            <w:szCs w:val="18"/>
          </w:rPr>
          <w:t>mona@cs.princeton.edu</w:t>
        </w:r>
      </w:hyperlink>
      <w:r>
        <w:rPr>
          <w:rFonts w:ascii="Arial" w:hAnsi="Arial" w:cs="Times-Roman"/>
          <w:color w:val="0000FF"/>
          <w:sz w:val="20"/>
          <w:szCs w:val="18"/>
        </w:rPr>
        <w:t xml:space="preserve">, </w:t>
      </w:r>
      <w:hyperlink r:id="rId9" w:history="1">
        <w:r w:rsidRPr="00E001CF">
          <w:rPr>
            <w:rStyle w:val="Hyperlink"/>
            <w:rFonts w:ascii="Arial" w:hAnsi="Arial"/>
            <w:sz w:val="20"/>
          </w:rPr>
          <w:t>mnoyes@princeton.edu</w:t>
        </w:r>
      </w:hyperlink>
      <w:r w:rsidRPr="00E001CF">
        <w:rPr>
          <w:rFonts w:ascii="Arial" w:hAnsi="Arial"/>
          <w:sz w:val="20"/>
        </w:rPr>
        <w:t xml:space="preserve"> </w:t>
      </w:r>
    </w:p>
    <w:p w14:paraId="5957C41A" w14:textId="77777777" w:rsidR="00164E89" w:rsidRPr="00930E8A" w:rsidRDefault="00164E89">
      <w:pPr>
        <w:rPr>
          <w:rFonts w:ascii="Arial" w:hAnsi="Arial"/>
        </w:rPr>
      </w:pPr>
    </w:p>
    <w:p w14:paraId="170AF2EA" w14:textId="77777777" w:rsidR="00D77231" w:rsidRPr="00C45683" w:rsidRDefault="00D77231">
      <w:pPr>
        <w:rPr>
          <w:rFonts w:ascii="Arial" w:hAnsi="Arial"/>
          <w:b/>
        </w:rPr>
      </w:pPr>
      <w:r w:rsidRPr="00C45683">
        <w:rPr>
          <w:rFonts w:ascii="Arial" w:hAnsi="Arial"/>
          <w:b/>
        </w:rPr>
        <w:t>Supplementary Table of Contents</w:t>
      </w:r>
    </w:p>
    <w:p w14:paraId="1A15A9D7" w14:textId="77777777" w:rsidR="00D77231" w:rsidRPr="00C45683" w:rsidRDefault="00D77231">
      <w:pPr>
        <w:rPr>
          <w:rFonts w:ascii="Arial" w:hAnsi="Arial"/>
          <w:b/>
        </w:rPr>
      </w:pPr>
    </w:p>
    <w:p w14:paraId="4C2164BD" w14:textId="77777777" w:rsidR="00164E89" w:rsidRPr="00C45683" w:rsidRDefault="00015C82">
      <w:pPr>
        <w:rPr>
          <w:rFonts w:ascii="Arial" w:hAnsi="Arial"/>
          <w:b/>
        </w:rPr>
      </w:pPr>
      <w:r w:rsidRPr="00C45683">
        <w:rPr>
          <w:rFonts w:ascii="Arial" w:hAnsi="Arial"/>
          <w:b/>
        </w:rPr>
        <w:t xml:space="preserve">A. </w:t>
      </w:r>
      <w:r w:rsidR="00164E89" w:rsidRPr="00C45683">
        <w:rPr>
          <w:rFonts w:ascii="Arial" w:hAnsi="Arial"/>
          <w:b/>
        </w:rPr>
        <w:t>Supplementary Figure L</w:t>
      </w:r>
      <w:r w:rsidR="00D77231" w:rsidRPr="00C45683">
        <w:rPr>
          <w:rFonts w:ascii="Arial" w:hAnsi="Arial"/>
          <w:b/>
        </w:rPr>
        <w:t>egends</w:t>
      </w:r>
      <w:r w:rsidR="00001748" w:rsidRPr="00C45683">
        <w:rPr>
          <w:rFonts w:ascii="Arial" w:hAnsi="Arial"/>
          <w:b/>
        </w:rPr>
        <w:tab/>
      </w:r>
      <w:r w:rsidR="00001748" w:rsidRPr="00C45683">
        <w:rPr>
          <w:rFonts w:ascii="Arial" w:hAnsi="Arial"/>
          <w:b/>
        </w:rPr>
        <w:tab/>
      </w:r>
      <w:r w:rsidR="00001748" w:rsidRPr="00C45683">
        <w:rPr>
          <w:rFonts w:ascii="Arial" w:hAnsi="Arial"/>
          <w:b/>
        </w:rPr>
        <w:tab/>
      </w:r>
      <w:r w:rsidR="00001748" w:rsidRPr="00C45683">
        <w:rPr>
          <w:rFonts w:ascii="Arial" w:hAnsi="Arial"/>
          <w:b/>
        </w:rPr>
        <w:tab/>
      </w:r>
      <w:r w:rsidR="00001748" w:rsidRPr="00C45683">
        <w:rPr>
          <w:rFonts w:ascii="Arial" w:hAnsi="Arial"/>
          <w:b/>
        </w:rPr>
        <w:tab/>
      </w:r>
      <w:r w:rsidR="009A5DF8" w:rsidRPr="00C45683">
        <w:rPr>
          <w:rFonts w:ascii="Arial" w:hAnsi="Arial"/>
          <w:b/>
        </w:rPr>
        <w:tab/>
      </w:r>
      <w:r w:rsidR="00001748" w:rsidRPr="00C45683">
        <w:rPr>
          <w:rFonts w:ascii="Arial" w:hAnsi="Arial"/>
          <w:b/>
        </w:rPr>
        <w:t>p</w:t>
      </w:r>
      <w:r w:rsidR="009A5DF8" w:rsidRPr="00C45683">
        <w:rPr>
          <w:rFonts w:ascii="Arial" w:hAnsi="Arial"/>
          <w:b/>
        </w:rPr>
        <w:t>2</w:t>
      </w:r>
    </w:p>
    <w:p w14:paraId="38227303" w14:textId="77777777" w:rsidR="00164E89" w:rsidRPr="00C45683" w:rsidRDefault="00F31857" w:rsidP="00E14B8A">
      <w:pPr>
        <w:pStyle w:val="ListParagraph"/>
        <w:numPr>
          <w:ilvl w:val="0"/>
          <w:numId w:val="1"/>
        </w:numPr>
        <w:rPr>
          <w:rFonts w:ascii="Arial" w:hAnsi="Arial"/>
        </w:rPr>
      </w:pPr>
      <w:r w:rsidRPr="00C45683">
        <w:rPr>
          <w:rFonts w:ascii="Arial" w:hAnsi="Arial"/>
        </w:rPr>
        <w:t>Assembly of large library cassettes</w:t>
      </w:r>
    </w:p>
    <w:p w14:paraId="1CA31774" w14:textId="77777777" w:rsidR="00164E89" w:rsidRPr="00C45683" w:rsidRDefault="00F31857" w:rsidP="00124EEC">
      <w:pPr>
        <w:pStyle w:val="ListParagraph"/>
        <w:numPr>
          <w:ilvl w:val="0"/>
          <w:numId w:val="1"/>
        </w:numPr>
        <w:rPr>
          <w:rFonts w:ascii="Arial" w:hAnsi="Arial"/>
        </w:rPr>
      </w:pPr>
      <w:r w:rsidRPr="00C45683">
        <w:rPr>
          <w:rFonts w:ascii="Arial" w:hAnsi="Arial"/>
        </w:rPr>
        <w:t>Library oligonucleotide annealing temperature impact on diversity</w:t>
      </w:r>
    </w:p>
    <w:p w14:paraId="37C77D0E" w14:textId="77777777" w:rsidR="00D77231" w:rsidRPr="00C45683" w:rsidRDefault="00F31857" w:rsidP="005909E6">
      <w:pPr>
        <w:pStyle w:val="ListParagraph"/>
        <w:numPr>
          <w:ilvl w:val="0"/>
          <w:numId w:val="1"/>
        </w:numPr>
        <w:rPr>
          <w:rFonts w:ascii="Arial" w:hAnsi="Arial"/>
        </w:rPr>
      </w:pPr>
      <w:r w:rsidRPr="00C45683">
        <w:rPr>
          <w:rFonts w:ascii="Arial" w:hAnsi="Arial"/>
        </w:rPr>
        <w:t>Library diversity is maintained throughout the library build</w:t>
      </w:r>
    </w:p>
    <w:p w14:paraId="7B155999" w14:textId="77777777" w:rsidR="00164E89" w:rsidRPr="00C45683" w:rsidRDefault="00164E89" w:rsidP="0048558C">
      <w:pPr>
        <w:rPr>
          <w:rFonts w:ascii="Arial" w:hAnsi="Arial"/>
        </w:rPr>
      </w:pPr>
    </w:p>
    <w:p w14:paraId="7D1B48C6" w14:textId="77777777" w:rsidR="00015C82" w:rsidRPr="00C45683" w:rsidRDefault="00F31857" w:rsidP="0048558C">
      <w:pPr>
        <w:rPr>
          <w:rFonts w:ascii="Arial" w:hAnsi="Arial"/>
          <w:b/>
        </w:rPr>
      </w:pPr>
      <w:r w:rsidRPr="00C45683">
        <w:rPr>
          <w:rFonts w:ascii="Arial" w:hAnsi="Arial"/>
          <w:b/>
        </w:rPr>
        <w:t>B. Description of Supplementary Tables</w:t>
      </w:r>
      <w:r w:rsidR="009A5DF8" w:rsidRPr="00C45683">
        <w:rPr>
          <w:rFonts w:ascii="Arial" w:hAnsi="Arial"/>
          <w:b/>
        </w:rPr>
        <w:tab/>
      </w:r>
      <w:r w:rsidR="009A5DF8" w:rsidRPr="00C45683">
        <w:rPr>
          <w:rFonts w:ascii="Arial" w:hAnsi="Arial"/>
          <w:b/>
        </w:rPr>
        <w:tab/>
      </w:r>
      <w:r w:rsidR="009A5DF8" w:rsidRPr="00C45683">
        <w:rPr>
          <w:rFonts w:ascii="Arial" w:hAnsi="Arial"/>
          <w:b/>
        </w:rPr>
        <w:tab/>
      </w:r>
      <w:r w:rsidR="009A5DF8" w:rsidRPr="00C45683">
        <w:rPr>
          <w:rFonts w:ascii="Arial" w:hAnsi="Arial"/>
          <w:b/>
        </w:rPr>
        <w:tab/>
      </w:r>
      <w:r w:rsidR="009A5DF8" w:rsidRPr="00C45683">
        <w:rPr>
          <w:rFonts w:ascii="Arial" w:hAnsi="Arial"/>
          <w:b/>
        </w:rPr>
        <w:tab/>
        <w:t>p3</w:t>
      </w:r>
    </w:p>
    <w:p w14:paraId="1AC3E06C" w14:textId="77777777" w:rsidR="00164E89" w:rsidRPr="00C45683" w:rsidRDefault="00F31857" w:rsidP="003E3367">
      <w:pPr>
        <w:pStyle w:val="ListParagraph"/>
        <w:numPr>
          <w:ilvl w:val="0"/>
          <w:numId w:val="3"/>
        </w:numPr>
        <w:rPr>
          <w:rFonts w:ascii="Arial" w:hAnsi="Arial"/>
        </w:rPr>
      </w:pPr>
      <w:r w:rsidRPr="00C45683">
        <w:rPr>
          <w:rFonts w:ascii="Arial" w:hAnsi="Arial"/>
        </w:rPr>
        <w:t xml:space="preserve">Table </w:t>
      </w:r>
      <w:r w:rsidR="00672C16" w:rsidRPr="00C45683">
        <w:rPr>
          <w:rFonts w:ascii="Arial" w:hAnsi="Arial"/>
        </w:rPr>
        <w:t xml:space="preserve">of oligonucleotides </w:t>
      </w:r>
    </w:p>
    <w:p w14:paraId="678558E3" w14:textId="77777777" w:rsidR="00164E89" w:rsidRPr="00C45683" w:rsidRDefault="00672C16" w:rsidP="007D48EF">
      <w:pPr>
        <w:pStyle w:val="ListParagraph"/>
        <w:numPr>
          <w:ilvl w:val="0"/>
          <w:numId w:val="3"/>
        </w:numPr>
        <w:rPr>
          <w:rFonts w:ascii="Arial" w:hAnsi="Arial"/>
        </w:rPr>
      </w:pPr>
      <w:r w:rsidRPr="00C45683">
        <w:rPr>
          <w:rFonts w:ascii="Arial" w:hAnsi="Arial"/>
        </w:rPr>
        <w:t>Table of library build size</w:t>
      </w:r>
    </w:p>
    <w:p w14:paraId="01AFEB83" w14:textId="77777777" w:rsidR="00001748" w:rsidRPr="00C45683" w:rsidRDefault="00727199" w:rsidP="001E6724">
      <w:pPr>
        <w:pStyle w:val="ListParagraph"/>
        <w:numPr>
          <w:ilvl w:val="0"/>
          <w:numId w:val="3"/>
        </w:numPr>
        <w:rPr>
          <w:rFonts w:ascii="Arial" w:hAnsi="Arial"/>
        </w:rPr>
      </w:pPr>
      <w:r w:rsidRPr="00C45683">
        <w:rPr>
          <w:rFonts w:ascii="Arial" w:hAnsi="Arial"/>
        </w:rPr>
        <w:t>Oligonucleotide related codon bias</w:t>
      </w:r>
    </w:p>
    <w:p w14:paraId="54EABB68" w14:textId="77777777" w:rsidR="00164E89" w:rsidRPr="00C45683" w:rsidRDefault="00672C16" w:rsidP="001E6724">
      <w:pPr>
        <w:pStyle w:val="ListParagraph"/>
        <w:numPr>
          <w:ilvl w:val="0"/>
          <w:numId w:val="3"/>
        </w:numPr>
        <w:rPr>
          <w:rFonts w:ascii="Arial" w:hAnsi="Arial"/>
        </w:rPr>
      </w:pPr>
      <w:r w:rsidRPr="00C45683">
        <w:rPr>
          <w:rFonts w:ascii="Arial" w:hAnsi="Arial"/>
        </w:rPr>
        <w:t>Number of colonies surviving the selections with the RA library</w:t>
      </w:r>
    </w:p>
    <w:p w14:paraId="4C24752D" w14:textId="77777777" w:rsidR="00164E89" w:rsidRPr="00C45683" w:rsidRDefault="00164E89" w:rsidP="00D550B2">
      <w:pPr>
        <w:rPr>
          <w:rFonts w:ascii="Arial" w:hAnsi="Arial"/>
        </w:rPr>
      </w:pPr>
    </w:p>
    <w:p w14:paraId="2DB01B83" w14:textId="77777777" w:rsidR="00015C82" w:rsidRPr="00C45683" w:rsidRDefault="00672C16" w:rsidP="00D550B2">
      <w:pPr>
        <w:rPr>
          <w:rFonts w:ascii="Arial" w:hAnsi="Arial"/>
          <w:b/>
        </w:rPr>
      </w:pPr>
      <w:r w:rsidRPr="00C45683">
        <w:rPr>
          <w:rFonts w:ascii="Arial" w:hAnsi="Arial"/>
          <w:b/>
        </w:rPr>
        <w:t>C. Supplementary Method</w:t>
      </w:r>
      <w:r w:rsidR="009A5DF8" w:rsidRPr="00C45683">
        <w:rPr>
          <w:rFonts w:ascii="Arial" w:hAnsi="Arial"/>
          <w:b/>
        </w:rPr>
        <w:tab/>
      </w:r>
      <w:r w:rsidR="009A5DF8" w:rsidRPr="00C45683">
        <w:rPr>
          <w:rFonts w:ascii="Arial" w:hAnsi="Arial"/>
          <w:b/>
        </w:rPr>
        <w:tab/>
      </w:r>
      <w:r w:rsidR="009A5DF8" w:rsidRPr="00C45683">
        <w:rPr>
          <w:rFonts w:ascii="Arial" w:hAnsi="Arial"/>
          <w:b/>
        </w:rPr>
        <w:tab/>
      </w:r>
      <w:r w:rsidR="009A5DF8" w:rsidRPr="00C45683">
        <w:rPr>
          <w:rFonts w:ascii="Arial" w:hAnsi="Arial"/>
          <w:b/>
        </w:rPr>
        <w:tab/>
      </w:r>
      <w:r w:rsidR="009A5DF8" w:rsidRPr="00C45683">
        <w:rPr>
          <w:rFonts w:ascii="Arial" w:hAnsi="Arial"/>
          <w:b/>
        </w:rPr>
        <w:tab/>
      </w:r>
      <w:r w:rsidR="009A5DF8" w:rsidRPr="00C45683">
        <w:rPr>
          <w:rFonts w:ascii="Arial" w:hAnsi="Arial"/>
          <w:b/>
        </w:rPr>
        <w:tab/>
      </w:r>
      <w:r w:rsidR="009A5DF8" w:rsidRPr="00C45683">
        <w:rPr>
          <w:rFonts w:ascii="Arial" w:hAnsi="Arial"/>
          <w:b/>
        </w:rPr>
        <w:tab/>
        <w:t>p3-8</w:t>
      </w:r>
    </w:p>
    <w:p w14:paraId="581C3419" w14:textId="77777777" w:rsidR="00015C82" w:rsidRPr="00C45683" w:rsidRDefault="00672C16" w:rsidP="00D550B2">
      <w:pPr>
        <w:rPr>
          <w:rFonts w:ascii="Arial" w:hAnsi="Arial"/>
        </w:rPr>
      </w:pPr>
      <w:r w:rsidRPr="00C45683">
        <w:rPr>
          <w:rFonts w:ascii="Arial" w:hAnsi="Arial"/>
        </w:rPr>
        <w:t xml:space="preserve">     1. Library build protocol</w:t>
      </w:r>
    </w:p>
    <w:p w14:paraId="4D07962C" w14:textId="77777777" w:rsidR="00015C82" w:rsidRPr="00C45683" w:rsidRDefault="00672C16" w:rsidP="00D550B2">
      <w:pPr>
        <w:rPr>
          <w:rFonts w:ascii="Arial" w:hAnsi="Arial"/>
        </w:rPr>
      </w:pPr>
      <w:r w:rsidRPr="00C45683">
        <w:rPr>
          <w:rFonts w:ascii="Arial" w:hAnsi="Arial"/>
        </w:rPr>
        <w:t xml:space="preserve">     2. B1H Selections </w:t>
      </w:r>
    </w:p>
    <w:p w14:paraId="3718EFD3" w14:textId="77777777" w:rsidR="00015C82" w:rsidRPr="00C45683" w:rsidRDefault="00672C16" w:rsidP="00D550B2">
      <w:pPr>
        <w:rPr>
          <w:rFonts w:ascii="Arial" w:hAnsi="Arial"/>
        </w:rPr>
      </w:pPr>
      <w:r w:rsidRPr="00C45683">
        <w:rPr>
          <w:rFonts w:ascii="Arial" w:hAnsi="Arial"/>
        </w:rPr>
        <w:t xml:space="preserve">     3. Illumina Preps</w:t>
      </w:r>
      <w:r w:rsidR="00F31857" w:rsidRPr="00C45683">
        <w:rPr>
          <w:rFonts w:ascii="Arial" w:hAnsi="Arial"/>
          <w:b/>
        </w:rPr>
        <w:tab/>
      </w:r>
    </w:p>
    <w:p w14:paraId="52B54353" w14:textId="77777777" w:rsidR="00015C82" w:rsidRPr="00C45683" w:rsidRDefault="00015C82" w:rsidP="00D550B2">
      <w:pPr>
        <w:rPr>
          <w:rFonts w:ascii="Arial" w:hAnsi="Arial"/>
        </w:rPr>
      </w:pPr>
    </w:p>
    <w:p w14:paraId="0EE4A08C" w14:textId="77777777" w:rsidR="00015C82" w:rsidRPr="00C45683" w:rsidRDefault="00672C16" w:rsidP="00D550B2">
      <w:pPr>
        <w:rPr>
          <w:rFonts w:ascii="Arial" w:hAnsi="Arial"/>
          <w:b/>
        </w:rPr>
      </w:pPr>
      <w:r w:rsidRPr="00C45683">
        <w:rPr>
          <w:rFonts w:ascii="Arial" w:hAnsi="Arial"/>
          <w:b/>
        </w:rPr>
        <w:t xml:space="preserve">D. </w:t>
      </w:r>
      <w:r w:rsidR="00F31857" w:rsidRPr="00C45683">
        <w:rPr>
          <w:rFonts w:ascii="Arial" w:hAnsi="Arial"/>
          <w:b/>
        </w:rPr>
        <w:t>Templates and Coding Sequences</w:t>
      </w:r>
      <w:r w:rsidR="009A5DF8" w:rsidRPr="00C45683">
        <w:rPr>
          <w:rFonts w:ascii="Arial" w:hAnsi="Arial"/>
          <w:b/>
        </w:rPr>
        <w:tab/>
      </w:r>
      <w:r w:rsidR="009A5DF8" w:rsidRPr="00C45683">
        <w:rPr>
          <w:rFonts w:ascii="Arial" w:hAnsi="Arial"/>
          <w:b/>
        </w:rPr>
        <w:tab/>
      </w:r>
      <w:r w:rsidR="009A5DF8" w:rsidRPr="00C45683">
        <w:rPr>
          <w:rFonts w:ascii="Arial" w:hAnsi="Arial"/>
          <w:b/>
        </w:rPr>
        <w:tab/>
      </w:r>
      <w:r w:rsidR="009A5DF8" w:rsidRPr="00C45683">
        <w:rPr>
          <w:rFonts w:ascii="Arial" w:hAnsi="Arial"/>
          <w:b/>
        </w:rPr>
        <w:tab/>
      </w:r>
      <w:r w:rsidR="009A5DF8" w:rsidRPr="00C45683">
        <w:rPr>
          <w:rFonts w:ascii="Arial" w:hAnsi="Arial"/>
          <w:b/>
        </w:rPr>
        <w:tab/>
      </w:r>
      <w:r w:rsidR="009A5DF8" w:rsidRPr="00C45683">
        <w:rPr>
          <w:rFonts w:ascii="Arial" w:hAnsi="Arial"/>
          <w:b/>
        </w:rPr>
        <w:tab/>
        <w:t>p8-12</w:t>
      </w:r>
    </w:p>
    <w:p w14:paraId="73EFC2B8" w14:textId="77777777" w:rsidR="00672C16" w:rsidRPr="00C45683" w:rsidRDefault="00F31857" w:rsidP="00B55A7D">
      <w:pPr>
        <w:ind w:firstLine="720"/>
        <w:rPr>
          <w:rFonts w:ascii="Arial" w:hAnsi="Arial"/>
        </w:rPr>
      </w:pPr>
      <w:r w:rsidRPr="00C45683">
        <w:rPr>
          <w:rFonts w:ascii="Arial" w:hAnsi="Arial"/>
        </w:rPr>
        <w:t xml:space="preserve">1. </w:t>
      </w:r>
      <w:r w:rsidR="00672C16" w:rsidRPr="00C45683">
        <w:rPr>
          <w:rFonts w:ascii="Arial" w:hAnsi="Arial"/>
        </w:rPr>
        <w:t>T</w:t>
      </w:r>
      <w:r w:rsidRPr="00C45683">
        <w:rPr>
          <w:rFonts w:ascii="Arial" w:hAnsi="Arial"/>
        </w:rPr>
        <w:t>hree finger template</w:t>
      </w:r>
    </w:p>
    <w:p w14:paraId="500DFEF5" w14:textId="77777777" w:rsidR="00D20467" w:rsidRPr="00C45683" w:rsidRDefault="00F31857" w:rsidP="00D256DA">
      <w:pPr>
        <w:rPr>
          <w:rFonts w:ascii="Arial" w:hAnsi="Arial"/>
        </w:rPr>
      </w:pPr>
      <w:r w:rsidRPr="00C45683">
        <w:rPr>
          <w:rFonts w:ascii="Arial" w:hAnsi="Arial"/>
        </w:rPr>
        <w:tab/>
        <w:t>2. All library aa sequences</w:t>
      </w:r>
    </w:p>
    <w:p w14:paraId="43FAEF6B" w14:textId="77777777" w:rsidR="008D1D96" w:rsidRPr="00C45683" w:rsidRDefault="00F31857" w:rsidP="00D256DA">
      <w:pPr>
        <w:rPr>
          <w:rFonts w:ascii="Arial" w:hAnsi="Arial"/>
        </w:rPr>
      </w:pPr>
      <w:r w:rsidRPr="00C45683">
        <w:rPr>
          <w:rFonts w:ascii="Arial" w:hAnsi="Arial"/>
        </w:rPr>
        <w:tab/>
        <w:t>3. B1H expression vectors</w:t>
      </w:r>
    </w:p>
    <w:p w14:paraId="0CBFC3BA" w14:textId="77777777" w:rsidR="00164E89" w:rsidRPr="00C45683" w:rsidRDefault="00164E89" w:rsidP="00D256DA">
      <w:pPr>
        <w:rPr>
          <w:rFonts w:ascii="Arial" w:hAnsi="Arial"/>
        </w:rPr>
      </w:pPr>
    </w:p>
    <w:p w14:paraId="33C4609B" w14:textId="77777777" w:rsidR="00164E89" w:rsidRPr="00C45683" w:rsidRDefault="00164E89" w:rsidP="00BE14C7">
      <w:pPr>
        <w:rPr>
          <w:rFonts w:ascii="Arial" w:hAnsi="Arial"/>
        </w:rPr>
      </w:pPr>
    </w:p>
    <w:p w14:paraId="0FBAF054" w14:textId="77777777" w:rsidR="00164E89" w:rsidRPr="00C45683" w:rsidRDefault="00164E89" w:rsidP="00D256DA">
      <w:pPr>
        <w:rPr>
          <w:rFonts w:ascii="Arial" w:hAnsi="Arial"/>
        </w:rPr>
      </w:pPr>
    </w:p>
    <w:p w14:paraId="11A28E13" w14:textId="77777777" w:rsidR="00164E89" w:rsidRPr="00C45683" w:rsidRDefault="00164E89" w:rsidP="00D550B2">
      <w:pPr>
        <w:rPr>
          <w:rFonts w:ascii="Arial" w:hAnsi="Arial"/>
        </w:rPr>
      </w:pPr>
    </w:p>
    <w:p w14:paraId="2431344A" w14:textId="77777777" w:rsidR="00164E89" w:rsidRPr="00C45683" w:rsidRDefault="00164E89" w:rsidP="00D550B2">
      <w:pPr>
        <w:rPr>
          <w:rFonts w:ascii="Courier" w:hAnsi="Courier"/>
          <w:b/>
          <w:sz w:val="32"/>
        </w:rPr>
      </w:pPr>
    </w:p>
    <w:p w14:paraId="0EAFB601" w14:textId="77777777" w:rsidR="008D1D96" w:rsidRPr="00C45683" w:rsidRDefault="00672C16" w:rsidP="008D1D96">
      <w:pPr>
        <w:rPr>
          <w:rFonts w:ascii="Arial" w:hAnsi="Arial"/>
          <w:b/>
          <w:sz w:val="32"/>
        </w:rPr>
      </w:pPr>
      <w:r w:rsidRPr="00C45683">
        <w:rPr>
          <w:rFonts w:ascii="Arial" w:hAnsi="Arial"/>
          <w:b/>
          <w:sz w:val="32"/>
        </w:rPr>
        <w:lastRenderedPageBreak/>
        <w:t>A. Supplementary Figure Legends</w:t>
      </w:r>
    </w:p>
    <w:p w14:paraId="05E603E8" w14:textId="77777777" w:rsidR="008D1D96" w:rsidRPr="00C45683" w:rsidRDefault="00672C16" w:rsidP="008D1D96">
      <w:pPr>
        <w:rPr>
          <w:rFonts w:ascii="Arial" w:hAnsi="Arial"/>
        </w:rPr>
      </w:pPr>
      <w:r w:rsidRPr="00C45683">
        <w:rPr>
          <w:rFonts w:ascii="Arial" w:hAnsi="Arial"/>
          <w:b/>
        </w:rPr>
        <w:t>Figure S1</w:t>
      </w:r>
      <w:r w:rsidR="008D1D96" w:rsidRPr="00C45683">
        <w:rPr>
          <w:rFonts w:ascii="Arial" w:hAnsi="Arial"/>
        </w:rPr>
        <w:t xml:space="preserve">. Assembly of large library cassettes. Step 1. The library PCR fragment is amplified using a library oligonucleotide designed with the desired randomization scheme and taking the critical PCR parameters into account. In the example, the randomizations scheme (rainbow NNS) is designed to replace the desired codons to be sampled (red bases of template). The oligonucleotide also includes a 5’ </w:t>
      </w:r>
      <w:proofErr w:type="spellStart"/>
      <w:r w:rsidR="008D1D96" w:rsidRPr="00C45683">
        <w:rPr>
          <w:rFonts w:ascii="Arial" w:hAnsi="Arial"/>
        </w:rPr>
        <w:t>SgrAI</w:t>
      </w:r>
      <w:proofErr w:type="spellEnd"/>
      <w:r w:rsidR="008D1D96" w:rsidRPr="00C45683">
        <w:rPr>
          <w:rFonts w:ascii="Arial" w:hAnsi="Arial"/>
        </w:rPr>
        <w:t xml:space="preserve"> restriction site (green) used in the next step. Step 2. It is often advantageous to extend the length of a library PCR fragment. This is done by digesting the library cassette and the extension cassette with the appropriate restriction enzyme (</w:t>
      </w:r>
      <w:proofErr w:type="spellStart"/>
      <w:r w:rsidR="008D1D96" w:rsidRPr="00C45683">
        <w:rPr>
          <w:rFonts w:ascii="Arial" w:hAnsi="Arial"/>
        </w:rPr>
        <w:t>SgrAI</w:t>
      </w:r>
      <w:proofErr w:type="spellEnd"/>
      <w:r w:rsidR="008D1D96" w:rsidRPr="00C45683">
        <w:rPr>
          <w:rFonts w:ascii="Arial" w:hAnsi="Arial"/>
        </w:rPr>
        <w:t xml:space="preserve"> in the example). These digested fragments are gel purified and ligated together. The ligated, full-length library cassette is isolated from an agarose gel. Step 3. The full-length library cassette is amplified with external primers that will allow for cloning into the final expression vector. In the example we show primers that will code for the </w:t>
      </w:r>
      <w:proofErr w:type="spellStart"/>
      <w:r w:rsidR="008D1D96" w:rsidRPr="00C45683">
        <w:rPr>
          <w:rFonts w:ascii="Arial" w:hAnsi="Arial"/>
        </w:rPr>
        <w:t>KpnI</w:t>
      </w:r>
      <w:proofErr w:type="spellEnd"/>
      <w:r w:rsidR="008D1D96" w:rsidRPr="00C45683">
        <w:rPr>
          <w:rFonts w:ascii="Arial" w:hAnsi="Arial"/>
        </w:rPr>
        <w:t xml:space="preserve"> and </w:t>
      </w:r>
      <w:proofErr w:type="spellStart"/>
      <w:r w:rsidR="008D1D96" w:rsidRPr="00C45683">
        <w:rPr>
          <w:rFonts w:ascii="Arial" w:hAnsi="Arial"/>
        </w:rPr>
        <w:t>XbaI</w:t>
      </w:r>
      <w:proofErr w:type="spellEnd"/>
      <w:r w:rsidR="008D1D96" w:rsidRPr="00C45683">
        <w:rPr>
          <w:rFonts w:ascii="Arial" w:hAnsi="Arial"/>
        </w:rPr>
        <w:t xml:space="preserve"> restriction sites (blue) that will allow for proper cloning into our expression vectors. This expansion PCR is done in a 48-96 well format with 30 cycles to produce as much full-length library cassette as possible while minimizing the impact of potential jackpot events. The expanded cassette is finally digested with the external restriction enzymes (in the example, </w:t>
      </w:r>
      <w:proofErr w:type="spellStart"/>
      <w:r w:rsidR="008D1D96" w:rsidRPr="00C45683">
        <w:rPr>
          <w:rFonts w:ascii="Arial" w:hAnsi="Arial"/>
        </w:rPr>
        <w:t>KpnI</w:t>
      </w:r>
      <w:proofErr w:type="spellEnd"/>
      <w:r w:rsidR="008D1D96" w:rsidRPr="00C45683">
        <w:rPr>
          <w:rFonts w:ascii="Arial" w:hAnsi="Arial"/>
        </w:rPr>
        <w:t xml:space="preserve"> and </w:t>
      </w:r>
      <w:proofErr w:type="spellStart"/>
      <w:r w:rsidR="008D1D96" w:rsidRPr="00C45683">
        <w:rPr>
          <w:rFonts w:ascii="Arial" w:hAnsi="Arial"/>
        </w:rPr>
        <w:t>XbaI</w:t>
      </w:r>
      <w:proofErr w:type="spellEnd"/>
      <w:r w:rsidR="008D1D96" w:rsidRPr="00C45683">
        <w:rPr>
          <w:rFonts w:ascii="Arial" w:hAnsi="Arial"/>
        </w:rPr>
        <w:t>) and cloned into the expression vector by large-scale ligation.</w:t>
      </w:r>
    </w:p>
    <w:p w14:paraId="64308FF4" w14:textId="77777777" w:rsidR="008D1D96" w:rsidRPr="00C45683" w:rsidRDefault="008D1D96" w:rsidP="008D1D96">
      <w:pPr>
        <w:rPr>
          <w:rFonts w:ascii="Arial" w:hAnsi="Arial"/>
        </w:rPr>
      </w:pPr>
    </w:p>
    <w:p w14:paraId="360F7815" w14:textId="77777777" w:rsidR="008D1D96" w:rsidRPr="00C45683" w:rsidRDefault="00672C16" w:rsidP="008D1D96">
      <w:pPr>
        <w:rPr>
          <w:rFonts w:ascii="Arial" w:hAnsi="Arial"/>
        </w:rPr>
      </w:pPr>
      <w:r w:rsidRPr="00C45683">
        <w:rPr>
          <w:rFonts w:ascii="Arial" w:hAnsi="Arial"/>
          <w:b/>
        </w:rPr>
        <w:t>Figure S2</w:t>
      </w:r>
      <w:r w:rsidR="008D1D96" w:rsidRPr="00C45683">
        <w:rPr>
          <w:rFonts w:ascii="Arial" w:hAnsi="Arial"/>
        </w:rPr>
        <w:t>. Library oligonucleotide annealing temperature impact on library diversity. The number of unique sequences recovered as a function of the number of total sequences processed is shown for libraries built with either 45 or 65</w:t>
      </w:r>
      <w:r w:rsidR="008D1D96" w:rsidRPr="00C45683">
        <w:rPr>
          <w:rFonts w:ascii="Arial" w:hAnsi="Arial"/>
          <w:vertAlign w:val="superscript"/>
        </w:rPr>
        <w:t>o</w:t>
      </w:r>
      <w:r w:rsidR="008D1D96" w:rsidRPr="00C45683">
        <w:rPr>
          <w:rFonts w:ascii="Arial" w:hAnsi="Arial"/>
        </w:rPr>
        <w:t>C annealing temperature. The theoretical line is a depiction of equation 1 in the main text representing the number of unique sequences one would expect from a truly random pool. The fraction of the theoretical maximum that is represented by the number of sequences processed is shown at the top. The fraction of expected diversity drops from over 95% to 81% when comparing 65 and 45</w:t>
      </w:r>
      <w:r w:rsidR="008D1D96" w:rsidRPr="00C45683">
        <w:rPr>
          <w:rFonts w:ascii="Arial" w:hAnsi="Arial"/>
          <w:vertAlign w:val="superscript"/>
        </w:rPr>
        <w:t>o</w:t>
      </w:r>
      <w:r w:rsidR="008D1D96" w:rsidRPr="00C45683">
        <w:rPr>
          <w:rFonts w:ascii="Arial" w:hAnsi="Arial"/>
        </w:rPr>
        <w:t>C annealing temperature. This is evident by comparing the distance between each data point and the theoretical line.</w:t>
      </w:r>
    </w:p>
    <w:p w14:paraId="0A7E7B73" w14:textId="77777777" w:rsidR="008D1D96" w:rsidRPr="00C45683" w:rsidRDefault="008D1D96" w:rsidP="008D1D96">
      <w:pPr>
        <w:rPr>
          <w:rFonts w:ascii="Arial" w:hAnsi="Arial"/>
        </w:rPr>
      </w:pPr>
    </w:p>
    <w:p w14:paraId="315298A2" w14:textId="77777777" w:rsidR="00164E89" w:rsidRPr="00C45683" w:rsidRDefault="00672C16" w:rsidP="00D550B2">
      <w:pPr>
        <w:rPr>
          <w:rFonts w:ascii="Courier" w:hAnsi="Courier"/>
          <w:b/>
          <w:sz w:val="32"/>
        </w:rPr>
      </w:pPr>
      <w:r w:rsidRPr="00C45683">
        <w:rPr>
          <w:rFonts w:ascii="Arial" w:hAnsi="Arial"/>
          <w:b/>
        </w:rPr>
        <w:t>Figure S3.</w:t>
      </w:r>
      <w:r w:rsidR="008D1D96" w:rsidRPr="00C45683">
        <w:rPr>
          <w:rFonts w:ascii="Arial" w:hAnsi="Arial"/>
        </w:rPr>
        <w:t xml:space="preserve"> Library diversity is maintained throughout the library build. The number of unique sequences recovered as a function of the number of total sequences processed is shown for sequences recovered at 3 stages of the library build. Sequences were processed after the PCR fragments were ligated (Ligation), the PCR amplification of this ligated fragment (PCR Recovery) and after the final library build into the expression vector (Final Library). The theoretical line is a depiction of equation 1 in the main text representing the number of unique sequences one would expect from a truly random pool. The fraction of the theoretical maximum that is represented by the number of sequences processed is shown at the top. In each case the fraction of expected diversity is approximately 95% demonstrating maintenance of diversity throughout the process.</w:t>
      </w:r>
    </w:p>
    <w:p w14:paraId="48B65EFC" w14:textId="77777777" w:rsidR="005925B7" w:rsidRPr="00C45683" w:rsidRDefault="005925B7" w:rsidP="00D550B2">
      <w:pPr>
        <w:rPr>
          <w:rFonts w:ascii="Times" w:hAnsi="Times"/>
          <w:b/>
        </w:rPr>
      </w:pPr>
    </w:p>
    <w:p w14:paraId="1766C51D" w14:textId="77777777" w:rsidR="00164E89" w:rsidRPr="00C45683" w:rsidRDefault="005925B7" w:rsidP="005925B7">
      <w:pPr>
        <w:widowControl w:val="0"/>
        <w:autoSpaceDE w:val="0"/>
        <w:autoSpaceDN w:val="0"/>
        <w:adjustRightInd w:val="0"/>
        <w:rPr>
          <w:rFonts w:ascii="Arial" w:hAnsi="Arial" w:cs="Helvetica"/>
          <w:sz w:val="26"/>
          <w:szCs w:val="26"/>
        </w:rPr>
      </w:pPr>
      <w:r w:rsidRPr="00C45683">
        <w:rPr>
          <w:rFonts w:ascii="Arial" w:hAnsi="Arial"/>
          <w:b/>
        </w:rPr>
        <w:t xml:space="preserve">Figure S4. </w:t>
      </w:r>
      <w:r w:rsidRPr="00C45683">
        <w:rPr>
          <w:rFonts w:ascii="Arial" w:hAnsi="Arial" w:cs="Helvetica"/>
          <w:sz w:val="26"/>
          <w:szCs w:val="26"/>
        </w:rPr>
        <w:t xml:space="preserve">Candidate zinc fingers tested with an alternative neighbor.  Six </w:t>
      </w:r>
      <w:r w:rsidRPr="00C45683">
        <w:rPr>
          <w:rFonts w:ascii="Arial" w:hAnsi="Arial" w:cs="Helvetica"/>
          <w:sz w:val="26"/>
          <w:szCs w:val="26"/>
        </w:rPr>
        <w:lastRenderedPageBreak/>
        <w:t xml:space="preserve">candidate zinc fingers that represent the 5' </w:t>
      </w:r>
      <w:proofErr w:type="spellStart"/>
      <w:r w:rsidRPr="00C45683">
        <w:rPr>
          <w:rFonts w:ascii="Arial" w:hAnsi="Arial" w:cs="Helvetica"/>
          <w:sz w:val="26"/>
          <w:szCs w:val="26"/>
        </w:rPr>
        <w:t>CAn</w:t>
      </w:r>
      <w:proofErr w:type="spellEnd"/>
      <w:r w:rsidRPr="00C45683">
        <w:rPr>
          <w:rFonts w:ascii="Arial" w:hAnsi="Arial" w:cs="Helvetica"/>
          <w:sz w:val="26"/>
          <w:szCs w:val="26"/>
        </w:rPr>
        <w:t xml:space="preserve"> 3' binding clusters were tested when expressed with an alternative N-terminal neighbor, the N-terminal finger of </w:t>
      </w:r>
      <w:r w:rsidRPr="00C45683">
        <w:rPr>
          <w:rFonts w:ascii="Arial" w:hAnsi="Arial" w:cs="Helvetica"/>
          <w:i/>
          <w:sz w:val="26"/>
          <w:szCs w:val="26"/>
        </w:rPr>
        <w:t>Zif268</w:t>
      </w:r>
      <w:r w:rsidRPr="00C45683">
        <w:rPr>
          <w:rFonts w:ascii="Arial" w:hAnsi="Arial" w:cs="Helvetica"/>
          <w:sz w:val="26"/>
          <w:szCs w:val="26"/>
        </w:rPr>
        <w:t xml:space="preserve"> (N-RSDELTR) which specifies 5' GCG 3'. The clusters from which these fingers were designed and the specificities determined with the original anchor are provided (see Figure 5). To the right, the specificities of these fingers determined with the </w:t>
      </w:r>
      <w:r w:rsidRPr="00C45683">
        <w:rPr>
          <w:rFonts w:ascii="Arial" w:hAnsi="Arial" w:cs="Helvetica"/>
          <w:i/>
          <w:sz w:val="26"/>
          <w:szCs w:val="26"/>
        </w:rPr>
        <w:t>Zif268</w:t>
      </w:r>
      <w:r w:rsidRPr="00C45683">
        <w:rPr>
          <w:rFonts w:ascii="Arial" w:hAnsi="Arial" w:cs="Helvetica"/>
          <w:sz w:val="26"/>
          <w:szCs w:val="26"/>
        </w:rPr>
        <w:t xml:space="preserve"> anchor is provided. Any B1H selection that failed to produce at least 5-fold the number of colonies in comparison to a negative control was considered a failed selection and not processed further. The second CAG-binding cluster allows a D or G at position 2 of the helix.  Since a D at this position has been shown to accommodate G/T specificity at the overlap position, this amino acid was used in the </w:t>
      </w:r>
      <w:r w:rsidRPr="00C45683">
        <w:rPr>
          <w:rFonts w:ascii="Arial" w:hAnsi="Arial" w:cs="Helvetica"/>
          <w:i/>
          <w:sz w:val="26"/>
          <w:szCs w:val="26"/>
        </w:rPr>
        <w:t>Zif268</w:t>
      </w:r>
      <w:r w:rsidRPr="00C45683">
        <w:rPr>
          <w:rFonts w:ascii="Arial" w:hAnsi="Arial" w:cs="Helvetica"/>
          <w:sz w:val="26"/>
          <w:szCs w:val="26"/>
        </w:rPr>
        <w:t xml:space="preserve"> neighbor candidate.</w:t>
      </w:r>
    </w:p>
    <w:p w14:paraId="5CA49BA9" w14:textId="77777777" w:rsidR="009A5DF8" w:rsidRPr="00C45683" w:rsidRDefault="009A5DF8" w:rsidP="008D1D96">
      <w:pPr>
        <w:rPr>
          <w:rFonts w:ascii="Arial" w:hAnsi="Arial"/>
          <w:b/>
          <w:sz w:val="32"/>
        </w:rPr>
      </w:pPr>
    </w:p>
    <w:p w14:paraId="31F49017" w14:textId="77777777" w:rsidR="008D1D96" w:rsidRPr="00C45683" w:rsidRDefault="00672C16" w:rsidP="008D1D96">
      <w:pPr>
        <w:rPr>
          <w:rFonts w:ascii="Arial" w:hAnsi="Arial"/>
          <w:b/>
          <w:sz w:val="32"/>
        </w:rPr>
      </w:pPr>
      <w:r w:rsidRPr="00C45683">
        <w:rPr>
          <w:rFonts w:ascii="Arial" w:hAnsi="Arial"/>
          <w:b/>
          <w:sz w:val="32"/>
        </w:rPr>
        <w:t>B. Description of Supplementary Tables</w:t>
      </w:r>
    </w:p>
    <w:p w14:paraId="0E489933" w14:textId="77777777" w:rsidR="00727199" w:rsidRPr="00C45683" w:rsidRDefault="00727199" w:rsidP="00727199">
      <w:pPr>
        <w:pStyle w:val="ListParagraph"/>
        <w:numPr>
          <w:ilvl w:val="0"/>
          <w:numId w:val="14"/>
        </w:numPr>
        <w:rPr>
          <w:rFonts w:ascii="Arial" w:hAnsi="Arial"/>
        </w:rPr>
      </w:pPr>
      <w:r w:rsidRPr="00C45683">
        <w:rPr>
          <w:rFonts w:ascii="Arial" w:hAnsi="Arial"/>
        </w:rPr>
        <w:t>Table of oligonucleotides used in this paper</w:t>
      </w:r>
    </w:p>
    <w:p w14:paraId="122A0103" w14:textId="77777777" w:rsidR="00727199" w:rsidRPr="00C45683" w:rsidRDefault="00727199" w:rsidP="00727199">
      <w:pPr>
        <w:pStyle w:val="ListParagraph"/>
        <w:numPr>
          <w:ilvl w:val="0"/>
          <w:numId w:val="14"/>
        </w:numPr>
        <w:rPr>
          <w:rFonts w:ascii="Arial" w:hAnsi="Arial"/>
        </w:rPr>
      </w:pPr>
      <w:r w:rsidRPr="00C45683">
        <w:rPr>
          <w:rFonts w:ascii="Arial" w:hAnsi="Arial"/>
        </w:rPr>
        <w:t>Table of library sizes</w:t>
      </w:r>
    </w:p>
    <w:p w14:paraId="70758E81" w14:textId="77777777" w:rsidR="00672C16" w:rsidRPr="00C45683" w:rsidRDefault="00727199" w:rsidP="00B55A7D">
      <w:pPr>
        <w:pStyle w:val="ListParagraph"/>
        <w:rPr>
          <w:rFonts w:ascii="Arial" w:hAnsi="Arial"/>
        </w:rPr>
      </w:pPr>
      <w:r w:rsidRPr="00C45683">
        <w:rPr>
          <w:rFonts w:ascii="Arial" w:hAnsi="Arial"/>
        </w:rPr>
        <w:t xml:space="preserve">- </w:t>
      </w:r>
      <w:proofErr w:type="gramStart"/>
      <w:r w:rsidRPr="00C45683">
        <w:rPr>
          <w:rFonts w:ascii="Arial" w:hAnsi="Arial"/>
        </w:rPr>
        <w:t>Library</w:t>
      </w:r>
      <w:proofErr w:type="gramEnd"/>
      <w:r w:rsidRPr="00C45683">
        <w:rPr>
          <w:rFonts w:ascii="Arial" w:hAnsi="Arial"/>
        </w:rPr>
        <w:t xml:space="preserve"> build size for all 12 libraries described in this paper</w:t>
      </w:r>
    </w:p>
    <w:p w14:paraId="68E8D077" w14:textId="77777777" w:rsidR="00672C16" w:rsidRPr="00C45683" w:rsidRDefault="00727199" w:rsidP="00B55A7D">
      <w:pPr>
        <w:pStyle w:val="ListParagraph"/>
        <w:numPr>
          <w:ilvl w:val="0"/>
          <w:numId w:val="14"/>
        </w:numPr>
        <w:rPr>
          <w:rFonts w:ascii="Arial" w:hAnsi="Arial"/>
        </w:rPr>
      </w:pPr>
      <w:r w:rsidRPr="00C45683">
        <w:rPr>
          <w:rFonts w:ascii="Arial" w:hAnsi="Arial"/>
        </w:rPr>
        <w:t>Oligonucleotide related codon bias</w:t>
      </w:r>
    </w:p>
    <w:p w14:paraId="46924AC2" w14:textId="77777777" w:rsidR="008D1D96" w:rsidRPr="00C45683" w:rsidRDefault="008D1D96" w:rsidP="008D1D96">
      <w:pPr>
        <w:pStyle w:val="ListParagraph"/>
        <w:rPr>
          <w:rFonts w:ascii="Arial" w:hAnsi="Arial"/>
        </w:rPr>
      </w:pPr>
      <w:r w:rsidRPr="00C45683">
        <w:rPr>
          <w:rFonts w:ascii="Arial" w:hAnsi="Arial"/>
        </w:rPr>
        <w:t xml:space="preserve">- Comparison of F2 and F3 5aa library builds for base bias at each position, based on an N or S coding scheme.  Demonstrates that </w:t>
      </w:r>
      <w:r w:rsidR="00727199" w:rsidRPr="00C45683">
        <w:rPr>
          <w:rFonts w:ascii="Arial" w:hAnsi="Arial"/>
        </w:rPr>
        <w:t>some bias follow trends in positions common to libraries built with common oligonucleotides.  This implies that at least some of the small bias found in the libraries may be inherent to the oligonucleotide synthesis, not the library build.</w:t>
      </w:r>
    </w:p>
    <w:p w14:paraId="754AD308" w14:textId="77777777" w:rsidR="008D1D96" w:rsidRPr="00C45683" w:rsidRDefault="00727199" w:rsidP="008D1D96">
      <w:pPr>
        <w:pStyle w:val="ListParagraph"/>
        <w:numPr>
          <w:ilvl w:val="0"/>
          <w:numId w:val="14"/>
        </w:numPr>
        <w:rPr>
          <w:rFonts w:ascii="Arial" w:hAnsi="Arial"/>
        </w:rPr>
      </w:pPr>
      <w:r w:rsidRPr="00C45683">
        <w:rPr>
          <w:rFonts w:ascii="Arial" w:hAnsi="Arial"/>
        </w:rPr>
        <w:t>Zinc finger selection success from the RA library</w:t>
      </w:r>
    </w:p>
    <w:p w14:paraId="528EE2F3" w14:textId="77777777" w:rsidR="00771FB4" w:rsidRPr="00C45683" w:rsidRDefault="008D1D96">
      <w:pPr>
        <w:pStyle w:val="ListParagraph"/>
        <w:numPr>
          <w:ilvl w:val="0"/>
          <w:numId w:val="4"/>
        </w:numPr>
        <w:rPr>
          <w:rFonts w:ascii="Arial" w:hAnsi="Arial"/>
        </w:rPr>
      </w:pPr>
      <w:r w:rsidRPr="00C45683">
        <w:rPr>
          <w:rFonts w:ascii="Arial" w:hAnsi="Arial"/>
        </w:rPr>
        <w:t xml:space="preserve">Table of </w:t>
      </w:r>
      <w:r w:rsidR="00727199" w:rsidRPr="00C45683">
        <w:rPr>
          <w:rFonts w:ascii="Arial" w:hAnsi="Arial"/>
        </w:rPr>
        <w:t>the number of colonies surviving selections to bind each target</w:t>
      </w:r>
    </w:p>
    <w:p w14:paraId="4EA566A8" w14:textId="77777777" w:rsidR="00672C16" w:rsidRPr="00C45683" w:rsidRDefault="00771FB4" w:rsidP="00B55A7D">
      <w:pPr>
        <w:ind w:left="360"/>
        <w:rPr>
          <w:rFonts w:ascii="Arial" w:hAnsi="Arial"/>
        </w:rPr>
      </w:pPr>
      <w:r w:rsidRPr="00C45683">
        <w:rPr>
          <w:rFonts w:ascii="Arial" w:hAnsi="Arial"/>
        </w:rPr>
        <w:t xml:space="preserve">5. GFP Fluorescence measurement for yeast, artificial transcription factor assay in Figure 6. </w:t>
      </w:r>
    </w:p>
    <w:p w14:paraId="3A6027D4" w14:textId="77777777" w:rsidR="00672C16" w:rsidRPr="00C45683" w:rsidRDefault="00672C16" w:rsidP="00B55A7D">
      <w:pPr>
        <w:rPr>
          <w:rFonts w:ascii="Arial" w:hAnsi="Arial"/>
        </w:rPr>
      </w:pPr>
    </w:p>
    <w:p w14:paraId="15E4BFF8" w14:textId="77777777" w:rsidR="00164E89" w:rsidRPr="00C45683" w:rsidRDefault="00164E89" w:rsidP="00D550B2">
      <w:pPr>
        <w:rPr>
          <w:rFonts w:ascii="Arial" w:hAnsi="Arial"/>
          <w:b/>
          <w:sz w:val="32"/>
        </w:rPr>
      </w:pPr>
    </w:p>
    <w:p w14:paraId="03A5394E" w14:textId="77777777" w:rsidR="00164E89" w:rsidRPr="00C45683" w:rsidRDefault="008D1D96" w:rsidP="00CA14DE">
      <w:pPr>
        <w:rPr>
          <w:rFonts w:ascii="Arial" w:hAnsi="Arial"/>
          <w:b/>
          <w:sz w:val="32"/>
        </w:rPr>
      </w:pPr>
      <w:r w:rsidRPr="00C45683">
        <w:rPr>
          <w:rFonts w:ascii="Arial" w:hAnsi="Arial"/>
          <w:b/>
          <w:sz w:val="32"/>
        </w:rPr>
        <w:t xml:space="preserve">C. Supplementary </w:t>
      </w:r>
      <w:r w:rsidR="00164E89" w:rsidRPr="00C45683">
        <w:rPr>
          <w:rFonts w:ascii="Arial" w:hAnsi="Arial"/>
          <w:b/>
          <w:sz w:val="32"/>
        </w:rPr>
        <w:t>Method</w:t>
      </w:r>
    </w:p>
    <w:p w14:paraId="74941F41" w14:textId="77777777" w:rsidR="00164E89" w:rsidRPr="00C45683" w:rsidRDefault="00164E89" w:rsidP="00CA14DE">
      <w:pPr>
        <w:rPr>
          <w:rFonts w:ascii="Arial" w:hAnsi="Arial"/>
        </w:rPr>
      </w:pPr>
    </w:p>
    <w:p w14:paraId="717FEA1C" w14:textId="77777777" w:rsidR="00164E89" w:rsidRPr="00C45683" w:rsidRDefault="00164E89" w:rsidP="00CA14DE">
      <w:pPr>
        <w:rPr>
          <w:rFonts w:ascii="Arial" w:hAnsi="Arial"/>
          <w:b/>
          <w:sz w:val="28"/>
        </w:rPr>
      </w:pPr>
      <w:r w:rsidRPr="00C45683">
        <w:rPr>
          <w:rFonts w:ascii="Arial" w:hAnsi="Arial"/>
          <w:b/>
          <w:sz w:val="28"/>
        </w:rPr>
        <w:t>Library build protocol</w:t>
      </w:r>
    </w:p>
    <w:p w14:paraId="53452AC8" w14:textId="77777777" w:rsidR="00164E89" w:rsidRPr="00C45683" w:rsidRDefault="00164E89" w:rsidP="00CA14DE">
      <w:pPr>
        <w:rPr>
          <w:rFonts w:ascii="Arial" w:hAnsi="Arial"/>
        </w:rPr>
      </w:pPr>
    </w:p>
    <w:p w14:paraId="1F87292E" w14:textId="77777777" w:rsidR="00164E89" w:rsidRPr="00C45683" w:rsidRDefault="00164E89" w:rsidP="00CA14DE">
      <w:pPr>
        <w:rPr>
          <w:rFonts w:ascii="Arial" w:hAnsi="Arial"/>
          <w:b/>
        </w:rPr>
      </w:pPr>
      <w:r w:rsidRPr="00C45683">
        <w:rPr>
          <w:rFonts w:ascii="Arial" w:hAnsi="Arial"/>
          <w:b/>
        </w:rPr>
        <w:t>Designing the oligonucleotide</w:t>
      </w:r>
    </w:p>
    <w:p w14:paraId="1F437A1E" w14:textId="77777777" w:rsidR="00164E89" w:rsidRPr="00C45683" w:rsidRDefault="00164E89" w:rsidP="00CA14DE">
      <w:pPr>
        <w:rPr>
          <w:rFonts w:ascii="Arial" w:hAnsi="Arial"/>
        </w:rPr>
      </w:pPr>
      <w:r w:rsidRPr="00C45683">
        <w:rPr>
          <w:rFonts w:ascii="Arial" w:hAnsi="Arial"/>
        </w:rPr>
        <w:t>There are 3 critical regions of the oligonucleotides used for library construction:</w:t>
      </w:r>
    </w:p>
    <w:p w14:paraId="7AB09169" w14:textId="77777777" w:rsidR="00164E89" w:rsidRPr="00C45683" w:rsidRDefault="00164E89" w:rsidP="00CA14DE">
      <w:pPr>
        <w:rPr>
          <w:rFonts w:ascii="Arial" w:hAnsi="Arial"/>
        </w:rPr>
      </w:pPr>
      <w:r w:rsidRPr="00C45683">
        <w:rPr>
          <w:rFonts w:ascii="Arial" w:hAnsi="Arial"/>
        </w:rPr>
        <w:t xml:space="preserve">The annealing region, the library, and the extension (see Figure </w:t>
      </w:r>
      <w:r w:rsidR="00015C82" w:rsidRPr="00C45683">
        <w:rPr>
          <w:rFonts w:ascii="Arial" w:hAnsi="Arial"/>
        </w:rPr>
        <w:t>S</w:t>
      </w:r>
      <w:r w:rsidRPr="00C45683">
        <w:rPr>
          <w:rFonts w:ascii="Arial" w:hAnsi="Arial"/>
        </w:rPr>
        <w:t xml:space="preserve">1 for reference).  </w:t>
      </w:r>
    </w:p>
    <w:p w14:paraId="62C7520B" w14:textId="77777777" w:rsidR="00164E89" w:rsidRPr="00C45683" w:rsidRDefault="00164E89" w:rsidP="00CA14DE">
      <w:pPr>
        <w:rPr>
          <w:rFonts w:ascii="Arial" w:hAnsi="Arial"/>
        </w:rPr>
      </w:pPr>
      <w:r w:rsidRPr="00C45683">
        <w:rPr>
          <w:rFonts w:ascii="Arial" w:hAnsi="Arial"/>
        </w:rPr>
        <w:t xml:space="preserve">  </w:t>
      </w:r>
      <w:r w:rsidRPr="00C45683">
        <w:rPr>
          <w:rFonts w:ascii="Arial" w:hAnsi="Arial"/>
          <w:b/>
        </w:rPr>
        <w:t>The annealing region</w:t>
      </w:r>
      <w:r w:rsidRPr="00C45683">
        <w:rPr>
          <w:rFonts w:ascii="Arial" w:hAnsi="Arial"/>
        </w:rPr>
        <w:t xml:space="preserve"> is the region 3-prime to the random region of the oligo and is designed to have 15-20</w:t>
      </w:r>
      <w:r w:rsidRPr="00C45683">
        <w:rPr>
          <w:rFonts w:ascii="Arial" w:hAnsi="Arial"/>
          <w:vertAlign w:val="superscript"/>
        </w:rPr>
        <w:t>o</w:t>
      </w:r>
      <w:r w:rsidRPr="00C45683">
        <w:rPr>
          <w:rFonts w:ascii="Arial" w:hAnsi="Arial"/>
        </w:rPr>
        <w:t xml:space="preserve">C of annealing temperature for the template DNA that is </w:t>
      </w:r>
      <w:r w:rsidRPr="00C45683">
        <w:rPr>
          <w:rFonts w:ascii="Arial" w:hAnsi="Arial"/>
          <w:b/>
          <w:i/>
          <w:u w:val="single"/>
        </w:rPr>
        <w:t>above</w:t>
      </w:r>
      <w:r w:rsidRPr="00C45683">
        <w:rPr>
          <w:rFonts w:ascii="Arial" w:hAnsi="Arial"/>
        </w:rPr>
        <w:t xml:space="preserve"> the temperature that will be used in the PCR reaction. We typically design the annealing region of the oligo to have 65-70</w:t>
      </w:r>
      <w:r w:rsidRPr="00C45683">
        <w:rPr>
          <w:rFonts w:ascii="Arial" w:hAnsi="Arial"/>
          <w:vertAlign w:val="superscript"/>
        </w:rPr>
        <w:t>o</w:t>
      </w:r>
      <w:r w:rsidRPr="00C45683">
        <w:rPr>
          <w:rFonts w:ascii="Arial" w:hAnsi="Arial"/>
        </w:rPr>
        <w:t>C of salt-adjusted annealing temperature, while we run the PCR reactions at 50</w:t>
      </w:r>
      <w:r w:rsidRPr="00C45683">
        <w:rPr>
          <w:rFonts w:ascii="Arial" w:hAnsi="Arial"/>
          <w:vertAlign w:val="superscript"/>
        </w:rPr>
        <w:t>o</w:t>
      </w:r>
      <w:r w:rsidRPr="00C45683">
        <w:rPr>
          <w:rFonts w:ascii="Arial" w:hAnsi="Arial"/>
        </w:rPr>
        <w:t xml:space="preserve">C during the annealing step. This should minimize any impact that any given library member </w:t>
      </w:r>
      <w:r w:rsidRPr="00C45683">
        <w:rPr>
          <w:rFonts w:ascii="Arial" w:hAnsi="Arial"/>
        </w:rPr>
        <w:lastRenderedPageBreak/>
        <w:t xml:space="preserve">might have on the efficiency of annealing in the PCR reaction which could result in bias. </w:t>
      </w:r>
    </w:p>
    <w:p w14:paraId="13A3553A" w14:textId="77777777" w:rsidR="00164E89" w:rsidRPr="00C45683" w:rsidRDefault="00164E89" w:rsidP="00CA14DE">
      <w:pPr>
        <w:rPr>
          <w:rFonts w:ascii="Arial" w:hAnsi="Arial"/>
        </w:rPr>
      </w:pPr>
      <w:r w:rsidRPr="00C45683">
        <w:rPr>
          <w:rFonts w:ascii="Arial" w:hAnsi="Arial"/>
        </w:rPr>
        <w:t xml:space="preserve">  </w:t>
      </w:r>
      <w:r w:rsidRPr="00C45683">
        <w:rPr>
          <w:rFonts w:ascii="Arial" w:hAnsi="Arial"/>
          <w:b/>
        </w:rPr>
        <w:t>The library</w:t>
      </w:r>
      <w:r w:rsidRPr="00C45683">
        <w:rPr>
          <w:rFonts w:ascii="Arial" w:hAnsi="Arial"/>
        </w:rPr>
        <w:t xml:space="preserve">, random region of the oligo is designed to introduce the desired randomization scheme at the exact residues of interest. In our case, we have used an NNS coding scheme for each codon to be randomized because this scheme will code for every possible amino acid and one stop codon. We also order these </w:t>
      </w:r>
      <w:r w:rsidR="00EA353E" w:rsidRPr="00C45683">
        <w:rPr>
          <w:rFonts w:ascii="Arial" w:hAnsi="Arial"/>
        </w:rPr>
        <w:t>oligos</w:t>
      </w:r>
      <w:r w:rsidRPr="00C45683">
        <w:rPr>
          <w:rFonts w:ascii="Arial" w:hAnsi="Arial"/>
        </w:rPr>
        <w:t xml:space="preserve"> from IDT using their “hand-mixed” specification as opposed to their machine-mixed option. Hand-mixing the random bases takes the coupling constants into account when the </w:t>
      </w:r>
      <w:r w:rsidR="00EA353E" w:rsidRPr="00C45683">
        <w:rPr>
          <w:rFonts w:ascii="Arial" w:hAnsi="Arial"/>
        </w:rPr>
        <w:t>oligos</w:t>
      </w:r>
      <w:r w:rsidRPr="00C45683">
        <w:rPr>
          <w:rFonts w:ascii="Arial" w:hAnsi="Arial"/>
        </w:rPr>
        <w:t xml:space="preserve"> are synthesized and</w:t>
      </w:r>
      <w:r w:rsidR="00332808" w:rsidRPr="00C45683">
        <w:rPr>
          <w:rFonts w:ascii="Arial" w:hAnsi="Arial"/>
        </w:rPr>
        <w:t>, in our experience,</w:t>
      </w:r>
      <w:r w:rsidRPr="00C45683">
        <w:rPr>
          <w:rFonts w:ascii="Arial" w:hAnsi="Arial"/>
        </w:rPr>
        <w:t xml:space="preserve"> has seemed to produce a </w:t>
      </w:r>
      <w:proofErr w:type="gramStart"/>
      <w:r w:rsidRPr="00C45683">
        <w:rPr>
          <w:rFonts w:ascii="Arial" w:hAnsi="Arial"/>
        </w:rPr>
        <w:t>more true</w:t>
      </w:r>
      <w:proofErr w:type="gramEnd"/>
      <w:r w:rsidRPr="00C45683">
        <w:rPr>
          <w:rFonts w:ascii="Arial" w:hAnsi="Arial"/>
        </w:rPr>
        <w:t xml:space="preserve"> distribution of bases at the desired positions. </w:t>
      </w:r>
    </w:p>
    <w:p w14:paraId="7C0954C1" w14:textId="77777777" w:rsidR="00164E89" w:rsidRPr="00C45683" w:rsidRDefault="00164E89" w:rsidP="00CA14DE">
      <w:pPr>
        <w:rPr>
          <w:rFonts w:ascii="Arial" w:hAnsi="Arial"/>
        </w:rPr>
      </w:pPr>
      <w:r w:rsidRPr="00C45683">
        <w:rPr>
          <w:rFonts w:ascii="Arial" w:hAnsi="Arial"/>
        </w:rPr>
        <w:t xml:space="preserve">  </w:t>
      </w:r>
      <w:r w:rsidRPr="00C45683">
        <w:rPr>
          <w:rFonts w:ascii="Arial" w:hAnsi="Arial"/>
          <w:b/>
        </w:rPr>
        <w:t>The extension</w:t>
      </w:r>
      <w:r w:rsidRPr="00C45683">
        <w:rPr>
          <w:rFonts w:ascii="Arial" w:hAnsi="Arial"/>
        </w:rPr>
        <w:t xml:space="preserve"> is the region of the oligo 5 prime to the library. This region is important for the capture of the library. To install the library into an expression vector, or to attach it to a larger DNA fragment (see below in library PCR assembly) this region is critical. There are alternative approaches to capturing the library at this phase but the approach used here has been to capture the library PCR by digestion and ligation with an extended piece of DNA. Since </w:t>
      </w:r>
      <w:r w:rsidR="00EA353E" w:rsidRPr="00C45683">
        <w:rPr>
          <w:rFonts w:ascii="Arial" w:hAnsi="Arial"/>
        </w:rPr>
        <w:t>oligos</w:t>
      </w:r>
      <w:r w:rsidRPr="00C45683">
        <w:rPr>
          <w:rFonts w:ascii="Arial" w:hAnsi="Arial"/>
        </w:rPr>
        <w:t xml:space="preserve"> are assembled 3’ to 5’, this ensures that every captured piece of DNA from the library PCR reaction is full-length, containing the restriction site at the 5’ end of the oligo. </w:t>
      </w:r>
    </w:p>
    <w:p w14:paraId="0D056348" w14:textId="77777777" w:rsidR="00164E89" w:rsidRPr="00C45683" w:rsidRDefault="00164E89" w:rsidP="00CA14DE">
      <w:pPr>
        <w:rPr>
          <w:rFonts w:ascii="Arial" w:hAnsi="Arial"/>
        </w:rPr>
      </w:pPr>
    </w:p>
    <w:p w14:paraId="22BE7BAD" w14:textId="77777777" w:rsidR="00164E89" w:rsidRPr="00C45683" w:rsidRDefault="00164E89" w:rsidP="00CA14DE">
      <w:pPr>
        <w:rPr>
          <w:rFonts w:ascii="Arial" w:hAnsi="Arial"/>
          <w:b/>
        </w:rPr>
      </w:pPr>
      <w:r w:rsidRPr="00C45683">
        <w:rPr>
          <w:rFonts w:ascii="Arial" w:hAnsi="Arial"/>
          <w:b/>
        </w:rPr>
        <w:t>Library Build Procedure</w:t>
      </w:r>
    </w:p>
    <w:p w14:paraId="009B705F" w14:textId="77777777" w:rsidR="00164E89" w:rsidRPr="00C45683" w:rsidRDefault="00164E89" w:rsidP="00CA14DE">
      <w:pPr>
        <w:rPr>
          <w:rFonts w:ascii="Arial" w:hAnsi="Arial"/>
        </w:rPr>
      </w:pPr>
      <w:r w:rsidRPr="00C45683">
        <w:rPr>
          <w:rFonts w:ascii="Arial" w:hAnsi="Arial"/>
        </w:rPr>
        <w:t xml:space="preserve">   There are 5 steps to build a library: 1. library PCR round 1, 2. digestion/ligation Capture, 3. library PCR round 2, 4. digestion for ligation into expression construct and ligation, and 5. transformation and expansion. Steps 4 and 5 follow what is detailed in Figure 1. These last steps are no different from what one would do by traditional cassette mutagenesis, just with a great deal more cassette to work with.</w:t>
      </w:r>
    </w:p>
    <w:p w14:paraId="66329BCA" w14:textId="77777777" w:rsidR="00164E89" w:rsidRPr="00C45683" w:rsidRDefault="00164E89" w:rsidP="00CA14DE">
      <w:pPr>
        <w:rPr>
          <w:rFonts w:ascii="Arial" w:hAnsi="Arial"/>
        </w:rPr>
      </w:pPr>
      <w:r w:rsidRPr="00C45683">
        <w:rPr>
          <w:rFonts w:ascii="Arial" w:hAnsi="Arial"/>
          <w:b/>
        </w:rPr>
        <w:t xml:space="preserve">   Library PCR round 1</w:t>
      </w:r>
      <w:r w:rsidRPr="00C45683">
        <w:rPr>
          <w:rFonts w:ascii="Arial" w:hAnsi="Arial"/>
        </w:rPr>
        <w:t xml:space="preserve">. Library </w:t>
      </w:r>
      <w:r w:rsidR="00EA353E" w:rsidRPr="00C45683">
        <w:rPr>
          <w:rFonts w:ascii="Arial" w:hAnsi="Arial"/>
        </w:rPr>
        <w:t>oligos</w:t>
      </w:r>
      <w:r w:rsidRPr="00C45683">
        <w:rPr>
          <w:rFonts w:ascii="Arial" w:hAnsi="Arial"/>
        </w:rPr>
        <w:t xml:space="preserve"> are designed as detailed above. 48-96 PCR reactions are set up using these oligos and the template that will install the appropriate anchor fingers. Our template is provided </w:t>
      </w:r>
      <w:r w:rsidR="00332808" w:rsidRPr="00C45683">
        <w:rPr>
          <w:rFonts w:ascii="Arial" w:hAnsi="Arial"/>
        </w:rPr>
        <w:t xml:space="preserve">below </w:t>
      </w:r>
      <w:r w:rsidRPr="00C45683">
        <w:rPr>
          <w:rFonts w:ascii="Arial" w:hAnsi="Arial"/>
        </w:rPr>
        <w:t xml:space="preserve">in the supplementary information, it is the </w:t>
      </w:r>
      <w:r w:rsidRPr="00C45683">
        <w:rPr>
          <w:rFonts w:ascii="Arial" w:hAnsi="Arial"/>
          <w:i/>
        </w:rPr>
        <w:t>Zif268</w:t>
      </w:r>
      <w:r w:rsidRPr="00C45683">
        <w:rPr>
          <w:rFonts w:ascii="Arial" w:hAnsi="Arial"/>
        </w:rPr>
        <w:t xml:space="preserve"> backbone with silent alterations that allow the installation of various restriction sites. 48-96 reactions are used to minimize any influence that a PCR “jackpot” event might have on the total library. For example, if one PCR reaction turned out to be massively biased, when pooled with the remainder of the material, that bias still represents only 1% of the total library.</w:t>
      </w:r>
    </w:p>
    <w:p w14:paraId="3E8F85D3" w14:textId="77777777" w:rsidR="00164E89" w:rsidRPr="00C45683" w:rsidRDefault="00164E89" w:rsidP="00CA14DE">
      <w:pPr>
        <w:rPr>
          <w:rFonts w:ascii="Arial" w:hAnsi="Arial"/>
        </w:rPr>
      </w:pPr>
      <w:r w:rsidRPr="00C45683">
        <w:rPr>
          <w:rFonts w:ascii="Arial" w:hAnsi="Arial"/>
        </w:rPr>
        <w:t xml:space="preserve">Each PCR reaction uses </w:t>
      </w:r>
      <w:r w:rsidRPr="00C45683">
        <w:rPr>
          <w:rFonts w:ascii="Arial" w:hAnsi="Arial"/>
          <w:szCs w:val="20"/>
        </w:rPr>
        <w:t xml:space="preserve">Expand High Fidelity Plus (Roche, 04 743 733 001) </w:t>
      </w:r>
      <w:r w:rsidRPr="00C45683">
        <w:rPr>
          <w:rFonts w:ascii="Arial" w:hAnsi="Arial"/>
        </w:rPr>
        <w:t>and is set up as listed in the supplementary protocols. The critical parameters are setting up the reaction to be run 20</w:t>
      </w:r>
      <w:r w:rsidRPr="00C45683">
        <w:rPr>
          <w:rFonts w:ascii="Arial" w:hAnsi="Arial"/>
          <w:vertAlign w:val="superscript"/>
        </w:rPr>
        <w:t>o</w:t>
      </w:r>
      <w:r w:rsidRPr="00C45683">
        <w:rPr>
          <w:rFonts w:ascii="Arial" w:hAnsi="Arial"/>
        </w:rPr>
        <w:t>C below the oligo annealing temperature and limiting this step to 15-20 cycles. PCR reactions are pooled and recovered by gel electrophoresis and gel extraction.</w:t>
      </w:r>
    </w:p>
    <w:p w14:paraId="230DD51B" w14:textId="77777777" w:rsidR="00164E89" w:rsidRPr="00C45683" w:rsidRDefault="00164E89" w:rsidP="00CA14DE">
      <w:pPr>
        <w:rPr>
          <w:rFonts w:ascii="Arial" w:hAnsi="Arial"/>
        </w:rPr>
      </w:pPr>
      <w:r w:rsidRPr="00C45683">
        <w:rPr>
          <w:rFonts w:ascii="Arial" w:hAnsi="Arial"/>
          <w:b/>
        </w:rPr>
        <w:t xml:space="preserve">   Digestion/Ligation Capture</w:t>
      </w:r>
      <w:r w:rsidRPr="00C45683">
        <w:rPr>
          <w:rFonts w:ascii="Arial" w:hAnsi="Arial"/>
        </w:rPr>
        <w:t xml:space="preserve">. The recovered DNA is digested with the appropriate enzyme to assemble with the desired extension fragment. In our case, </w:t>
      </w:r>
      <w:proofErr w:type="spellStart"/>
      <w:r w:rsidRPr="00C45683">
        <w:rPr>
          <w:rFonts w:ascii="Arial" w:hAnsi="Arial"/>
        </w:rPr>
        <w:t>SgrAI</w:t>
      </w:r>
      <w:proofErr w:type="spellEnd"/>
      <w:r w:rsidRPr="00C45683">
        <w:rPr>
          <w:rFonts w:ascii="Arial" w:hAnsi="Arial"/>
        </w:rPr>
        <w:t xml:space="preserve">. The finger 2 library oligo will need to have amplified the randomized finger 2 as well as the desired anchor finger at position 1. Therefore, each of our libraries required the construction of a template to amplify from that codes for a different anchor finger in the finger 1 positions. These anchors are listed in </w:t>
      </w:r>
      <w:r w:rsidRPr="00C45683">
        <w:rPr>
          <w:rFonts w:ascii="Arial" w:hAnsi="Arial"/>
        </w:rPr>
        <w:lastRenderedPageBreak/>
        <w:t xml:space="preserve">Supplementary Table 3. To assemble, the Finger 3 anchor, the RSANLVR finger, is amplified as with the complimentary primer (this does not need to be done in a 96 well format or limited to 15 cycles). The F2 Library/finger 1 fragment and F3 PCR fragments are then digested with </w:t>
      </w:r>
      <w:proofErr w:type="spellStart"/>
      <w:r w:rsidRPr="00C45683">
        <w:rPr>
          <w:rFonts w:ascii="Arial" w:hAnsi="Arial"/>
        </w:rPr>
        <w:t>SgrAI</w:t>
      </w:r>
      <w:proofErr w:type="spellEnd"/>
      <w:r w:rsidRPr="00C45683">
        <w:rPr>
          <w:rFonts w:ascii="Arial" w:hAnsi="Arial"/>
        </w:rPr>
        <w:t xml:space="preserve"> (F3 libraries also used </w:t>
      </w:r>
      <w:proofErr w:type="spellStart"/>
      <w:r w:rsidRPr="00C45683">
        <w:rPr>
          <w:rFonts w:ascii="Arial" w:hAnsi="Arial"/>
        </w:rPr>
        <w:t>SgrAI</w:t>
      </w:r>
      <w:proofErr w:type="spellEnd"/>
      <w:r w:rsidRPr="00C45683">
        <w:rPr>
          <w:rFonts w:ascii="Arial" w:hAnsi="Arial"/>
        </w:rPr>
        <w:t xml:space="preserve"> with the primer in the reverse orientation). This was done according to </w:t>
      </w:r>
      <w:proofErr w:type="spellStart"/>
      <w:r w:rsidRPr="00C45683">
        <w:rPr>
          <w:rFonts w:ascii="Arial" w:hAnsi="Arial"/>
        </w:rPr>
        <w:t>manufacturers</w:t>
      </w:r>
      <w:proofErr w:type="spellEnd"/>
      <w:r w:rsidRPr="00C45683">
        <w:rPr>
          <w:rFonts w:ascii="Arial" w:hAnsi="Arial"/>
        </w:rPr>
        <w:t xml:space="preserve"> guidelines, 2 hours at 37</w:t>
      </w:r>
      <w:r w:rsidRPr="00C45683">
        <w:rPr>
          <w:rFonts w:ascii="Arial" w:hAnsi="Arial"/>
          <w:vertAlign w:val="superscript"/>
        </w:rPr>
        <w:t>o</w:t>
      </w:r>
      <w:r w:rsidRPr="00C45683">
        <w:rPr>
          <w:rFonts w:ascii="Arial" w:hAnsi="Arial"/>
        </w:rPr>
        <w:t xml:space="preserve">C. Digests were recovered by gel electrophoresis and gel extraction. Finally, T4 DNA ligations were set up per manufacturers </w:t>
      </w:r>
      <w:proofErr w:type="spellStart"/>
      <w:r w:rsidRPr="00C45683">
        <w:rPr>
          <w:rFonts w:ascii="Arial" w:hAnsi="Arial"/>
        </w:rPr>
        <w:t>guidlines</w:t>
      </w:r>
      <w:proofErr w:type="spellEnd"/>
      <w:r w:rsidRPr="00C45683">
        <w:rPr>
          <w:rFonts w:ascii="Arial" w:hAnsi="Arial"/>
        </w:rPr>
        <w:t xml:space="preserve"> with a 1:1 molar equivalent of each fragment, in a small enough volume to be run on 1 or 2 lanes of an agarose gel. The resulting, ligated band was 440 base pairs. This band was recovered from the gel.</w:t>
      </w:r>
    </w:p>
    <w:p w14:paraId="64B54466" w14:textId="77777777" w:rsidR="00164E89" w:rsidRPr="00C45683" w:rsidRDefault="00164E89" w:rsidP="00CA14DE">
      <w:pPr>
        <w:rPr>
          <w:rFonts w:ascii="Arial" w:hAnsi="Arial"/>
          <w:b/>
        </w:rPr>
      </w:pPr>
      <w:r w:rsidRPr="00C45683">
        <w:rPr>
          <w:rFonts w:ascii="Arial" w:hAnsi="Arial"/>
          <w:b/>
        </w:rPr>
        <w:t xml:space="preserve">   Library PCR round 2</w:t>
      </w:r>
    </w:p>
    <w:p w14:paraId="190DE3DC" w14:textId="77777777" w:rsidR="00164E89" w:rsidRPr="00C45683" w:rsidRDefault="00164E89" w:rsidP="00CA14DE">
      <w:pPr>
        <w:rPr>
          <w:rFonts w:ascii="Arial" w:hAnsi="Arial"/>
        </w:rPr>
      </w:pPr>
      <w:r w:rsidRPr="00C45683">
        <w:rPr>
          <w:rFonts w:ascii="Arial" w:hAnsi="Arial"/>
        </w:rPr>
        <w:t>The ligated library material is in the proper format but is not enough for a large-scale library build. To expand the material while minimizing any potential bias, the ligated material is expanded by a 2</w:t>
      </w:r>
      <w:r w:rsidRPr="00C45683">
        <w:rPr>
          <w:rFonts w:ascii="Arial" w:hAnsi="Arial"/>
          <w:vertAlign w:val="superscript"/>
        </w:rPr>
        <w:t>nd</w:t>
      </w:r>
      <w:r w:rsidRPr="00C45683">
        <w:rPr>
          <w:rFonts w:ascii="Arial" w:hAnsi="Arial"/>
        </w:rPr>
        <w:t xml:space="preserve"> round of PCR. This PCR reaction uses the external primers that are far removed from the random region of the DNA fragment. In our case, these were the OMG5 and OK60 primers (Supplementary Table </w:t>
      </w:r>
      <w:r w:rsidR="00332808" w:rsidRPr="00C45683">
        <w:rPr>
          <w:rFonts w:ascii="Arial" w:hAnsi="Arial"/>
        </w:rPr>
        <w:t>1</w:t>
      </w:r>
      <w:r w:rsidRPr="00C45683">
        <w:rPr>
          <w:rFonts w:ascii="Arial" w:hAnsi="Arial"/>
        </w:rPr>
        <w:t>). Therefore, the sequence of any given library member should have no influence on the efficiency of the PCR reaction and this should result in a true expansion of the DNA without bias. PCR reactions were set up again in a 96-well format to minimize the influence of a potential “jackpot” event. Details of the reaction are noted in the supplementary protocol. The critical parameters were to run 30 cycles of the reaction using 50</w:t>
      </w:r>
      <w:r w:rsidRPr="00C45683">
        <w:rPr>
          <w:rFonts w:ascii="Arial" w:hAnsi="Arial"/>
          <w:vertAlign w:val="superscript"/>
        </w:rPr>
        <w:t>o</w:t>
      </w:r>
      <w:r w:rsidRPr="00C45683">
        <w:rPr>
          <w:rFonts w:ascii="Arial" w:hAnsi="Arial"/>
        </w:rPr>
        <w:t>C annealing temperature. PCR reactions were pooled and recovered by gel electrophoresis and gel extraction.</w:t>
      </w:r>
    </w:p>
    <w:p w14:paraId="44EB2A7D" w14:textId="77777777" w:rsidR="00164E89" w:rsidRPr="00C45683" w:rsidRDefault="00164E89" w:rsidP="00CA14DE">
      <w:pPr>
        <w:rPr>
          <w:rFonts w:ascii="Arial" w:hAnsi="Arial"/>
          <w:b/>
        </w:rPr>
      </w:pPr>
      <w:r w:rsidRPr="00C45683">
        <w:rPr>
          <w:rFonts w:ascii="Arial" w:hAnsi="Arial"/>
        </w:rPr>
        <w:t xml:space="preserve">  </w:t>
      </w:r>
      <w:r w:rsidRPr="00C45683">
        <w:rPr>
          <w:rFonts w:ascii="Arial" w:hAnsi="Arial"/>
          <w:b/>
        </w:rPr>
        <w:t xml:space="preserve">Digestion for expression construct ligation. </w:t>
      </w:r>
      <w:r w:rsidRPr="00C45683">
        <w:rPr>
          <w:rFonts w:ascii="Arial" w:hAnsi="Arial"/>
        </w:rPr>
        <w:t>The recovered PCR material from the 2</w:t>
      </w:r>
      <w:r w:rsidRPr="00C45683">
        <w:rPr>
          <w:rFonts w:ascii="Arial" w:hAnsi="Arial"/>
          <w:vertAlign w:val="superscript"/>
        </w:rPr>
        <w:t>nd</w:t>
      </w:r>
      <w:r w:rsidRPr="00C45683">
        <w:rPr>
          <w:rFonts w:ascii="Arial" w:hAnsi="Arial"/>
        </w:rPr>
        <w:t xml:space="preserve">, expansion round of PCR is digested with </w:t>
      </w:r>
      <w:proofErr w:type="spellStart"/>
      <w:r w:rsidRPr="00C45683">
        <w:rPr>
          <w:rFonts w:ascii="Arial" w:hAnsi="Arial"/>
        </w:rPr>
        <w:t>KpnI</w:t>
      </w:r>
      <w:proofErr w:type="spellEnd"/>
      <w:r w:rsidRPr="00C45683">
        <w:rPr>
          <w:rFonts w:ascii="Arial" w:hAnsi="Arial"/>
        </w:rPr>
        <w:t xml:space="preserve"> and </w:t>
      </w:r>
      <w:proofErr w:type="spellStart"/>
      <w:r w:rsidRPr="00C45683">
        <w:rPr>
          <w:rFonts w:ascii="Arial" w:hAnsi="Arial"/>
        </w:rPr>
        <w:t>XbaI</w:t>
      </w:r>
      <w:proofErr w:type="spellEnd"/>
      <w:r w:rsidR="00332808" w:rsidRPr="00C45683">
        <w:rPr>
          <w:rFonts w:ascii="Arial" w:hAnsi="Arial"/>
        </w:rPr>
        <w:t xml:space="preserve"> or </w:t>
      </w:r>
      <w:proofErr w:type="spellStart"/>
      <w:r w:rsidR="00332808" w:rsidRPr="00C45683">
        <w:rPr>
          <w:rFonts w:ascii="Arial" w:hAnsi="Arial"/>
        </w:rPr>
        <w:t>BamHI</w:t>
      </w:r>
      <w:proofErr w:type="spellEnd"/>
      <w:r w:rsidRPr="00C45683">
        <w:rPr>
          <w:rFonts w:ascii="Arial" w:hAnsi="Arial"/>
        </w:rPr>
        <w:t xml:space="preserve"> according to the manufacturer’s guidelines. These restriction sites were chosen simply because they accommodate ligation into our parent expression vectors. These sites could certainly be modified to accommodate any application desired by a researcher. The digested material was recovered by gel electrophoresis.</w:t>
      </w:r>
    </w:p>
    <w:p w14:paraId="0CC9E6C3" w14:textId="77777777" w:rsidR="00164E89" w:rsidRPr="00C45683" w:rsidRDefault="00164E89" w:rsidP="00CA14DE">
      <w:pPr>
        <w:rPr>
          <w:rFonts w:ascii="Arial" w:hAnsi="Arial"/>
        </w:rPr>
      </w:pPr>
      <w:r w:rsidRPr="00C45683">
        <w:rPr>
          <w:rFonts w:ascii="Arial" w:hAnsi="Arial"/>
        </w:rPr>
        <w:t>T4 DNA Ligase was used for large-scale library ligation. Here, 2ug of the Kpn1-XbaI digested, expression vector is used per 20ul ligation. For our libraries 5-10 ligations were performed using a 5:1 molar ratio of insert to vector. Therefore 5-10, 20ul ligations as detailed here lead to a total, 20ug, 200ul ligation. Ligations were held at 16</w:t>
      </w:r>
      <w:r w:rsidRPr="00C45683">
        <w:rPr>
          <w:rFonts w:ascii="Arial" w:hAnsi="Arial"/>
          <w:vertAlign w:val="superscript"/>
        </w:rPr>
        <w:t>o</w:t>
      </w:r>
      <w:r w:rsidRPr="00C45683">
        <w:rPr>
          <w:rFonts w:ascii="Arial" w:hAnsi="Arial"/>
        </w:rPr>
        <w:t>C for 12-14 hours, followed by a 20-minute heat-kill at 65</w:t>
      </w:r>
      <w:r w:rsidRPr="00C45683">
        <w:rPr>
          <w:rFonts w:ascii="Arial" w:hAnsi="Arial"/>
          <w:vertAlign w:val="superscript"/>
        </w:rPr>
        <w:t>o</w:t>
      </w:r>
      <w:r w:rsidRPr="00C45683">
        <w:rPr>
          <w:rFonts w:ascii="Arial" w:hAnsi="Arial"/>
        </w:rPr>
        <w:t>C. Finally, ligations were ethanol precipitated and resuspended in 20ul of Tris-buffer. Therefore, if one assumes zero loss, 1ul = 1ug ligation.</w:t>
      </w:r>
    </w:p>
    <w:p w14:paraId="38A68927" w14:textId="77777777" w:rsidR="00164E89" w:rsidRPr="00C45683" w:rsidRDefault="00164E89" w:rsidP="00CA14DE">
      <w:pPr>
        <w:rPr>
          <w:rFonts w:ascii="Arial" w:hAnsi="Arial"/>
        </w:rPr>
      </w:pPr>
      <w:r w:rsidRPr="00C45683">
        <w:rPr>
          <w:rFonts w:ascii="Arial" w:hAnsi="Arial"/>
        </w:rPr>
        <w:t xml:space="preserve">  </w:t>
      </w:r>
      <w:r w:rsidRPr="00C45683">
        <w:rPr>
          <w:rFonts w:ascii="Arial" w:hAnsi="Arial"/>
          <w:b/>
        </w:rPr>
        <w:t>Transformation and expansion</w:t>
      </w:r>
      <w:r w:rsidRPr="00C45683">
        <w:rPr>
          <w:rFonts w:ascii="Arial" w:hAnsi="Arial"/>
        </w:rPr>
        <w:t>. A test transformation of 1ul of the recovered ligation above was always tested to determine how many transformants would be recovered from a single transformation. In most cases, the result was 5x10</w:t>
      </w:r>
      <w:r w:rsidRPr="00C45683">
        <w:rPr>
          <w:rFonts w:ascii="Arial" w:hAnsi="Arial"/>
          <w:vertAlign w:val="superscript"/>
        </w:rPr>
        <w:t>8</w:t>
      </w:r>
      <w:r w:rsidRPr="00C45683">
        <w:rPr>
          <w:rFonts w:ascii="Arial" w:hAnsi="Arial"/>
        </w:rPr>
        <w:t xml:space="preserve"> – 1x10</w:t>
      </w:r>
      <w:r w:rsidRPr="00C45683">
        <w:rPr>
          <w:rFonts w:ascii="Arial" w:hAnsi="Arial"/>
          <w:vertAlign w:val="superscript"/>
        </w:rPr>
        <w:t>9</w:t>
      </w:r>
      <w:r w:rsidRPr="00C45683">
        <w:rPr>
          <w:rFonts w:ascii="Arial" w:hAnsi="Arial"/>
        </w:rPr>
        <w:t>. Therefore, 10 transformations were set up for each library build, each using a single ul of the ligation. Transformations used 75ul of electrocompetent E.coli (as prepped below) and 1ul of the ligation. Upon electroporation, the transformations were recovered in 1L SOC (SOB+0.5% glucose). For controls, an empty ligation using 1ug of backbone and no insert served as a control for the ligation fold over the background. This transformation was recovered in 100ml SOC representing 1/10</w:t>
      </w:r>
      <w:r w:rsidRPr="00C45683">
        <w:rPr>
          <w:rFonts w:ascii="Arial" w:hAnsi="Arial"/>
          <w:vertAlign w:val="superscript"/>
        </w:rPr>
        <w:t>th</w:t>
      </w:r>
      <w:r w:rsidRPr="00C45683">
        <w:rPr>
          <w:rFonts w:ascii="Arial" w:hAnsi="Arial"/>
        </w:rPr>
        <w:t xml:space="preserve"> the library build and therefore 1/10</w:t>
      </w:r>
      <w:r w:rsidRPr="00C45683">
        <w:rPr>
          <w:rFonts w:ascii="Arial" w:hAnsi="Arial"/>
          <w:vertAlign w:val="superscript"/>
        </w:rPr>
        <w:t>th</w:t>
      </w:r>
      <w:r w:rsidRPr="00C45683">
        <w:rPr>
          <w:rFonts w:ascii="Arial" w:hAnsi="Arial"/>
        </w:rPr>
        <w:t xml:space="preserve"> the volume. For </w:t>
      </w:r>
      <w:r w:rsidRPr="00C45683">
        <w:rPr>
          <w:rFonts w:ascii="Arial" w:hAnsi="Arial"/>
        </w:rPr>
        <w:lastRenderedPageBreak/>
        <w:t>expansion control, a transformation without DNA was also performed and recovered in 100ml SOC. After electroporation, cells were recovered for 45-minutes at 37</w:t>
      </w:r>
      <w:r w:rsidRPr="00C45683">
        <w:rPr>
          <w:rFonts w:ascii="Arial" w:hAnsi="Arial"/>
          <w:vertAlign w:val="superscript"/>
        </w:rPr>
        <w:t>o</w:t>
      </w:r>
      <w:r w:rsidRPr="00C45683">
        <w:rPr>
          <w:rFonts w:ascii="Arial" w:hAnsi="Arial"/>
        </w:rPr>
        <w:t xml:space="preserve">C with shaking. 200ul were recovered from each control and the library build. These 200ul were plated on antibiotic selective plates in 10-fold serial dilutions to determine library size (Supplementary Table 1). AT this point carbenicillin was added to each culture to “select” for the presence of the ligated plasmid. Cells were allowed to expand to an OD600 of 0.5-0.75 when using the “expansion control” as the blank (approximately 5-6 hours). This blank removes cell debris from the calculation and only measures cells that have been expanding with carbenicillin. DNA was harvested from the Liter of library expansion and sequenced to confirm diversity. </w:t>
      </w:r>
    </w:p>
    <w:p w14:paraId="67E86D7D" w14:textId="77777777" w:rsidR="00164E89" w:rsidRPr="00C45683" w:rsidRDefault="00164E89" w:rsidP="00CA14DE">
      <w:pPr>
        <w:rPr>
          <w:rFonts w:ascii="Arial" w:hAnsi="Arial"/>
        </w:rPr>
      </w:pPr>
    </w:p>
    <w:p w14:paraId="5ABD49D2" w14:textId="77777777" w:rsidR="00164E89" w:rsidRPr="00C45683" w:rsidRDefault="00164E89" w:rsidP="00CA14DE">
      <w:pPr>
        <w:rPr>
          <w:rFonts w:ascii="Arial" w:hAnsi="Arial"/>
          <w:b/>
        </w:rPr>
      </w:pPr>
      <w:r w:rsidRPr="00C45683">
        <w:rPr>
          <w:rFonts w:ascii="Arial" w:hAnsi="Arial"/>
          <w:b/>
        </w:rPr>
        <w:t>Calculating Library Build</w:t>
      </w:r>
    </w:p>
    <w:p w14:paraId="2AC5EF55" w14:textId="77777777" w:rsidR="00164E89" w:rsidRPr="00C45683" w:rsidRDefault="00164E89" w:rsidP="00CA14DE">
      <w:pPr>
        <w:rPr>
          <w:rFonts w:ascii="Arial" w:hAnsi="Arial"/>
        </w:rPr>
      </w:pPr>
      <w:r w:rsidRPr="00C45683">
        <w:rPr>
          <w:rFonts w:ascii="Arial" w:hAnsi="Arial"/>
        </w:rPr>
        <w:t xml:space="preserve">The following day, the number of cells that took up plasmid are calculated from the serial-dilution plates. Since this number is taken from a time point before the library has expanded, this number represents library build size. In no case did we find cells that survived on carbenicillin in the expansion control since no DNA was added. When comparing the library ligation to the no insert control, we typically find roughly 100-fold increase in the number of transformants per unit plated for the library insert relative to the control. However, its worth noting that this fold over the background is largely </w:t>
      </w:r>
      <w:proofErr w:type="spellStart"/>
      <w:r w:rsidRPr="00C45683">
        <w:rPr>
          <w:rFonts w:ascii="Arial" w:hAnsi="Arial"/>
        </w:rPr>
        <w:t>dependant</w:t>
      </w:r>
      <w:proofErr w:type="spellEnd"/>
      <w:r w:rsidRPr="00C45683">
        <w:rPr>
          <w:rFonts w:ascii="Arial" w:hAnsi="Arial"/>
        </w:rPr>
        <w:t xml:space="preserve"> on the quality of the digestion of the vector used by the researcher. It is therefore up to the researcher to determine what is a reasonable amount of background to be tolerated in their particular application. We were satisfied with the 100-fold over the background demonstrated here because it approximates that roughly 1% of our total library build is from background and 99% is from ligated library material.</w:t>
      </w:r>
    </w:p>
    <w:p w14:paraId="067B54E4" w14:textId="77777777" w:rsidR="00164E89" w:rsidRPr="00C45683" w:rsidRDefault="00164E89" w:rsidP="00CA14DE">
      <w:pPr>
        <w:rPr>
          <w:rFonts w:ascii="Arial" w:hAnsi="Arial"/>
        </w:rPr>
      </w:pPr>
    </w:p>
    <w:p w14:paraId="44746D78" w14:textId="77777777" w:rsidR="00164E89" w:rsidRPr="00C45683" w:rsidRDefault="00164E89" w:rsidP="00CA14DE">
      <w:pPr>
        <w:rPr>
          <w:rFonts w:ascii="Arial" w:hAnsi="Arial"/>
          <w:b/>
        </w:rPr>
      </w:pPr>
      <w:r w:rsidRPr="00C45683">
        <w:rPr>
          <w:rFonts w:ascii="Arial" w:hAnsi="Arial"/>
          <w:b/>
        </w:rPr>
        <w:t>Electrocompetent Cell Preparation</w:t>
      </w:r>
    </w:p>
    <w:p w14:paraId="419868BD" w14:textId="77777777" w:rsidR="00164E89" w:rsidRPr="00C45683" w:rsidRDefault="00164E89" w:rsidP="00CA14DE">
      <w:pPr>
        <w:rPr>
          <w:rFonts w:ascii="Arial" w:hAnsi="Arial"/>
        </w:rPr>
      </w:pPr>
      <w:r w:rsidRPr="00C45683">
        <w:rPr>
          <w:rFonts w:ascii="Arial" w:hAnsi="Arial"/>
        </w:rPr>
        <w:t xml:space="preserve">For library builds and selections we use an </w:t>
      </w:r>
      <w:r w:rsidRPr="00C45683">
        <w:rPr>
          <w:rFonts w:ascii="Arial" w:hAnsi="Arial"/>
          <w:i/>
        </w:rPr>
        <w:t>E. coli</w:t>
      </w:r>
      <w:r w:rsidRPr="00C45683">
        <w:rPr>
          <w:rFonts w:ascii="Arial" w:hAnsi="Arial"/>
        </w:rPr>
        <w:t xml:space="preserve"> cell line previously constructed for the bacterial one-hybrid system and available through </w:t>
      </w:r>
      <w:proofErr w:type="spellStart"/>
      <w:r w:rsidRPr="00C45683">
        <w:rPr>
          <w:rFonts w:ascii="Arial" w:hAnsi="Arial"/>
        </w:rPr>
        <w:t>addgene</w:t>
      </w:r>
      <w:proofErr w:type="spellEnd"/>
      <w:r w:rsidR="00672C16" w:rsidRPr="00C45683">
        <w:rPr>
          <w:rFonts w:ascii="Arial" w:hAnsi="Arial"/>
        </w:rPr>
        <w:fldChar w:fldCharType="begin">
          <w:fldData xml:space="preserve">PEVuZE5vdGU+PENpdGU+PEF1dGhvcj5Ob3llczwvQXV0aG9yPjxZZWFyPjIwMDg8L1llYXI+PFJl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</w:fldData>
        </w:fldChar>
      </w:r>
      <w:r w:rsidR="00015C82" w:rsidRPr="00C45683">
        <w:rPr>
          <w:rFonts w:ascii="Arial" w:hAnsi="Arial"/>
        </w:rPr>
        <w:instrText xml:space="preserve"> ADDIN EN.CITE </w:instrText>
      </w:r>
      <w:r w:rsidR="00672C16" w:rsidRPr="00C45683">
        <w:rPr>
          <w:rFonts w:ascii="Arial" w:hAnsi="Arial"/>
        </w:rPr>
        <w:fldChar w:fldCharType="begin">
          <w:fldData xml:space="preserve">PEVuZE5vdGU+PENpdGU+PEF1dGhvcj5Ob3llczwvQXV0aG9yPjxZZWFyPjIwMDg8L1llYXI+PFJl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</w:fldData>
        </w:fldChar>
      </w:r>
      <w:r w:rsidR="00015C82" w:rsidRPr="00C45683">
        <w:rPr>
          <w:rFonts w:ascii="Arial" w:hAnsi="Arial"/>
        </w:rPr>
        <w:instrText xml:space="preserve"> ADDIN EN.CITE.DATA </w:instrText>
      </w:r>
      <w:r w:rsidR="00672C16" w:rsidRPr="00C45683">
        <w:rPr>
          <w:rFonts w:ascii="Arial" w:hAnsi="Arial"/>
        </w:rPr>
      </w:r>
      <w:r w:rsidR="00672C16" w:rsidRPr="00C45683">
        <w:rPr>
          <w:rFonts w:ascii="Arial" w:hAnsi="Arial"/>
        </w:rPr>
        <w:fldChar w:fldCharType="end"/>
      </w:r>
      <w:r w:rsidR="00672C16" w:rsidRPr="00C45683">
        <w:rPr>
          <w:rFonts w:ascii="Arial" w:hAnsi="Arial"/>
        </w:rPr>
      </w:r>
      <w:r w:rsidR="00672C16" w:rsidRPr="00C45683">
        <w:rPr>
          <w:rFonts w:ascii="Arial" w:hAnsi="Arial"/>
        </w:rPr>
        <w:fldChar w:fldCharType="separate"/>
      </w:r>
      <w:r w:rsidR="00015C82" w:rsidRPr="00C45683">
        <w:rPr>
          <w:rFonts w:ascii="Arial" w:hAnsi="Arial"/>
          <w:noProof/>
        </w:rPr>
        <w:t>(</w:t>
      </w:r>
      <w:hyperlink w:anchor="_ENREF_1" w:tooltip="Noyes, 2008 #6" w:history="1">
        <w:r w:rsidR="00015C82" w:rsidRPr="00C45683">
          <w:rPr>
            <w:rFonts w:ascii="Arial" w:hAnsi="Arial"/>
            <w:noProof/>
          </w:rPr>
          <w:t>1</w:t>
        </w:r>
      </w:hyperlink>
      <w:r w:rsidR="00015C82" w:rsidRPr="00C45683">
        <w:rPr>
          <w:rFonts w:ascii="Arial" w:hAnsi="Arial"/>
          <w:noProof/>
        </w:rPr>
        <w:t>)</w:t>
      </w:r>
      <w:r w:rsidR="00672C16" w:rsidRPr="00C45683">
        <w:rPr>
          <w:rFonts w:ascii="Arial" w:hAnsi="Arial"/>
        </w:rPr>
        <w:fldChar w:fldCharType="end"/>
      </w:r>
      <w:r w:rsidRPr="00C45683">
        <w:rPr>
          <w:rFonts w:ascii="Arial" w:hAnsi="Arial"/>
        </w:rPr>
        <w:t xml:space="preserve">. This line is required for selections but is not required for library building. We use this line for libraries because it consistently demonstrates high transformation efficiency and hasn’t impacted the diversity recovered in our libraries in any noticeable way. However, libraries could be built by this approach using any cell line desired by the end user. Still it must be noted that the library build size is influenced by transformation efficiency so the </w:t>
      </w:r>
      <w:proofErr w:type="spellStart"/>
      <w:r w:rsidRPr="00C45683">
        <w:rPr>
          <w:rFonts w:ascii="Arial" w:hAnsi="Arial"/>
        </w:rPr>
        <w:t>electrocompetency</w:t>
      </w:r>
      <w:proofErr w:type="spellEnd"/>
      <w:r w:rsidRPr="00C45683">
        <w:rPr>
          <w:rFonts w:ascii="Arial" w:hAnsi="Arial"/>
        </w:rPr>
        <w:t xml:space="preserve"> of the strain utilized is extremely important. Our cell line has been made electrocompetent as follows.</w:t>
      </w:r>
    </w:p>
    <w:p w14:paraId="0EF6F3D4" w14:textId="77777777" w:rsidR="00164E89" w:rsidRPr="00C45683" w:rsidRDefault="00164E89" w:rsidP="00CA14DE">
      <w:pPr>
        <w:rPr>
          <w:rFonts w:ascii="Arial" w:hAnsi="Arial"/>
        </w:rPr>
      </w:pPr>
    </w:p>
    <w:p w14:paraId="32F4C556" w14:textId="77777777" w:rsidR="00164E89" w:rsidRPr="00C45683" w:rsidRDefault="00164E89" w:rsidP="00CA14DE">
      <w:pPr>
        <w:rPr>
          <w:rFonts w:ascii="Arial" w:hAnsi="Arial"/>
          <w:szCs w:val="20"/>
        </w:rPr>
      </w:pPr>
      <w:r w:rsidRPr="00C45683">
        <w:rPr>
          <w:rFonts w:ascii="Arial" w:hAnsi="Arial"/>
        </w:rPr>
        <w:t xml:space="preserve">1L of </w:t>
      </w:r>
      <w:proofErr w:type="spellStart"/>
      <w:r w:rsidRPr="00C45683">
        <w:rPr>
          <w:rFonts w:ascii="Arial" w:hAnsi="Arial"/>
          <w:szCs w:val="20"/>
        </w:rPr>
        <w:t>of</w:t>
      </w:r>
      <w:proofErr w:type="spellEnd"/>
      <w:r w:rsidRPr="00C45683">
        <w:rPr>
          <w:rFonts w:ascii="Arial" w:hAnsi="Arial"/>
          <w:szCs w:val="20"/>
        </w:rPr>
        <w:t xml:space="preserve"> sterile 2xYT and 10</w:t>
      </w:r>
      <w:r w:rsidRPr="00C45683">
        <w:rPr>
          <w:rFonts w:ascii="Arial" w:hAnsi="Arial"/>
        </w:rPr>
        <w:sym w:font="Symbol" w:char="F06D"/>
      </w:r>
      <w:r w:rsidRPr="00C45683">
        <w:rPr>
          <w:rFonts w:ascii="Arial" w:hAnsi="Arial"/>
          <w:szCs w:val="20"/>
        </w:rPr>
        <w:t>g/ml tetracycline is inoculated with one starter culture. A starter culture is a 1ml glycerol stock of the cells grown to OD600 of 0.6, concentrated to 30 aliquots of 1ml and flash frozen. The 1L culture is inoculated with one starter culture and grown with shaking at 37</w:t>
      </w:r>
      <w:r w:rsidRPr="00C45683">
        <w:rPr>
          <w:rFonts w:ascii="Arial" w:hAnsi="Arial"/>
          <w:szCs w:val="20"/>
          <w:vertAlign w:val="superscript"/>
        </w:rPr>
        <w:t>o</w:t>
      </w:r>
      <w:r w:rsidRPr="00C45683">
        <w:rPr>
          <w:rFonts w:ascii="Arial" w:hAnsi="Arial"/>
          <w:szCs w:val="20"/>
        </w:rPr>
        <w:t>C. When the culture reaches an OD600 of approximately 0.5-0.6, the culture is quickly cooled by swirling in an ice bath until the culture is a uniform 4</w:t>
      </w:r>
      <w:r w:rsidRPr="00C45683">
        <w:rPr>
          <w:rFonts w:ascii="Arial" w:hAnsi="Arial"/>
          <w:szCs w:val="20"/>
          <w:vertAlign w:val="superscript"/>
        </w:rPr>
        <w:t>o</w:t>
      </w:r>
      <w:r w:rsidRPr="00C45683">
        <w:rPr>
          <w:rFonts w:ascii="Arial" w:hAnsi="Arial"/>
          <w:szCs w:val="20"/>
        </w:rPr>
        <w:t xml:space="preserve">C (10-20 minutes). The culture is split into 4 pre-chilled 250ml disposable Corning conical bottom tubes. Next, the culture is pelleted by centrifugation in a pre-chilled rotor. We use the </w:t>
      </w:r>
      <w:r w:rsidRPr="00C45683">
        <w:rPr>
          <w:rFonts w:ascii="Arial" w:hAnsi="Arial"/>
          <w:szCs w:val="20"/>
        </w:rPr>
        <w:lastRenderedPageBreak/>
        <w:t>J5.3 rotor in Beckman Coulter Avanti J-E centrifuge. The 4 conical bottom tubes are spun down at 5000 rpm for 12 minutes. Decant supernatant and re-suspend pellet in 20mL, pre-chilled sterile water, combine the 4 pellets into 2 flasks. Fill flasks with sterile water up to 225mL. Spin down at 4000 rpm for 10 minutes. Decant the supernatant and repeat the sterile water wash and spin down at 4000 rpm again. Decant supernatant, resuspend and wash with 150mL 10% (w/v) glycerol for each conical, spin down at 4000 rpm for 10 minutes. Decant supernatant and re-suspend the pellets in 20mL 10% (w/v) glycerol. Combine the 2 pellets into one flask, fill with 10% (w/v) glycerol up to 125mL. Spin down at 4000 rpm, for 13 min. Completely decant the supernatant. Resuspend pellet in 2.75mL 10%(w/v) glycerol. Aliquot 88</w:t>
      </w:r>
      <w:r w:rsidRPr="00C45683">
        <w:rPr>
          <w:rFonts w:ascii="Arial" w:hAnsi="Arial"/>
        </w:rPr>
        <w:sym w:font="Symbol" w:char="F06D"/>
      </w:r>
      <w:r w:rsidRPr="00C45683">
        <w:rPr>
          <w:rFonts w:ascii="Arial" w:hAnsi="Arial"/>
          <w:szCs w:val="20"/>
        </w:rPr>
        <w:t>L of cell suspension into labeled micro-centrifuge tubes and flash freeze on dry ice. Once cell suspension is frozen, store at -80°C. 75ul of one aliquot of cells is used per transformation.</w:t>
      </w:r>
    </w:p>
    <w:p w14:paraId="73434C5B" w14:textId="77777777" w:rsidR="00164E89" w:rsidRPr="00C45683" w:rsidRDefault="00164E89" w:rsidP="00CA14DE">
      <w:pPr>
        <w:rPr>
          <w:rFonts w:ascii="Arial" w:hAnsi="Arial"/>
        </w:rPr>
      </w:pPr>
    </w:p>
    <w:p w14:paraId="77D53046" w14:textId="77777777" w:rsidR="00164E89" w:rsidRPr="00C45683" w:rsidRDefault="00164E89" w:rsidP="00CA14DE">
      <w:pPr>
        <w:rPr>
          <w:rFonts w:ascii="Arial" w:hAnsi="Arial"/>
          <w:b/>
        </w:rPr>
      </w:pPr>
      <w:r w:rsidRPr="00C45683">
        <w:rPr>
          <w:rFonts w:ascii="Arial" w:hAnsi="Arial"/>
          <w:b/>
        </w:rPr>
        <w:t>Zinc finger selection</w:t>
      </w:r>
    </w:p>
    <w:p w14:paraId="48A9D8F4" w14:textId="77777777" w:rsidR="00164E89" w:rsidRPr="00C45683" w:rsidRDefault="00164E89" w:rsidP="00CA14DE">
      <w:pPr>
        <w:rPr>
          <w:rFonts w:ascii="Arial" w:hAnsi="Arial"/>
        </w:rPr>
      </w:pPr>
      <w:r w:rsidRPr="00C45683">
        <w:rPr>
          <w:rFonts w:ascii="Arial" w:hAnsi="Arial"/>
        </w:rPr>
        <w:t>Zinc finger selections were performed as previously described</w:t>
      </w:r>
      <w:r w:rsidR="00672C16" w:rsidRPr="00C45683">
        <w:rPr>
          <w:rFonts w:ascii="Arial" w:hAnsi="Arial"/>
        </w:rPr>
        <w:fldChar w:fldCharType="begin">
          <w:fldData xml:space="preserve">PEVuZE5vdGU+PENpdGU+PEF1dGhvcj5NZW5nPC9BdXRob3I+PFllYXI+MjAwODwvWWVhcj48UmVj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</w:fldData>
        </w:fldChar>
      </w:r>
      <w:r w:rsidR="00015C82" w:rsidRPr="00C45683">
        <w:rPr>
          <w:rFonts w:ascii="Arial" w:hAnsi="Arial"/>
        </w:rPr>
        <w:instrText xml:space="preserve"> ADDIN EN.CITE </w:instrText>
      </w:r>
      <w:r w:rsidR="00672C16" w:rsidRPr="00C45683">
        <w:rPr>
          <w:rFonts w:ascii="Arial" w:hAnsi="Arial"/>
        </w:rPr>
        <w:fldChar w:fldCharType="begin">
          <w:fldData xml:space="preserve">PEVuZE5vdGU+PENpdGU+PEF1dGhvcj5NZW5nPC9BdXRob3I+PFllYXI+MjAwODwvWWVhcj48UmVj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</w:fldData>
        </w:fldChar>
      </w:r>
      <w:r w:rsidR="00015C82" w:rsidRPr="00C45683">
        <w:rPr>
          <w:rFonts w:ascii="Arial" w:hAnsi="Arial"/>
        </w:rPr>
        <w:instrText xml:space="preserve"> ADDIN EN.CITE.DATA </w:instrText>
      </w:r>
      <w:r w:rsidR="00672C16" w:rsidRPr="00C45683">
        <w:rPr>
          <w:rFonts w:ascii="Arial" w:hAnsi="Arial"/>
        </w:rPr>
      </w:r>
      <w:r w:rsidR="00672C16" w:rsidRPr="00C45683">
        <w:rPr>
          <w:rFonts w:ascii="Arial" w:hAnsi="Arial"/>
        </w:rPr>
        <w:fldChar w:fldCharType="end"/>
      </w:r>
      <w:r w:rsidR="00672C16" w:rsidRPr="00C45683">
        <w:rPr>
          <w:rFonts w:ascii="Arial" w:hAnsi="Arial"/>
        </w:rPr>
      </w:r>
      <w:r w:rsidR="00672C16" w:rsidRPr="00C45683">
        <w:rPr>
          <w:rFonts w:ascii="Arial" w:hAnsi="Arial"/>
        </w:rPr>
        <w:fldChar w:fldCharType="separate"/>
      </w:r>
      <w:r w:rsidR="00015C82" w:rsidRPr="00C45683">
        <w:rPr>
          <w:rFonts w:ascii="Arial" w:hAnsi="Arial"/>
          <w:noProof/>
        </w:rPr>
        <w:t>(</w:t>
      </w:r>
      <w:hyperlink w:anchor="_ENREF_2" w:tooltip="Meng, 2008 #20" w:history="1">
        <w:r w:rsidR="00015C82" w:rsidRPr="00C45683">
          <w:rPr>
            <w:rFonts w:ascii="Arial" w:hAnsi="Arial"/>
            <w:noProof/>
          </w:rPr>
          <w:t>2-4</w:t>
        </w:r>
      </w:hyperlink>
      <w:r w:rsidR="00015C82" w:rsidRPr="00C45683">
        <w:rPr>
          <w:rFonts w:ascii="Arial" w:hAnsi="Arial"/>
          <w:noProof/>
        </w:rPr>
        <w:t>)</w:t>
      </w:r>
      <w:r w:rsidR="00672C16" w:rsidRPr="00C45683">
        <w:rPr>
          <w:rFonts w:ascii="Arial" w:hAnsi="Arial"/>
        </w:rPr>
        <w:fldChar w:fldCharType="end"/>
      </w:r>
      <w:r w:rsidRPr="00C45683">
        <w:rPr>
          <w:rFonts w:ascii="Arial" w:hAnsi="Arial"/>
        </w:rPr>
        <w:t xml:space="preserve">. Briefly, the appropriate zinc finger library was transformed along with the binding site, reporter plasmid (pH3U3) to be assayed (see Supplementary Table </w:t>
      </w:r>
      <w:r w:rsidR="00E5669B" w:rsidRPr="00C45683">
        <w:rPr>
          <w:rFonts w:ascii="Arial" w:hAnsi="Arial"/>
        </w:rPr>
        <w:t>1</w:t>
      </w:r>
      <w:r w:rsidRPr="00C45683">
        <w:rPr>
          <w:rFonts w:ascii="Arial" w:hAnsi="Arial"/>
        </w:rPr>
        <w:t xml:space="preserve"> for list of oligonucleotides used). The binding site reporters are built by placing the binding site of interest 10bp upstream of the -35box that drives HIS3 expression. These sites are cloned between the Not1 and </w:t>
      </w:r>
      <w:proofErr w:type="spellStart"/>
      <w:r w:rsidRPr="00C45683">
        <w:rPr>
          <w:rFonts w:ascii="Arial" w:hAnsi="Arial"/>
        </w:rPr>
        <w:t>EcoRI</w:t>
      </w:r>
      <w:proofErr w:type="spellEnd"/>
      <w:r w:rsidRPr="00C45683">
        <w:rPr>
          <w:rFonts w:ascii="Arial" w:hAnsi="Arial"/>
        </w:rPr>
        <w:t xml:space="preserve"> sites in the plasmid. After transformation with both plasmids, the cells were expanded, washed and counted by serial dilution. After storing the cells overnight at 4</w:t>
      </w:r>
      <w:r w:rsidRPr="00C45683">
        <w:rPr>
          <w:rFonts w:ascii="Arial" w:hAnsi="Arial"/>
          <w:vertAlign w:val="superscript"/>
        </w:rPr>
        <w:t>o</w:t>
      </w:r>
      <w:r w:rsidRPr="00C45683">
        <w:rPr>
          <w:rFonts w:ascii="Arial" w:hAnsi="Arial"/>
        </w:rPr>
        <w:t>C, the serial dilutions were counted and roughly 1x10</w:t>
      </w:r>
      <w:r w:rsidRPr="00C45683">
        <w:rPr>
          <w:rFonts w:ascii="Arial" w:hAnsi="Arial"/>
          <w:vertAlign w:val="superscript"/>
        </w:rPr>
        <w:t>8</w:t>
      </w:r>
      <w:r w:rsidRPr="00C45683">
        <w:rPr>
          <w:rFonts w:ascii="Arial" w:hAnsi="Arial"/>
        </w:rPr>
        <w:t xml:space="preserve"> cells plated on selective media. These plates contained low (2.5mM) and high (10mM or 25mM) 3-aminotriazole (3-AT), which is a competitive inhibitor of HIS3. The 3-AT is used to challenge activation of HIS3 and require a stringent protein-DNA interaction. Cell were grown on the selection plates for 36-48 hours at 37</w:t>
      </w:r>
      <w:r w:rsidRPr="00C45683">
        <w:rPr>
          <w:rFonts w:ascii="Arial" w:hAnsi="Arial"/>
          <w:vertAlign w:val="superscript"/>
        </w:rPr>
        <w:t>o</w:t>
      </w:r>
      <w:r w:rsidRPr="00C45683">
        <w:rPr>
          <w:rFonts w:ascii="Arial" w:hAnsi="Arial"/>
        </w:rPr>
        <w:t xml:space="preserve">C. Surviving cells were counted and pooled, prepped for </w:t>
      </w:r>
      <w:proofErr w:type="spellStart"/>
      <w:r w:rsidRPr="00C45683">
        <w:rPr>
          <w:rFonts w:ascii="Arial" w:hAnsi="Arial"/>
        </w:rPr>
        <w:t>illumina</w:t>
      </w:r>
      <w:proofErr w:type="spellEnd"/>
      <w:r w:rsidRPr="00C45683">
        <w:rPr>
          <w:rFonts w:ascii="Arial" w:hAnsi="Arial"/>
        </w:rPr>
        <w:t xml:space="preserve"> sequencing.</w:t>
      </w:r>
    </w:p>
    <w:p w14:paraId="36F4D54B" w14:textId="77777777" w:rsidR="00164E89" w:rsidRPr="00C45683" w:rsidRDefault="00164E89" w:rsidP="00CA14DE">
      <w:pPr>
        <w:rPr>
          <w:rFonts w:ascii="Arial" w:hAnsi="Arial"/>
        </w:rPr>
      </w:pPr>
    </w:p>
    <w:p w14:paraId="69A7711D" w14:textId="77777777" w:rsidR="00164E89" w:rsidRPr="00C45683" w:rsidRDefault="00164E89" w:rsidP="00CA14DE">
      <w:pPr>
        <w:rPr>
          <w:rFonts w:ascii="Arial" w:hAnsi="Arial"/>
          <w:b/>
        </w:rPr>
      </w:pPr>
      <w:r w:rsidRPr="00C45683">
        <w:rPr>
          <w:rFonts w:ascii="Arial" w:hAnsi="Arial"/>
          <w:b/>
        </w:rPr>
        <w:t>Binding site selection</w:t>
      </w:r>
    </w:p>
    <w:p w14:paraId="57AB61B1" w14:textId="77777777" w:rsidR="00164E89" w:rsidRPr="00C45683" w:rsidRDefault="00164E89" w:rsidP="00CA14DE">
      <w:pPr>
        <w:rPr>
          <w:rFonts w:ascii="Arial" w:hAnsi="Arial"/>
        </w:rPr>
      </w:pPr>
      <w:r w:rsidRPr="00C45683">
        <w:rPr>
          <w:rFonts w:ascii="Arial" w:hAnsi="Arial"/>
        </w:rPr>
        <w:t>Zinc finger binding site selections were performed as previously described</w:t>
      </w:r>
      <w:r w:rsidR="00672C16" w:rsidRPr="00C45683">
        <w:rPr>
          <w:rFonts w:ascii="Arial" w:hAnsi="Arial"/>
        </w:rPr>
        <w:fldChar w:fldCharType="begin">
          <w:fldData xml:space="preserve">PEVuZE5vdGU+PENpdGU+PEF1dGhvcj5Ob3llczwvQXV0aG9yPjxZZWFyPjIwMTI8L1llYXI+PFJl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</w:fldData>
        </w:fldChar>
      </w:r>
      <w:r w:rsidR="00015C82" w:rsidRPr="00C45683">
        <w:rPr>
          <w:rFonts w:ascii="Arial" w:hAnsi="Arial"/>
        </w:rPr>
        <w:instrText xml:space="preserve"> ADDIN EN.CITE </w:instrText>
      </w:r>
      <w:r w:rsidR="00672C16" w:rsidRPr="00C45683">
        <w:rPr>
          <w:rFonts w:ascii="Arial" w:hAnsi="Arial"/>
        </w:rPr>
        <w:fldChar w:fldCharType="begin">
          <w:fldData xml:space="preserve">PEVuZE5vdGU+PENpdGU+PEF1dGhvcj5Ob3llczwvQXV0aG9yPjxZZWFyPjIwMTI8L1llYXI+PFJl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</w:fldData>
        </w:fldChar>
      </w:r>
      <w:r w:rsidR="00015C82" w:rsidRPr="00C45683">
        <w:rPr>
          <w:rFonts w:ascii="Arial" w:hAnsi="Arial"/>
        </w:rPr>
        <w:instrText xml:space="preserve"> ADDIN EN.CITE.DATA </w:instrText>
      </w:r>
      <w:r w:rsidR="00672C16" w:rsidRPr="00C45683">
        <w:rPr>
          <w:rFonts w:ascii="Arial" w:hAnsi="Arial"/>
        </w:rPr>
      </w:r>
      <w:r w:rsidR="00672C16" w:rsidRPr="00C45683">
        <w:rPr>
          <w:rFonts w:ascii="Arial" w:hAnsi="Arial"/>
        </w:rPr>
        <w:fldChar w:fldCharType="end"/>
      </w:r>
      <w:r w:rsidR="00672C16" w:rsidRPr="00C45683">
        <w:rPr>
          <w:rFonts w:ascii="Arial" w:hAnsi="Arial"/>
        </w:rPr>
      </w:r>
      <w:r w:rsidR="00672C16" w:rsidRPr="00C45683">
        <w:rPr>
          <w:rFonts w:ascii="Arial" w:hAnsi="Arial"/>
        </w:rPr>
        <w:fldChar w:fldCharType="separate"/>
      </w:r>
      <w:r w:rsidR="00015C82" w:rsidRPr="00C45683">
        <w:rPr>
          <w:rFonts w:ascii="Arial" w:hAnsi="Arial"/>
          <w:noProof/>
        </w:rPr>
        <w:t>(</w:t>
      </w:r>
      <w:hyperlink w:anchor="_ENREF_3" w:tooltip="Noyes, 2012 #3" w:history="1">
        <w:r w:rsidR="00015C82" w:rsidRPr="00C45683">
          <w:rPr>
            <w:rFonts w:ascii="Arial" w:hAnsi="Arial"/>
            <w:noProof/>
          </w:rPr>
          <w:t>3</w:t>
        </w:r>
      </w:hyperlink>
      <w:r w:rsidR="00015C82" w:rsidRPr="00C45683">
        <w:rPr>
          <w:rFonts w:ascii="Arial" w:hAnsi="Arial"/>
          <w:noProof/>
        </w:rPr>
        <w:t>,</w:t>
      </w:r>
      <w:hyperlink w:anchor="_ENREF_5" w:tooltip="Noyes, 2008 #4" w:history="1">
        <w:r w:rsidR="00015C82" w:rsidRPr="00C45683">
          <w:rPr>
            <w:rFonts w:ascii="Arial" w:hAnsi="Arial"/>
            <w:noProof/>
          </w:rPr>
          <w:t>5</w:t>
        </w:r>
      </w:hyperlink>
      <w:r w:rsidR="00015C82" w:rsidRPr="00C45683">
        <w:rPr>
          <w:rFonts w:ascii="Arial" w:hAnsi="Arial"/>
          <w:noProof/>
        </w:rPr>
        <w:t>)</w:t>
      </w:r>
      <w:r w:rsidR="00672C16" w:rsidRPr="00C45683">
        <w:rPr>
          <w:rFonts w:ascii="Arial" w:hAnsi="Arial"/>
        </w:rPr>
        <w:fldChar w:fldCharType="end"/>
      </w:r>
      <w:r w:rsidRPr="00C45683">
        <w:rPr>
          <w:rFonts w:ascii="Arial" w:hAnsi="Arial"/>
        </w:rPr>
        <w:t>. Briefly, an individual zinc finger expression vector was transformed along with a reporter plasmid library (pH3U3) that contains a 28bp region or randomized sequences upstream of the -35 box. This library has been previously described</w:t>
      </w:r>
      <w:r w:rsidR="00672C16" w:rsidRPr="00C45683">
        <w:rPr>
          <w:rFonts w:ascii="Arial" w:hAnsi="Arial"/>
        </w:rPr>
        <w:fldChar w:fldCharType="begin">
          <w:fldData xml:space="preserve">PEVuZE5vdGU+PENpdGU+PEF1dGhvcj5Ob3llczwvQXV0aG9yPjxZZWFyPjIwMDg8L1llYXI+PFJl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</w:fldData>
        </w:fldChar>
      </w:r>
      <w:r w:rsidR="00015C82" w:rsidRPr="00C45683">
        <w:rPr>
          <w:rFonts w:ascii="Arial" w:hAnsi="Arial"/>
        </w:rPr>
        <w:instrText xml:space="preserve"> ADDIN EN.CITE </w:instrText>
      </w:r>
      <w:r w:rsidR="00672C16" w:rsidRPr="00C45683">
        <w:rPr>
          <w:rFonts w:ascii="Arial" w:hAnsi="Arial"/>
        </w:rPr>
        <w:fldChar w:fldCharType="begin">
          <w:fldData xml:space="preserve">PEVuZE5vdGU+PENpdGU+PEF1dGhvcj5Ob3llczwvQXV0aG9yPjxZZWFyPjIwMDg8L1llYXI+PFJl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</w:fldData>
        </w:fldChar>
      </w:r>
      <w:r w:rsidR="00015C82" w:rsidRPr="00C45683">
        <w:rPr>
          <w:rFonts w:ascii="Arial" w:hAnsi="Arial"/>
        </w:rPr>
        <w:instrText xml:space="preserve"> ADDIN EN.CITE.DATA </w:instrText>
      </w:r>
      <w:r w:rsidR="00672C16" w:rsidRPr="00C45683">
        <w:rPr>
          <w:rFonts w:ascii="Arial" w:hAnsi="Arial"/>
        </w:rPr>
      </w:r>
      <w:r w:rsidR="00672C16" w:rsidRPr="00C45683">
        <w:rPr>
          <w:rFonts w:ascii="Arial" w:hAnsi="Arial"/>
        </w:rPr>
        <w:fldChar w:fldCharType="end"/>
      </w:r>
      <w:r w:rsidR="00672C16" w:rsidRPr="00C45683">
        <w:rPr>
          <w:rFonts w:ascii="Arial" w:hAnsi="Arial"/>
        </w:rPr>
      </w:r>
      <w:r w:rsidR="00672C16" w:rsidRPr="00C45683">
        <w:rPr>
          <w:rFonts w:ascii="Arial" w:hAnsi="Arial"/>
        </w:rPr>
        <w:fldChar w:fldCharType="separate"/>
      </w:r>
      <w:r w:rsidR="00015C82" w:rsidRPr="00C45683">
        <w:rPr>
          <w:rFonts w:ascii="Arial" w:hAnsi="Arial"/>
          <w:noProof/>
        </w:rPr>
        <w:t>(</w:t>
      </w:r>
      <w:hyperlink w:anchor="_ENREF_1" w:tooltip="Noyes, 2008 #6" w:history="1">
        <w:r w:rsidR="00015C82" w:rsidRPr="00C45683">
          <w:rPr>
            <w:rFonts w:ascii="Arial" w:hAnsi="Arial"/>
            <w:noProof/>
          </w:rPr>
          <w:t>1</w:t>
        </w:r>
      </w:hyperlink>
      <w:r w:rsidR="00015C82" w:rsidRPr="00C45683">
        <w:rPr>
          <w:rFonts w:ascii="Arial" w:hAnsi="Arial"/>
          <w:noProof/>
        </w:rPr>
        <w:t>)</w:t>
      </w:r>
      <w:r w:rsidR="00672C16" w:rsidRPr="00C45683">
        <w:rPr>
          <w:rFonts w:ascii="Arial" w:hAnsi="Arial"/>
        </w:rPr>
        <w:fldChar w:fldCharType="end"/>
      </w:r>
      <w:r w:rsidRPr="00C45683">
        <w:rPr>
          <w:rFonts w:ascii="Arial" w:hAnsi="Arial"/>
        </w:rPr>
        <w:t xml:space="preserve">. Transformants are treated as above and grown on selective plates for 36-48 hours. Surviving cells were counted, pooled, and prepped for </w:t>
      </w:r>
      <w:proofErr w:type="spellStart"/>
      <w:r w:rsidRPr="00C45683">
        <w:rPr>
          <w:rFonts w:ascii="Arial" w:hAnsi="Arial"/>
        </w:rPr>
        <w:t>illumina</w:t>
      </w:r>
      <w:proofErr w:type="spellEnd"/>
      <w:r w:rsidRPr="00C45683">
        <w:rPr>
          <w:rFonts w:ascii="Arial" w:hAnsi="Arial"/>
        </w:rPr>
        <w:t xml:space="preserve"> sequencing. For a detailed description of the bacterial one-hybrid procedure and its application see methods reference 3.</w:t>
      </w:r>
    </w:p>
    <w:p w14:paraId="64CF9C50" w14:textId="77777777" w:rsidR="00164E89" w:rsidRPr="00C45683" w:rsidRDefault="00164E89" w:rsidP="00CA14DE">
      <w:pPr>
        <w:rPr>
          <w:rFonts w:ascii="Arial" w:hAnsi="Arial"/>
        </w:rPr>
      </w:pPr>
    </w:p>
    <w:p w14:paraId="0BACA12D" w14:textId="77777777" w:rsidR="00164E89" w:rsidRPr="00C45683" w:rsidRDefault="00164E89" w:rsidP="00CA14DE">
      <w:pPr>
        <w:rPr>
          <w:rFonts w:ascii="Arial" w:hAnsi="Arial"/>
          <w:b/>
        </w:rPr>
      </w:pPr>
      <w:r w:rsidRPr="00C45683">
        <w:rPr>
          <w:rFonts w:ascii="Arial" w:hAnsi="Arial"/>
          <w:b/>
        </w:rPr>
        <w:t>Illumina Prep</w:t>
      </w:r>
    </w:p>
    <w:p w14:paraId="78AFF557" w14:textId="77777777" w:rsidR="00164E89" w:rsidRPr="00C45683" w:rsidRDefault="00164E89" w:rsidP="00CA14DE">
      <w:pPr>
        <w:rPr>
          <w:rFonts w:ascii="Arial" w:hAnsi="Arial"/>
          <w:szCs w:val="20"/>
        </w:rPr>
      </w:pPr>
      <w:r w:rsidRPr="00C45683">
        <w:rPr>
          <w:rFonts w:ascii="Arial" w:hAnsi="Arial"/>
        </w:rPr>
        <w:t xml:space="preserve">Either zinc finger selections or binding site selections were prepped for </w:t>
      </w:r>
      <w:proofErr w:type="spellStart"/>
      <w:r w:rsidRPr="00C45683">
        <w:rPr>
          <w:rFonts w:ascii="Arial" w:hAnsi="Arial"/>
        </w:rPr>
        <w:t>illumina</w:t>
      </w:r>
      <w:proofErr w:type="spellEnd"/>
      <w:r w:rsidRPr="00C45683">
        <w:rPr>
          <w:rFonts w:ascii="Arial" w:hAnsi="Arial"/>
        </w:rPr>
        <w:t xml:space="preserve"> sequencing as follows. After counting, cells were pooled from selection plates and the plasmid DNA was recovered. The variable region of either the zinc fingers or the binding sites were amplified by PCR using the </w:t>
      </w:r>
      <w:proofErr w:type="spellStart"/>
      <w:r w:rsidRPr="00C45683">
        <w:rPr>
          <w:rFonts w:ascii="Arial" w:hAnsi="Arial"/>
        </w:rPr>
        <w:t>illumina</w:t>
      </w:r>
      <w:proofErr w:type="spellEnd"/>
      <w:r w:rsidRPr="00C45683">
        <w:rPr>
          <w:rFonts w:ascii="Arial" w:hAnsi="Arial"/>
        </w:rPr>
        <w:t xml:space="preserve"> primers listed in Table S4. </w:t>
      </w:r>
      <w:r w:rsidRPr="00C45683">
        <w:rPr>
          <w:rFonts w:ascii="Arial" w:hAnsi="Arial"/>
          <w:szCs w:val="20"/>
        </w:rPr>
        <w:t xml:space="preserve">The PCR reactions used Expand High Fidelity Plus (Roche, 04 </w:t>
      </w:r>
      <w:r w:rsidRPr="00C45683">
        <w:rPr>
          <w:rFonts w:ascii="Arial" w:hAnsi="Arial"/>
          <w:szCs w:val="20"/>
        </w:rPr>
        <w:lastRenderedPageBreak/>
        <w:t xml:space="preserve">743 733 001) and were typically set up in 96-well plates. A 50µL </w:t>
      </w:r>
      <w:proofErr w:type="spellStart"/>
      <w:r w:rsidRPr="00C45683">
        <w:rPr>
          <w:rFonts w:ascii="Arial" w:hAnsi="Arial"/>
          <w:szCs w:val="20"/>
        </w:rPr>
        <w:t>illumina</w:t>
      </w:r>
      <w:proofErr w:type="spellEnd"/>
      <w:r w:rsidRPr="00C45683">
        <w:rPr>
          <w:rFonts w:ascii="Arial" w:hAnsi="Arial"/>
          <w:szCs w:val="20"/>
        </w:rPr>
        <w:t xml:space="preserve"> PCR reaction for each DNA pool was set up: </w:t>
      </w:r>
    </w:p>
    <w:p w14:paraId="1163FB13" w14:textId="77777777" w:rsidR="00164E89" w:rsidRPr="00C45683" w:rsidRDefault="00164E89" w:rsidP="00CA14DE">
      <w:pPr>
        <w:rPr>
          <w:rFonts w:ascii="Arial" w:hAnsi="Arial"/>
          <w:szCs w:val="20"/>
        </w:rPr>
      </w:pPr>
    </w:p>
    <w:p w14:paraId="43A3D41B" w14:textId="77777777" w:rsidR="00164E89" w:rsidRPr="00C45683" w:rsidRDefault="00164E89" w:rsidP="00CA14DE">
      <w:pPr>
        <w:rPr>
          <w:rFonts w:ascii="Arial" w:hAnsi="Arial"/>
          <w:szCs w:val="20"/>
        </w:rPr>
      </w:pPr>
      <w:r w:rsidRPr="00C45683">
        <w:rPr>
          <w:rFonts w:ascii="Arial" w:hAnsi="Arial"/>
          <w:szCs w:val="20"/>
        </w:rPr>
        <w:t xml:space="preserve">10µL 5x Expand HiFi Reaction Buffer </w:t>
      </w:r>
    </w:p>
    <w:p w14:paraId="7F0CDF3B" w14:textId="77777777" w:rsidR="00164E89" w:rsidRPr="00C45683" w:rsidRDefault="00164E89" w:rsidP="00CA14DE">
      <w:pPr>
        <w:rPr>
          <w:rFonts w:ascii="Arial" w:hAnsi="Arial"/>
          <w:szCs w:val="20"/>
        </w:rPr>
      </w:pPr>
      <w:r w:rsidRPr="00C45683">
        <w:rPr>
          <w:rFonts w:ascii="Arial" w:hAnsi="Arial"/>
          <w:szCs w:val="20"/>
        </w:rPr>
        <w:t xml:space="preserve">1 µL 200 µM PCR Grade Nucleotide Mix </w:t>
      </w:r>
    </w:p>
    <w:p w14:paraId="2BDCC8F4" w14:textId="77777777" w:rsidR="00164E89" w:rsidRPr="00C45683" w:rsidRDefault="00164E89" w:rsidP="00CA14DE">
      <w:pPr>
        <w:rPr>
          <w:rFonts w:ascii="Arial" w:hAnsi="Arial"/>
          <w:szCs w:val="20"/>
        </w:rPr>
      </w:pPr>
      <w:r w:rsidRPr="00C45683">
        <w:rPr>
          <w:rFonts w:ascii="Arial" w:hAnsi="Arial"/>
          <w:szCs w:val="20"/>
        </w:rPr>
        <w:t xml:space="preserve">1 µL of 25 µM upstream, Barcode primer </w:t>
      </w:r>
    </w:p>
    <w:p w14:paraId="50160F7B" w14:textId="77777777" w:rsidR="00164E89" w:rsidRPr="00C45683" w:rsidRDefault="00164E89" w:rsidP="00CA14DE">
      <w:pPr>
        <w:rPr>
          <w:rFonts w:ascii="Arial" w:hAnsi="Arial"/>
          <w:szCs w:val="20"/>
        </w:rPr>
      </w:pPr>
      <w:r w:rsidRPr="00C45683">
        <w:rPr>
          <w:rFonts w:ascii="Arial" w:hAnsi="Arial"/>
          <w:szCs w:val="20"/>
        </w:rPr>
        <w:t xml:space="preserve">1 µL of 25 µM downstream primer </w:t>
      </w:r>
    </w:p>
    <w:p w14:paraId="795CCF86" w14:textId="77777777" w:rsidR="00164E89" w:rsidRPr="00C45683" w:rsidRDefault="00164E89" w:rsidP="00CA14DE">
      <w:pPr>
        <w:rPr>
          <w:rFonts w:ascii="Arial" w:hAnsi="Arial"/>
          <w:szCs w:val="20"/>
        </w:rPr>
      </w:pPr>
      <w:r w:rsidRPr="00C45683">
        <w:rPr>
          <w:rFonts w:ascii="Arial" w:hAnsi="Arial"/>
          <w:szCs w:val="20"/>
        </w:rPr>
        <w:t>0.5 µL of Expand HiFi Plus Enzyme Blend (5U/µL)</w:t>
      </w:r>
    </w:p>
    <w:p w14:paraId="789252D2" w14:textId="77777777" w:rsidR="00164E89" w:rsidRPr="00C45683" w:rsidRDefault="00164E89" w:rsidP="00CA14DE">
      <w:pPr>
        <w:rPr>
          <w:rFonts w:ascii="Arial" w:hAnsi="Arial"/>
          <w:szCs w:val="20"/>
        </w:rPr>
      </w:pPr>
      <w:r w:rsidRPr="00C45683">
        <w:rPr>
          <w:rFonts w:ascii="Arial" w:hAnsi="Arial"/>
          <w:szCs w:val="20"/>
        </w:rPr>
        <w:t>2 µL of DNA pool template</w:t>
      </w:r>
    </w:p>
    <w:p w14:paraId="208027F8" w14:textId="77777777" w:rsidR="00164E89" w:rsidRPr="00C45683" w:rsidRDefault="00164E89" w:rsidP="00CA14DE">
      <w:pPr>
        <w:rPr>
          <w:rFonts w:ascii="Arial" w:hAnsi="Arial"/>
          <w:szCs w:val="20"/>
          <w:u w:val="single"/>
        </w:rPr>
      </w:pPr>
      <w:r w:rsidRPr="00C45683">
        <w:rPr>
          <w:rFonts w:ascii="Arial" w:hAnsi="Arial"/>
          <w:szCs w:val="20"/>
          <w:u w:val="single"/>
        </w:rPr>
        <w:t>34.5 µL sterile H20</w:t>
      </w:r>
    </w:p>
    <w:p w14:paraId="6F8A1B4D" w14:textId="77777777" w:rsidR="00164E89" w:rsidRPr="00C45683" w:rsidRDefault="00164E89" w:rsidP="00CA14DE">
      <w:pPr>
        <w:rPr>
          <w:rFonts w:ascii="Arial" w:hAnsi="Arial"/>
          <w:szCs w:val="20"/>
        </w:rPr>
      </w:pPr>
      <w:r w:rsidRPr="00C45683">
        <w:rPr>
          <w:rFonts w:ascii="Arial" w:hAnsi="Arial"/>
          <w:szCs w:val="20"/>
        </w:rPr>
        <w:t>50 µL</w:t>
      </w:r>
    </w:p>
    <w:p w14:paraId="20463A62" w14:textId="77777777" w:rsidR="00164E89" w:rsidRPr="00C45683" w:rsidRDefault="00164E89" w:rsidP="00CA14DE">
      <w:pPr>
        <w:rPr>
          <w:rFonts w:ascii="Arial" w:hAnsi="Arial"/>
          <w:szCs w:val="20"/>
        </w:rPr>
      </w:pPr>
    </w:p>
    <w:p w14:paraId="413A7A2C" w14:textId="77777777" w:rsidR="00164E89" w:rsidRPr="00C45683" w:rsidRDefault="00164E89" w:rsidP="00CA14DE">
      <w:pPr>
        <w:rPr>
          <w:rFonts w:ascii="Arial" w:hAnsi="Arial"/>
          <w:szCs w:val="20"/>
        </w:rPr>
      </w:pPr>
      <w:r w:rsidRPr="00C45683">
        <w:rPr>
          <w:rFonts w:ascii="Arial" w:hAnsi="Arial"/>
          <w:szCs w:val="20"/>
        </w:rPr>
        <w:t xml:space="preserve">The 96-well plate was heat-sealed and PCR reaction performed: </w:t>
      </w:r>
    </w:p>
    <w:p w14:paraId="7B6DC924" w14:textId="77777777" w:rsidR="00164E89" w:rsidRPr="00C45683" w:rsidRDefault="00164E89" w:rsidP="00CA14DE">
      <w:pPr>
        <w:rPr>
          <w:rFonts w:ascii="Arial" w:hAnsi="Arial"/>
          <w:szCs w:val="20"/>
        </w:rPr>
      </w:pPr>
    </w:p>
    <w:p w14:paraId="3DCA5E24" w14:textId="77777777" w:rsidR="00164E89" w:rsidRPr="00C45683" w:rsidRDefault="00164E89" w:rsidP="00CA14DE">
      <w:pPr>
        <w:rPr>
          <w:rFonts w:ascii="Arial" w:hAnsi="Arial"/>
        </w:rPr>
      </w:pPr>
      <w:r w:rsidRPr="00C45683">
        <w:rPr>
          <w:rFonts w:ascii="Arial" w:hAnsi="Arial"/>
        </w:rPr>
        <w:t>PCR conditions are set at:</w:t>
      </w:r>
    </w:p>
    <w:p w14:paraId="178A72DB" w14:textId="77777777" w:rsidR="00164E89" w:rsidRPr="00C45683" w:rsidRDefault="00164E89" w:rsidP="00CA14DE">
      <w:pPr>
        <w:rPr>
          <w:rFonts w:ascii="Arial" w:hAnsi="Arial"/>
        </w:rPr>
      </w:pPr>
      <w:r w:rsidRPr="00C45683">
        <w:rPr>
          <w:rFonts w:ascii="Arial" w:hAnsi="Arial"/>
        </w:rPr>
        <w:t>94C – 2 minutes</w:t>
      </w:r>
    </w:p>
    <w:p w14:paraId="356504FD" w14:textId="77777777" w:rsidR="00164E89" w:rsidRPr="00C45683" w:rsidRDefault="00164E89" w:rsidP="00CA14DE">
      <w:pPr>
        <w:rPr>
          <w:rFonts w:ascii="Arial" w:hAnsi="Arial"/>
        </w:rPr>
      </w:pPr>
      <w:r w:rsidRPr="00C45683">
        <w:rPr>
          <w:rFonts w:ascii="Arial" w:hAnsi="Arial"/>
        </w:rPr>
        <w:t>12 cycles of the following</w:t>
      </w:r>
    </w:p>
    <w:p w14:paraId="7F7D380C" w14:textId="77777777" w:rsidR="00164E89" w:rsidRPr="00C45683" w:rsidRDefault="00164E89" w:rsidP="00CA14DE">
      <w:pPr>
        <w:rPr>
          <w:rFonts w:ascii="Arial" w:hAnsi="Arial"/>
        </w:rPr>
      </w:pPr>
      <w:r w:rsidRPr="00C45683">
        <w:rPr>
          <w:rFonts w:ascii="Arial" w:hAnsi="Arial"/>
        </w:rPr>
        <w:t>94C – 30 seconds</w:t>
      </w:r>
    </w:p>
    <w:p w14:paraId="01DC11E9" w14:textId="77777777" w:rsidR="00164E89" w:rsidRPr="00C45683" w:rsidRDefault="00164E89" w:rsidP="00CA14DE">
      <w:pPr>
        <w:rPr>
          <w:rFonts w:ascii="Arial" w:hAnsi="Arial"/>
        </w:rPr>
      </w:pPr>
      <w:r w:rsidRPr="00C45683">
        <w:rPr>
          <w:rFonts w:ascii="Arial" w:hAnsi="Arial"/>
        </w:rPr>
        <w:t>50C – 30 seconds</w:t>
      </w:r>
    </w:p>
    <w:p w14:paraId="72A7BA55" w14:textId="77777777" w:rsidR="00164E89" w:rsidRPr="00C45683" w:rsidRDefault="00164E89" w:rsidP="00CA14DE">
      <w:pPr>
        <w:rPr>
          <w:rFonts w:ascii="Arial" w:hAnsi="Arial"/>
        </w:rPr>
      </w:pPr>
      <w:r w:rsidRPr="00C45683">
        <w:rPr>
          <w:rFonts w:ascii="Arial" w:hAnsi="Arial"/>
        </w:rPr>
        <w:t>72C – 30 Seconds</w:t>
      </w:r>
    </w:p>
    <w:p w14:paraId="27A452E8" w14:textId="77777777" w:rsidR="00164E89" w:rsidRPr="00C45683" w:rsidRDefault="00164E89" w:rsidP="00CA14DE">
      <w:pPr>
        <w:rPr>
          <w:rFonts w:ascii="Arial" w:hAnsi="Arial"/>
        </w:rPr>
      </w:pPr>
    </w:p>
    <w:p w14:paraId="660D5AC8" w14:textId="77777777" w:rsidR="00164E89" w:rsidRPr="00C45683" w:rsidRDefault="00164E89" w:rsidP="00CA14DE">
      <w:pPr>
        <w:rPr>
          <w:rFonts w:ascii="Arial" w:hAnsi="Arial"/>
        </w:rPr>
      </w:pPr>
      <w:r w:rsidRPr="00C45683">
        <w:rPr>
          <w:rFonts w:ascii="Arial" w:hAnsi="Arial"/>
        </w:rPr>
        <w:t>72C – 10 minutes final polishing step</w:t>
      </w:r>
    </w:p>
    <w:p w14:paraId="296095F5" w14:textId="77777777" w:rsidR="00164E89" w:rsidRPr="00C45683" w:rsidRDefault="00164E89" w:rsidP="00CA14DE">
      <w:pPr>
        <w:rPr>
          <w:rFonts w:ascii="Arial" w:hAnsi="Arial"/>
        </w:rPr>
      </w:pPr>
      <w:r w:rsidRPr="00C45683">
        <w:rPr>
          <w:rFonts w:ascii="Arial" w:hAnsi="Arial"/>
        </w:rPr>
        <w:t>Hold at 4C</w:t>
      </w:r>
    </w:p>
    <w:p w14:paraId="79658FAC" w14:textId="77777777" w:rsidR="00164E89" w:rsidRPr="00C45683" w:rsidRDefault="00164E89" w:rsidP="00CA14DE">
      <w:pPr>
        <w:rPr>
          <w:rFonts w:ascii="Arial" w:hAnsi="Arial"/>
        </w:rPr>
      </w:pPr>
    </w:p>
    <w:p w14:paraId="4845B81D" w14:textId="77777777" w:rsidR="00164E89" w:rsidRPr="00C45683" w:rsidRDefault="00164E89" w:rsidP="00CA14DE">
      <w:pPr>
        <w:rPr>
          <w:rFonts w:ascii="Arial" w:hAnsi="Arial"/>
          <w:szCs w:val="20"/>
        </w:rPr>
      </w:pPr>
      <w:r w:rsidRPr="00C45683">
        <w:rPr>
          <w:rFonts w:ascii="Arial" w:hAnsi="Arial"/>
          <w:szCs w:val="20"/>
        </w:rPr>
        <w:t>Once the PCR reactions finished, they were run out on a 1.5% (w/v) agarose gel and recovered using a gel extraction kit (Qiagen, 28606). The DNA was eluted from the Qiagen column in 8 µL of elution buffer. Each product was measured (Thermo scientific, Nanodrop 2000c) and diluted to 10nM. The products were combined and sequenced.</w:t>
      </w:r>
    </w:p>
    <w:p w14:paraId="35B5097A" w14:textId="77777777" w:rsidR="00164E89" w:rsidRPr="005663E5" w:rsidRDefault="00164E89" w:rsidP="00CA14DE">
      <w:pPr>
        <w:rPr>
          <w:rFonts w:ascii="Arial" w:hAnsi="Arial"/>
        </w:rPr>
      </w:pPr>
    </w:p>
    <w:p w14:paraId="7D395818" w14:textId="77777777" w:rsidR="00164E89" w:rsidRDefault="00164E89" w:rsidP="00CA14DE">
      <w:pPr>
        <w:rPr>
          <w:rFonts w:ascii="Arial" w:hAnsi="Arial"/>
        </w:rPr>
      </w:pPr>
    </w:p>
    <w:p w14:paraId="1BF59B90" w14:textId="77777777" w:rsidR="00164E89" w:rsidRDefault="00164E89" w:rsidP="00DA3CBE">
      <w:pPr>
        <w:rPr>
          <w:rFonts w:ascii="Arial" w:hAnsi="Arial"/>
          <w:b/>
        </w:rPr>
      </w:pPr>
    </w:p>
    <w:p w14:paraId="385DAD1E" w14:textId="77777777" w:rsidR="00164E89" w:rsidRPr="005663E5" w:rsidRDefault="00164E89" w:rsidP="00DA3CBE">
      <w:pPr>
        <w:rPr>
          <w:rFonts w:ascii="Arial" w:hAnsi="Arial"/>
        </w:rPr>
      </w:pPr>
    </w:p>
    <w:p w14:paraId="7CC72E83" w14:textId="77777777" w:rsidR="00164E89" w:rsidRDefault="00164E89" w:rsidP="00DA3CBE">
      <w:pPr>
        <w:rPr>
          <w:rFonts w:ascii="Arial" w:hAnsi="Arial"/>
        </w:rPr>
      </w:pPr>
    </w:p>
    <w:p w14:paraId="005056E6" w14:textId="77777777" w:rsidR="008D1D96" w:rsidRPr="00B55A7D" w:rsidRDefault="00672C16" w:rsidP="008D1D96">
      <w:pPr>
        <w:rPr>
          <w:rFonts w:ascii="Courier" w:hAnsi="Courier"/>
          <w:b/>
          <w:sz w:val="32"/>
          <w:u w:val="single"/>
        </w:rPr>
      </w:pPr>
      <w:r w:rsidRPr="00B55A7D">
        <w:rPr>
          <w:rFonts w:ascii="Courier" w:hAnsi="Courier"/>
          <w:b/>
          <w:sz w:val="32"/>
          <w:u w:val="single"/>
        </w:rPr>
        <w:t>D. Templates and Coding sequences</w:t>
      </w:r>
    </w:p>
    <w:p w14:paraId="25225A0C" w14:textId="77777777" w:rsidR="008D1D96" w:rsidRPr="00254B3F" w:rsidRDefault="008D1D96" w:rsidP="008D1D96">
      <w:pPr>
        <w:rPr>
          <w:rFonts w:ascii="Courier" w:hAnsi="Courier"/>
        </w:rPr>
      </w:pPr>
    </w:p>
    <w:p w14:paraId="31E54372" w14:textId="77777777" w:rsidR="008D1D96" w:rsidRPr="00377CF9" w:rsidRDefault="008D1D96" w:rsidP="008D1D96">
      <w:pPr>
        <w:rPr>
          <w:rFonts w:ascii="Courier" w:hAnsi="Courier"/>
          <w:b/>
        </w:rPr>
      </w:pPr>
      <w:r w:rsidRPr="00377CF9">
        <w:rPr>
          <w:rFonts w:ascii="Courier" w:hAnsi="Courier"/>
          <w:b/>
        </w:rPr>
        <w:t>Backbone coding sequence for all zinc fingers and libraries:</w:t>
      </w:r>
    </w:p>
    <w:p w14:paraId="43594069" w14:textId="77777777" w:rsidR="008D1D96" w:rsidRPr="00254B3F" w:rsidRDefault="008D1D96" w:rsidP="008D1D96">
      <w:pPr>
        <w:rPr>
          <w:rFonts w:ascii="Courier" w:hAnsi="Courier"/>
        </w:rPr>
      </w:pPr>
    </w:p>
    <w:p w14:paraId="5208C75F" w14:textId="77777777" w:rsidR="008D1D96" w:rsidRPr="00254B3F" w:rsidRDefault="008D1D96" w:rsidP="008D1D96">
      <w:pPr>
        <w:rPr>
          <w:rFonts w:ascii="Courier" w:hAnsi="Courier"/>
          <w:color w:val="008000"/>
          <w:sz w:val="22"/>
        </w:rPr>
      </w:pPr>
      <w:r w:rsidRPr="00254B3F">
        <w:rPr>
          <w:rFonts w:ascii="Courier" w:hAnsi="Courier"/>
          <w:i/>
          <w:color w:val="FF0000"/>
          <w:sz w:val="22"/>
          <w:u w:val="single"/>
        </w:rPr>
        <w:t>GGTACC</w:t>
      </w:r>
      <w:r w:rsidRPr="00254B3F">
        <w:rPr>
          <w:rFonts w:ascii="Courier" w:hAnsi="Courier"/>
          <w:sz w:val="22"/>
        </w:rPr>
        <w:t>GAGCGCCCATATGCTTGCCCTGTCGAGTCCTGCGATCGCC</w:t>
      </w:r>
      <w:r w:rsidRPr="00C14B7F">
        <w:rPr>
          <w:rFonts w:ascii="Courier" w:hAnsi="Courier"/>
          <w:sz w:val="22"/>
        </w:rPr>
        <w:t>GCTTTTCT</w:t>
      </w:r>
      <w:r w:rsidRPr="00254B3F">
        <w:rPr>
          <w:rFonts w:ascii="Courier" w:hAnsi="Courier"/>
          <w:color w:val="008000"/>
          <w:sz w:val="22"/>
        </w:rPr>
        <w:t>NNS</w:t>
      </w:r>
      <w:r>
        <w:rPr>
          <w:rFonts w:ascii="Courier" w:hAnsi="Courier"/>
          <w:color w:val="008000"/>
          <w:sz w:val="22"/>
        </w:rPr>
        <w:t>AGT</w:t>
      </w:r>
      <w:r w:rsidRPr="00254B3F">
        <w:rPr>
          <w:rFonts w:ascii="Courier" w:hAnsi="Courier"/>
          <w:color w:val="008000"/>
          <w:sz w:val="22"/>
        </w:rPr>
        <w:t>NNSNN</w:t>
      </w:r>
    </w:p>
    <w:p w14:paraId="35D56F70" w14:textId="77777777" w:rsidR="008D1D96" w:rsidRPr="00254B3F" w:rsidRDefault="008D1D96" w:rsidP="008D1D96">
      <w:pPr>
        <w:rPr>
          <w:rFonts w:ascii="Courier" w:hAnsi="Courier"/>
          <w:i/>
          <w:color w:val="FF0000"/>
          <w:sz w:val="22"/>
        </w:rPr>
      </w:pPr>
      <w:r>
        <w:rPr>
          <w:rFonts w:ascii="Courier" w:hAnsi="Courier"/>
          <w:color w:val="008000"/>
          <w:sz w:val="22"/>
        </w:rPr>
        <w:t xml:space="preserve"> </w:t>
      </w:r>
      <w:proofErr w:type="spellStart"/>
      <w:r w:rsidRPr="00254B3F">
        <w:rPr>
          <w:rFonts w:ascii="Courier" w:hAnsi="Courier"/>
          <w:i/>
          <w:color w:val="FF0000"/>
          <w:sz w:val="22"/>
        </w:rPr>
        <w:t>K</w:t>
      </w:r>
      <w:r>
        <w:rPr>
          <w:rFonts w:ascii="Courier" w:hAnsi="Courier"/>
          <w:i/>
          <w:color w:val="FF0000"/>
          <w:sz w:val="22"/>
        </w:rPr>
        <w:t>pnI</w:t>
      </w:r>
      <w:proofErr w:type="spellEnd"/>
    </w:p>
    <w:p w14:paraId="5820F30E" w14:textId="77777777" w:rsidR="008D1D96" w:rsidRDefault="008D1D96" w:rsidP="008D1D96">
      <w:pPr>
        <w:rPr>
          <w:rFonts w:ascii="Courier" w:hAnsi="Courier"/>
          <w:sz w:val="22"/>
        </w:rPr>
      </w:pPr>
      <w:r w:rsidRPr="00254B3F">
        <w:rPr>
          <w:rFonts w:ascii="Courier" w:hAnsi="Courier"/>
          <w:color w:val="008000"/>
          <w:sz w:val="22"/>
        </w:rPr>
        <w:t>SCTTNNSNNS</w:t>
      </w:r>
      <w:r w:rsidRPr="00254B3F">
        <w:rPr>
          <w:rFonts w:ascii="Courier" w:hAnsi="Courier"/>
          <w:sz w:val="22"/>
        </w:rPr>
        <w:t>CATATCCGCATCCAT</w:t>
      </w:r>
      <w:r w:rsidRPr="00254B3F">
        <w:rPr>
          <w:rFonts w:ascii="Courier" w:hAnsi="Courier"/>
          <w:i/>
          <w:color w:val="FF0000"/>
          <w:sz w:val="22"/>
          <w:u w:val="single"/>
        </w:rPr>
        <w:t>ACCGGT</w:t>
      </w:r>
      <w:r w:rsidRPr="00254B3F">
        <w:rPr>
          <w:rFonts w:ascii="Courier" w:hAnsi="Courier"/>
          <w:sz w:val="22"/>
        </w:rPr>
        <w:t>CAGAAGCCCTTCCAGTGTCGAATCTGCATGCGTA</w:t>
      </w:r>
    </w:p>
    <w:p w14:paraId="031931FD" w14:textId="77777777" w:rsidR="008D1D96" w:rsidRPr="00254B3F" w:rsidRDefault="008D1D96" w:rsidP="008D1D96">
      <w:pPr>
        <w:rPr>
          <w:rFonts w:ascii="Courier" w:hAnsi="Courier"/>
          <w:i/>
          <w:color w:val="FF0000"/>
          <w:sz w:val="22"/>
        </w:rPr>
      </w:pPr>
      <w:r>
        <w:rPr>
          <w:rFonts w:ascii="Courier" w:hAnsi="Courier"/>
          <w:sz w:val="22"/>
        </w:rPr>
        <w:t xml:space="preserve">                          </w:t>
      </w:r>
      <w:proofErr w:type="spellStart"/>
      <w:r w:rsidRPr="00254B3F">
        <w:rPr>
          <w:rFonts w:ascii="Courier" w:hAnsi="Courier"/>
          <w:i/>
          <w:color w:val="FF0000"/>
          <w:sz w:val="22"/>
        </w:rPr>
        <w:t>AgeI</w:t>
      </w:r>
      <w:proofErr w:type="spellEnd"/>
    </w:p>
    <w:p w14:paraId="789F587A" w14:textId="77777777" w:rsidR="008D1D96" w:rsidRDefault="008D1D96" w:rsidP="008D1D96">
      <w:pPr>
        <w:rPr>
          <w:rFonts w:ascii="Courier" w:hAnsi="Courier"/>
          <w:sz w:val="22"/>
        </w:rPr>
      </w:pPr>
      <w:r w:rsidRPr="00254B3F">
        <w:rPr>
          <w:rFonts w:ascii="Courier" w:hAnsi="Courier"/>
          <w:sz w:val="22"/>
        </w:rPr>
        <w:t>ACTTCAGT</w:t>
      </w:r>
      <w:r w:rsidRPr="00254B3F">
        <w:rPr>
          <w:rFonts w:ascii="Courier" w:hAnsi="Courier"/>
          <w:color w:val="008000"/>
          <w:sz w:val="22"/>
        </w:rPr>
        <w:t>NNS</w:t>
      </w:r>
      <w:r>
        <w:rPr>
          <w:rFonts w:ascii="Courier" w:hAnsi="Courier"/>
          <w:color w:val="008000"/>
          <w:sz w:val="22"/>
        </w:rPr>
        <w:t>AGT</w:t>
      </w:r>
      <w:r w:rsidRPr="00254B3F">
        <w:rPr>
          <w:rFonts w:ascii="Courier" w:hAnsi="Courier"/>
          <w:color w:val="008000"/>
          <w:sz w:val="22"/>
        </w:rPr>
        <w:t>NNSNNSCTTNNSNNS</w:t>
      </w:r>
      <w:r w:rsidRPr="00254B3F">
        <w:rPr>
          <w:rFonts w:ascii="Courier" w:hAnsi="Courier"/>
          <w:sz w:val="22"/>
        </w:rPr>
        <w:t>CACATCCGCACCCA</w:t>
      </w:r>
      <w:r w:rsidRPr="00254B3F">
        <w:rPr>
          <w:rFonts w:ascii="Courier" w:hAnsi="Courier"/>
          <w:i/>
          <w:color w:val="FF0000"/>
          <w:sz w:val="22"/>
          <w:u w:val="single"/>
        </w:rPr>
        <w:t>CACCGGCG</w:t>
      </w:r>
      <w:r w:rsidRPr="00254B3F">
        <w:rPr>
          <w:rFonts w:ascii="Courier" w:hAnsi="Courier"/>
          <w:sz w:val="22"/>
        </w:rPr>
        <w:t>AGAAGCCTTTTGCC</w:t>
      </w:r>
    </w:p>
    <w:p w14:paraId="1412288D" w14:textId="77777777" w:rsidR="008D1D96" w:rsidRPr="00254B3F" w:rsidRDefault="008D1D96" w:rsidP="008D1D96">
      <w:pPr>
        <w:rPr>
          <w:rFonts w:ascii="Courier" w:hAnsi="Courier"/>
          <w:i/>
          <w:color w:val="FF0000"/>
          <w:sz w:val="22"/>
        </w:rPr>
      </w:pPr>
      <w:r>
        <w:rPr>
          <w:rFonts w:ascii="Courier" w:hAnsi="Courier"/>
          <w:sz w:val="22"/>
        </w:rPr>
        <w:tab/>
      </w:r>
      <w:r>
        <w:rPr>
          <w:rFonts w:ascii="Courier" w:hAnsi="Courier"/>
          <w:sz w:val="22"/>
        </w:rPr>
        <w:tab/>
      </w:r>
      <w:r>
        <w:rPr>
          <w:rFonts w:ascii="Courier" w:hAnsi="Courier"/>
          <w:sz w:val="22"/>
        </w:rPr>
        <w:tab/>
      </w:r>
      <w:r>
        <w:rPr>
          <w:rFonts w:ascii="Courier" w:hAnsi="Courier"/>
          <w:sz w:val="22"/>
        </w:rPr>
        <w:tab/>
      </w:r>
      <w:r>
        <w:rPr>
          <w:rFonts w:ascii="Courier" w:hAnsi="Courier"/>
          <w:sz w:val="22"/>
        </w:rPr>
        <w:tab/>
      </w:r>
      <w:r>
        <w:rPr>
          <w:rFonts w:ascii="Courier" w:hAnsi="Courier"/>
          <w:sz w:val="22"/>
        </w:rPr>
        <w:tab/>
      </w:r>
      <w:r>
        <w:rPr>
          <w:rFonts w:ascii="Courier" w:hAnsi="Courier"/>
          <w:sz w:val="22"/>
        </w:rPr>
        <w:tab/>
      </w:r>
      <w:r>
        <w:rPr>
          <w:rFonts w:ascii="Courier" w:hAnsi="Courier"/>
          <w:sz w:val="22"/>
        </w:rPr>
        <w:tab/>
        <w:t xml:space="preserve"> </w:t>
      </w:r>
      <w:proofErr w:type="spellStart"/>
      <w:r w:rsidRPr="00254B3F">
        <w:rPr>
          <w:rFonts w:ascii="Courier" w:hAnsi="Courier"/>
          <w:i/>
          <w:color w:val="FF0000"/>
          <w:sz w:val="22"/>
        </w:rPr>
        <w:t>SgrAI</w:t>
      </w:r>
      <w:proofErr w:type="spellEnd"/>
    </w:p>
    <w:p w14:paraId="17AA66BE" w14:textId="77777777" w:rsidR="008D1D96" w:rsidRDefault="008D1D96" w:rsidP="008D1D96">
      <w:pPr>
        <w:rPr>
          <w:rFonts w:ascii="Courier" w:hAnsi="Courier"/>
          <w:sz w:val="22"/>
        </w:rPr>
      </w:pPr>
      <w:r w:rsidRPr="00254B3F">
        <w:rPr>
          <w:rFonts w:ascii="Courier" w:hAnsi="Courier"/>
          <w:sz w:val="22"/>
        </w:rPr>
        <w:t>TGTGACATTTGTGGGAGGAAGTTTGCC</w:t>
      </w:r>
      <w:r w:rsidRPr="00254B3F">
        <w:rPr>
          <w:rFonts w:ascii="Courier" w:hAnsi="Courier"/>
          <w:color w:val="008000"/>
          <w:sz w:val="22"/>
        </w:rPr>
        <w:t>NNS</w:t>
      </w:r>
      <w:r>
        <w:rPr>
          <w:rFonts w:ascii="Courier" w:hAnsi="Courier"/>
          <w:color w:val="008000"/>
          <w:sz w:val="22"/>
        </w:rPr>
        <w:t>AGT</w:t>
      </w:r>
      <w:r w:rsidRPr="00254B3F">
        <w:rPr>
          <w:rFonts w:ascii="Courier" w:hAnsi="Courier"/>
          <w:color w:val="008000"/>
          <w:sz w:val="22"/>
        </w:rPr>
        <w:t>NNSNNSCTGNNSNNS</w:t>
      </w:r>
      <w:r w:rsidRPr="00254B3F">
        <w:rPr>
          <w:rFonts w:ascii="Courier" w:hAnsi="Courier"/>
          <w:sz w:val="22"/>
        </w:rPr>
        <w:t>CATACCAAAATCCATCT</w:t>
      </w:r>
    </w:p>
    <w:p w14:paraId="7F343F5E" w14:textId="77777777" w:rsidR="008D1D96" w:rsidRDefault="008D1D96" w:rsidP="008D1D96">
      <w:pPr>
        <w:rPr>
          <w:rFonts w:ascii="Courier" w:hAnsi="Courier"/>
          <w:sz w:val="22"/>
        </w:rPr>
      </w:pPr>
    </w:p>
    <w:p w14:paraId="126FE9C5" w14:textId="77777777" w:rsidR="008D1D96" w:rsidRDefault="008D1D96" w:rsidP="008D1D96">
      <w:pPr>
        <w:rPr>
          <w:rFonts w:ascii="Courier" w:hAnsi="Courier"/>
          <w:i/>
          <w:color w:val="FF0000"/>
          <w:sz w:val="22"/>
          <w:u w:val="single"/>
        </w:rPr>
      </w:pPr>
      <w:r w:rsidRPr="00254B3F">
        <w:rPr>
          <w:rFonts w:ascii="Courier" w:hAnsi="Courier"/>
          <w:sz w:val="22"/>
        </w:rPr>
        <w:lastRenderedPageBreak/>
        <w:t>CCGC</w:t>
      </w:r>
      <w:r w:rsidRPr="00254B3F">
        <w:rPr>
          <w:rFonts w:ascii="Courier" w:hAnsi="Courier"/>
          <w:i/>
          <w:color w:val="FF0000"/>
          <w:sz w:val="22"/>
          <w:u w:val="single"/>
        </w:rPr>
        <w:t>GGATCC</w:t>
      </w:r>
      <w:r w:rsidRPr="00254B3F">
        <w:rPr>
          <w:rFonts w:ascii="Courier" w:hAnsi="Courier"/>
          <w:sz w:val="22"/>
        </w:rPr>
        <w:t>TAAG</w:t>
      </w:r>
      <w:r w:rsidRPr="00254B3F">
        <w:rPr>
          <w:rFonts w:ascii="Courier" w:hAnsi="Courier"/>
          <w:i/>
          <w:color w:val="FF0000"/>
          <w:sz w:val="22"/>
          <w:u w:val="single"/>
        </w:rPr>
        <w:t>TCTAGA</w:t>
      </w:r>
    </w:p>
    <w:p w14:paraId="6A67DE57" w14:textId="77777777" w:rsidR="008D1D96" w:rsidRDefault="008D1D96" w:rsidP="008D1D96">
      <w:pPr>
        <w:rPr>
          <w:rFonts w:ascii="Courier" w:hAnsi="Courier"/>
          <w:i/>
          <w:color w:val="FF0000"/>
          <w:sz w:val="22"/>
        </w:rPr>
      </w:pPr>
      <w:r w:rsidRPr="00254B3F">
        <w:rPr>
          <w:rFonts w:ascii="Courier" w:hAnsi="Courier"/>
          <w:i/>
          <w:color w:val="FF0000"/>
          <w:sz w:val="22"/>
        </w:rPr>
        <w:t xml:space="preserve">    </w:t>
      </w:r>
      <w:proofErr w:type="spellStart"/>
      <w:r w:rsidRPr="00254B3F">
        <w:rPr>
          <w:rFonts w:ascii="Courier" w:hAnsi="Courier"/>
          <w:i/>
          <w:color w:val="FF0000"/>
          <w:sz w:val="22"/>
        </w:rPr>
        <w:t>BamHI</w:t>
      </w:r>
      <w:proofErr w:type="spellEnd"/>
      <w:r w:rsidRPr="00254B3F">
        <w:rPr>
          <w:rFonts w:ascii="Courier" w:hAnsi="Courier"/>
          <w:i/>
          <w:color w:val="FF0000"/>
          <w:sz w:val="22"/>
        </w:rPr>
        <w:t xml:space="preserve">      </w:t>
      </w:r>
      <w:proofErr w:type="spellStart"/>
      <w:r w:rsidRPr="00254B3F">
        <w:rPr>
          <w:rFonts w:ascii="Courier" w:hAnsi="Courier"/>
          <w:i/>
          <w:color w:val="FF0000"/>
          <w:sz w:val="22"/>
        </w:rPr>
        <w:t>XbaI</w:t>
      </w:r>
      <w:proofErr w:type="spellEnd"/>
    </w:p>
    <w:p w14:paraId="2DC99D27" w14:textId="77777777" w:rsidR="008D1D96" w:rsidRDefault="008D1D96" w:rsidP="008D1D96">
      <w:pPr>
        <w:rPr>
          <w:rFonts w:ascii="Courier" w:hAnsi="Courier"/>
          <w:i/>
          <w:color w:val="FF0000"/>
          <w:sz w:val="22"/>
        </w:rPr>
      </w:pPr>
    </w:p>
    <w:p w14:paraId="2A9EAA13" w14:textId="77777777" w:rsidR="008D1D96" w:rsidRDefault="008D1D96" w:rsidP="008D1D96">
      <w:pPr>
        <w:rPr>
          <w:rFonts w:ascii="Courier" w:hAnsi="Courier"/>
          <w:i/>
          <w:sz w:val="22"/>
        </w:rPr>
      </w:pPr>
      <w:r w:rsidRPr="00917C3B">
        <w:rPr>
          <w:rFonts w:ascii="Courier" w:hAnsi="Courier"/>
          <w:i/>
          <w:sz w:val="22"/>
        </w:rPr>
        <w:t>Restriction sites used for cloning and library builds are color code</w:t>
      </w:r>
      <w:r>
        <w:rPr>
          <w:rFonts w:ascii="Courier" w:hAnsi="Courier"/>
          <w:i/>
          <w:sz w:val="22"/>
        </w:rPr>
        <w:t>d in red.</w:t>
      </w:r>
      <w:r w:rsidRPr="00917C3B">
        <w:rPr>
          <w:rFonts w:ascii="Courier" w:hAnsi="Courier"/>
          <w:i/>
          <w:sz w:val="22"/>
        </w:rPr>
        <w:t xml:space="preserve"> The recognition</w:t>
      </w:r>
      <w:r>
        <w:rPr>
          <w:rFonts w:ascii="Courier" w:hAnsi="Courier"/>
          <w:i/>
          <w:sz w:val="22"/>
        </w:rPr>
        <w:t xml:space="preserve"> region of the</w:t>
      </w:r>
      <w:r w:rsidRPr="00917C3B">
        <w:rPr>
          <w:rFonts w:ascii="Courier" w:hAnsi="Courier"/>
          <w:i/>
          <w:sz w:val="22"/>
        </w:rPr>
        <w:t xml:space="preserve"> helix for eac</w:t>
      </w:r>
      <w:r>
        <w:rPr>
          <w:rFonts w:ascii="Courier" w:hAnsi="Courier"/>
          <w:i/>
          <w:sz w:val="22"/>
        </w:rPr>
        <w:t xml:space="preserve">h finger is color coded green. </w:t>
      </w:r>
      <w:r w:rsidRPr="00917C3B">
        <w:rPr>
          <w:rFonts w:ascii="Courier" w:hAnsi="Courier"/>
          <w:i/>
          <w:sz w:val="22"/>
        </w:rPr>
        <w:t xml:space="preserve">NNS codons are used here to show the randomization scheme for 5 amino acids per zinc finger where the Ser and Leu at positions 1 and 4 of the helices are fixed. </w:t>
      </w:r>
    </w:p>
    <w:p w14:paraId="23EF6AA1" w14:textId="77777777" w:rsidR="008D1D96" w:rsidRDefault="008D1D96" w:rsidP="008D1D96">
      <w:pPr>
        <w:rPr>
          <w:rFonts w:ascii="Courier" w:hAnsi="Courier"/>
          <w:i/>
          <w:sz w:val="22"/>
        </w:rPr>
      </w:pPr>
    </w:p>
    <w:p w14:paraId="32DA6028" w14:textId="77777777" w:rsidR="008D1D96" w:rsidRDefault="008D1D96" w:rsidP="008D1D96">
      <w:pPr>
        <w:rPr>
          <w:rFonts w:ascii="Courier" w:hAnsi="Courier"/>
          <w:i/>
          <w:sz w:val="22"/>
        </w:rPr>
      </w:pPr>
    </w:p>
    <w:p w14:paraId="7EA7A4CF" w14:textId="77777777" w:rsidR="008D1D96" w:rsidRDefault="008D1D96" w:rsidP="008D1D96">
      <w:pPr>
        <w:rPr>
          <w:rFonts w:ascii="Courier" w:hAnsi="Courier"/>
          <w:sz w:val="22"/>
        </w:rPr>
      </w:pPr>
    </w:p>
    <w:p w14:paraId="006AA7F1" w14:textId="77777777" w:rsidR="008D1D96" w:rsidRDefault="008D1D96" w:rsidP="008D1D96">
      <w:pPr>
        <w:rPr>
          <w:rFonts w:ascii="Courier" w:hAnsi="Courier"/>
          <w:b/>
          <w:sz w:val="22"/>
        </w:rPr>
      </w:pPr>
      <w:r w:rsidRPr="00377CF9">
        <w:rPr>
          <w:rFonts w:ascii="Courier" w:hAnsi="Courier"/>
          <w:b/>
          <w:sz w:val="22"/>
        </w:rPr>
        <w:t>Amino acid sequence for each constructed ZF library</w:t>
      </w:r>
    </w:p>
    <w:p w14:paraId="16B97D14" w14:textId="77777777" w:rsidR="008D1D96" w:rsidRDefault="008D1D96" w:rsidP="008D1D96">
      <w:pPr>
        <w:rPr>
          <w:rFonts w:ascii="Courier" w:hAnsi="Courier"/>
          <w:b/>
          <w:sz w:val="22"/>
        </w:rPr>
      </w:pPr>
    </w:p>
    <w:p w14:paraId="65002867" w14:textId="77777777" w:rsidR="008D1D96" w:rsidRPr="00E03485" w:rsidRDefault="008D1D96" w:rsidP="008D1D96">
      <w:pPr>
        <w:rPr>
          <w:rFonts w:ascii="Courier" w:hAnsi="Courier"/>
          <w:i/>
          <w:sz w:val="22"/>
        </w:rPr>
      </w:pPr>
      <w:r w:rsidRPr="00E03485">
        <w:rPr>
          <w:rFonts w:ascii="Courier" w:hAnsi="Courier"/>
          <w:i/>
          <w:sz w:val="22"/>
        </w:rPr>
        <w:t>The</w:t>
      </w:r>
      <w:r>
        <w:rPr>
          <w:rFonts w:ascii="Courier" w:hAnsi="Courier"/>
          <w:i/>
          <w:sz w:val="22"/>
        </w:rPr>
        <w:t xml:space="preserve"> eight</w:t>
      </w:r>
      <w:r w:rsidRPr="00E03485">
        <w:rPr>
          <w:rFonts w:ascii="Courier" w:hAnsi="Courier"/>
          <w:i/>
          <w:sz w:val="22"/>
        </w:rPr>
        <w:t xml:space="preserve">, 5 amino acid libraries are listed below.  The anchor </w:t>
      </w:r>
      <w:proofErr w:type="gramStart"/>
      <w:r w:rsidRPr="00E03485">
        <w:rPr>
          <w:rFonts w:ascii="Courier" w:hAnsi="Courier"/>
          <w:i/>
          <w:sz w:val="22"/>
        </w:rPr>
        <w:t>finger</w:t>
      </w:r>
      <w:proofErr w:type="gramEnd"/>
      <w:r w:rsidRPr="00E03485">
        <w:rPr>
          <w:rFonts w:ascii="Courier" w:hAnsi="Courier"/>
          <w:i/>
          <w:sz w:val="22"/>
        </w:rPr>
        <w:t xml:space="preserve"> the differentiates each library is color coded blue.  X=NNS randomized codon. Target sequences are listed in parenthesis.</w:t>
      </w:r>
      <w:r>
        <w:rPr>
          <w:rFonts w:ascii="Courier" w:hAnsi="Courier"/>
          <w:i/>
          <w:sz w:val="22"/>
        </w:rPr>
        <w:t xml:space="preserve"> Lib # corresponds to Figure 2 of the main text.</w:t>
      </w:r>
    </w:p>
    <w:p w14:paraId="521AEF57" w14:textId="77777777" w:rsidR="008D1D96" w:rsidRDefault="008D1D96" w:rsidP="008D1D96">
      <w:pPr>
        <w:rPr>
          <w:rFonts w:ascii="Courier" w:hAnsi="Courier"/>
          <w:b/>
          <w:sz w:val="22"/>
        </w:rPr>
      </w:pPr>
    </w:p>
    <w:p w14:paraId="6E5CBEC2" w14:textId="77777777" w:rsidR="008D1D96" w:rsidRDefault="008D1D96" w:rsidP="008D1D96">
      <w:pPr>
        <w:rPr>
          <w:rFonts w:ascii="Courier" w:hAnsi="Courier"/>
          <w:b/>
          <w:sz w:val="22"/>
        </w:rPr>
      </w:pPr>
    </w:p>
    <w:p w14:paraId="770F16BA" w14:textId="77777777" w:rsidR="008D1D96" w:rsidRPr="00377CF9" w:rsidRDefault="008D1D96" w:rsidP="008D1D96">
      <w:pPr>
        <w:rPr>
          <w:rFonts w:ascii="Courier" w:hAnsi="Courier"/>
          <w:b/>
          <w:sz w:val="22"/>
        </w:rPr>
      </w:pPr>
      <w:r>
        <w:rPr>
          <w:rFonts w:ascii="Courier" w:hAnsi="Courier"/>
          <w:b/>
          <w:sz w:val="22"/>
        </w:rPr>
        <w:t xml:space="preserve">RA-library (5’-GAG </w:t>
      </w:r>
      <w:r w:rsidRPr="00707B54">
        <w:rPr>
          <w:rFonts w:ascii="Courier" w:hAnsi="Courier"/>
          <w:b/>
          <w:color w:val="008000"/>
          <w:sz w:val="22"/>
        </w:rPr>
        <w:t>NNN</w:t>
      </w:r>
      <w:r>
        <w:rPr>
          <w:rFonts w:ascii="Courier" w:hAnsi="Courier"/>
          <w:b/>
          <w:sz w:val="22"/>
        </w:rPr>
        <w:t xml:space="preserve"> </w:t>
      </w:r>
      <w:r w:rsidRPr="00707B54">
        <w:rPr>
          <w:rFonts w:ascii="Courier" w:hAnsi="Courier"/>
          <w:b/>
          <w:color w:val="0000FF"/>
          <w:sz w:val="22"/>
        </w:rPr>
        <w:t>(a/</w:t>
      </w:r>
      <w:proofErr w:type="gramStart"/>
      <w:r w:rsidRPr="00707B54">
        <w:rPr>
          <w:rFonts w:ascii="Courier" w:hAnsi="Courier"/>
          <w:b/>
          <w:color w:val="0000FF"/>
          <w:sz w:val="22"/>
        </w:rPr>
        <w:t>c)AG</w:t>
      </w:r>
      <w:proofErr w:type="gramEnd"/>
      <w:r>
        <w:rPr>
          <w:rFonts w:ascii="Courier" w:hAnsi="Courier"/>
          <w:b/>
          <w:sz w:val="22"/>
        </w:rPr>
        <w:t>-3’)</w:t>
      </w:r>
    </w:p>
    <w:p w14:paraId="18E7E053" w14:textId="77777777" w:rsidR="008D1D96" w:rsidRDefault="008D1D96" w:rsidP="008D1D96">
      <w:pPr>
        <w:rPr>
          <w:rFonts w:ascii="Courier" w:hAnsi="Courier"/>
          <w:i/>
          <w:sz w:val="22"/>
        </w:rPr>
      </w:pPr>
    </w:p>
    <w:p w14:paraId="12958248" w14:textId="77777777" w:rsidR="008D1D96" w:rsidRDefault="008D1D96" w:rsidP="008D1D96">
      <w:pPr>
        <w:rPr>
          <w:rFonts w:ascii="Courier" w:hAnsi="Courier"/>
          <w:sz w:val="22"/>
        </w:rPr>
      </w:pPr>
      <w:r w:rsidRPr="00377CF9">
        <w:rPr>
          <w:rFonts w:ascii="Courier" w:hAnsi="Courier"/>
          <w:sz w:val="22"/>
        </w:rPr>
        <w:t>GTERPYACPVESCDRR</w:t>
      </w:r>
      <w:r>
        <w:rPr>
          <w:rFonts w:ascii="Courier" w:hAnsi="Courier"/>
          <w:sz w:val="22"/>
        </w:rPr>
        <w:t>FS</w:t>
      </w:r>
      <w:r w:rsidRPr="00377CF9">
        <w:rPr>
          <w:rFonts w:ascii="Courier" w:hAnsi="Courier"/>
          <w:b/>
          <w:color w:val="0000FF"/>
          <w:sz w:val="22"/>
          <w:u w:val="single"/>
        </w:rPr>
        <w:t>RSDNLRA</w:t>
      </w:r>
      <w:r>
        <w:rPr>
          <w:rFonts w:ascii="Courier" w:hAnsi="Courier"/>
          <w:sz w:val="22"/>
        </w:rPr>
        <w:t>HIRIHTGQKPFQCRICMRNFS</w:t>
      </w:r>
      <w:r w:rsidRPr="00377CF9">
        <w:rPr>
          <w:rFonts w:ascii="Courier" w:hAnsi="Courier"/>
          <w:b/>
          <w:i/>
          <w:color w:val="008000"/>
          <w:sz w:val="22"/>
          <w:u w:val="single"/>
        </w:rPr>
        <w:t>XSXXLXX</w:t>
      </w:r>
      <w:r w:rsidRPr="00377CF9">
        <w:rPr>
          <w:rFonts w:ascii="Courier" w:hAnsi="Courier"/>
          <w:sz w:val="22"/>
        </w:rPr>
        <w:t>HIRTHTGEKPFACDICGRKFA</w:t>
      </w:r>
      <w:r w:rsidRPr="00377CF9">
        <w:rPr>
          <w:rFonts w:ascii="Courier" w:hAnsi="Courier"/>
          <w:b/>
          <w:sz w:val="22"/>
          <w:u w:val="single"/>
        </w:rPr>
        <w:t>RSANLVR</w:t>
      </w:r>
      <w:r w:rsidRPr="00377CF9">
        <w:rPr>
          <w:rFonts w:ascii="Courier" w:hAnsi="Courier"/>
          <w:sz w:val="22"/>
        </w:rPr>
        <w:t>HTKIHLRGS</w:t>
      </w:r>
    </w:p>
    <w:p w14:paraId="0CB3CB7E" w14:textId="77777777" w:rsidR="008D1D96" w:rsidRDefault="008D1D96" w:rsidP="008D1D96">
      <w:pPr>
        <w:rPr>
          <w:rFonts w:ascii="Courier" w:hAnsi="Courier"/>
          <w:sz w:val="22"/>
        </w:rPr>
      </w:pPr>
    </w:p>
    <w:p w14:paraId="68925140" w14:textId="77777777" w:rsidR="008D1D96" w:rsidRPr="00377CF9" w:rsidRDefault="008D1D96" w:rsidP="008D1D96">
      <w:pPr>
        <w:rPr>
          <w:rFonts w:ascii="Courier" w:hAnsi="Courier"/>
          <w:b/>
          <w:sz w:val="22"/>
        </w:rPr>
      </w:pPr>
      <w:r>
        <w:rPr>
          <w:rFonts w:ascii="Courier" w:hAnsi="Courier"/>
          <w:b/>
          <w:sz w:val="22"/>
        </w:rPr>
        <w:t xml:space="preserve">H4-library, Lib 1 (5’-GAG </w:t>
      </w:r>
      <w:r w:rsidRPr="00707B54">
        <w:rPr>
          <w:rFonts w:ascii="Courier" w:hAnsi="Courier"/>
          <w:b/>
          <w:color w:val="008000"/>
          <w:sz w:val="22"/>
        </w:rPr>
        <w:t>NNN</w:t>
      </w:r>
      <w:r>
        <w:rPr>
          <w:rFonts w:ascii="Courier" w:hAnsi="Courier"/>
          <w:b/>
          <w:sz w:val="22"/>
        </w:rPr>
        <w:t xml:space="preserve"> </w:t>
      </w:r>
      <w:r>
        <w:rPr>
          <w:rFonts w:ascii="Courier" w:hAnsi="Courier"/>
          <w:b/>
          <w:color w:val="0000FF"/>
          <w:sz w:val="22"/>
        </w:rPr>
        <w:t>ATA</w:t>
      </w:r>
      <w:r>
        <w:rPr>
          <w:rFonts w:ascii="Courier" w:hAnsi="Courier"/>
          <w:b/>
          <w:sz w:val="22"/>
        </w:rPr>
        <w:t>-3’)</w:t>
      </w:r>
    </w:p>
    <w:p w14:paraId="5043F218" w14:textId="77777777" w:rsidR="008D1D96" w:rsidRDefault="008D1D96" w:rsidP="008D1D96">
      <w:pPr>
        <w:rPr>
          <w:rFonts w:ascii="Courier" w:hAnsi="Courier"/>
          <w:i/>
          <w:sz w:val="22"/>
        </w:rPr>
      </w:pPr>
    </w:p>
    <w:p w14:paraId="59AB677F" w14:textId="77777777" w:rsidR="008D1D96" w:rsidRDefault="008D1D96" w:rsidP="008D1D96">
      <w:pPr>
        <w:rPr>
          <w:rFonts w:ascii="Courier" w:hAnsi="Courier"/>
          <w:sz w:val="22"/>
        </w:rPr>
      </w:pPr>
      <w:r w:rsidRPr="00377CF9">
        <w:rPr>
          <w:rFonts w:ascii="Courier" w:hAnsi="Courier"/>
          <w:sz w:val="22"/>
        </w:rPr>
        <w:t>GTERPYACPVESCDRR</w:t>
      </w:r>
      <w:r>
        <w:rPr>
          <w:rFonts w:ascii="Courier" w:hAnsi="Courier"/>
          <w:sz w:val="22"/>
        </w:rPr>
        <w:t>FS</w:t>
      </w:r>
      <w:r>
        <w:rPr>
          <w:rFonts w:ascii="Courier" w:hAnsi="Courier"/>
          <w:b/>
          <w:color w:val="0000FF"/>
          <w:sz w:val="22"/>
          <w:u w:val="single"/>
        </w:rPr>
        <w:t>SSQGLAQ</w:t>
      </w:r>
      <w:r>
        <w:rPr>
          <w:rFonts w:ascii="Courier" w:hAnsi="Courier"/>
          <w:sz w:val="22"/>
        </w:rPr>
        <w:t>HIRIHTGQKPFQCRICMRNFS</w:t>
      </w:r>
      <w:r w:rsidRPr="00377CF9">
        <w:rPr>
          <w:rFonts w:ascii="Courier" w:hAnsi="Courier"/>
          <w:b/>
          <w:i/>
          <w:color w:val="008000"/>
          <w:sz w:val="22"/>
          <w:u w:val="single"/>
        </w:rPr>
        <w:t>XSXXLXX</w:t>
      </w:r>
      <w:r w:rsidRPr="00377CF9">
        <w:rPr>
          <w:rFonts w:ascii="Courier" w:hAnsi="Courier"/>
          <w:sz w:val="22"/>
        </w:rPr>
        <w:t>HIRTHTGEKPFACDICGRKFA</w:t>
      </w:r>
      <w:r w:rsidRPr="00377CF9">
        <w:rPr>
          <w:rFonts w:ascii="Courier" w:hAnsi="Courier"/>
          <w:b/>
          <w:sz w:val="22"/>
          <w:u w:val="single"/>
        </w:rPr>
        <w:t>RSANLVR</w:t>
      </w:r>
      <w:r w:rsidRPr="00377CF9">
        <w:rPr>
          <w:rFonts w:ascii="Courier" w:hAnsi="Courier"/>
          <w:sz w:val="22"/>
        </w:rPr>
        <w:t>HTKIHLRGS</w:t>
      </w:r>
    </w:p>
    <w:p w14:paraId="1FAE58BE" w14:textId="77777777" w:rsidR="008D1D96" w:rsidRDefault="008D1D96" w:rsidP="008D1D96">
      <w:pPr>
        <w:rPr>
          <w:rFonts w:ascii="Courier" w:hAnsi="Courier"/>
          <w:b/>
          <w:sz w:val="22"/>
        </w:rPr>
      </w:pPr>
    </w:p>
    <w:p w14:paraId="7E8F302F" w14:textId="77777777" w:rsidR="008D1D96" w:rsidRPr="00377CF9" w:rsidRDefault="008D1D96" w:rsidP="008D1D96">
      <w:pPr>
        <w:rPr>
          <w:rFonts w:ascii="Courier" w:hAnsi="Courier"/>
          <w:b/>
          <w:sz w:val="22"/>
        </w:rPr>
      </w:pPr>
      <w:r>
        <w:rPr>
          <w:rFonts w:ascii="Courier" w:hAnsi="Courier"/>
          <w:b/>
          <w:sz w:val="22"/>
        </w:rPr>
        <w:t xml:space="preserve">D5-library, Lib 2 (5’-GAG </w:t>
      </w:r>
      <w:r w:rsidRPr="00707B54">
        <w:rPr>
          <w:rFonts w:ascii="Courier" w:hAnsi="Courier"/>
          <w:b/>
          <w:color w:val="008000"/>
          <w:sz w:val="22"/>
        </w:rPr>
        <w:t>NNN</w:t>
      </w:r>
      <w:r>
        <w:rPr>
          <w:rFonts w:ascii="Courier" w:hAnsi="Courier"/>
          <w:b/>
          <w:sz w:val="22"/>
        </w:rPr>
        <w:t xml:space="preserve"> </w:t>
      </w:r>
      <w:r>
        <w:rPr>
          <w:rFonts w:ascii="Courier" w:hAnsi="Courier"/>
          <w:b/>
          <w:color w:val="0000FF"/>
          <w:sz w:val="22"/>
        </w:rPr>
        <w:t>CCA</w:t>
      </w:r>
      <w:r>
        <w:rPr>
          <w:rFonts w:ascii="Courier" w:hAnsi="Courier"/>
          <w:b/>
          <w:sz w:val="22"/>
        </w:rPr>
        <w:t>-3’)</w:t>
      </w:r>
    </w:p>
    <w:p w14:paraId="56387FFF" w14:textId="77777777" w:rsidR="008D1D96" w:rsidRDefault="008D1D96" w:rsidP="008D1D96">
      <w:pPr>
        <w:rPr>
          <w:rFonts w:ascii="Courier" w:hAnsi="Courier"/>
          <w:i/>
          <w:sz w:val="22"/>
        </w:rPr>
      </w:pPr>
    </w:p>
    <w:p w14:paraId="50933C77" w14:textId="77777777" w:rsidR="008D1D96" w:rsidRDefault="008D1D96" w:rsidP="008D1D96">
      <w:pPr>
        <w:rPr>
          <w:rFonts w:ascii="Courier" w:hAnsi="Courier"/>
          <w:sz w:val="22"/>
        </w:rPr>
      </w:pPr>
      <w:r w:rsidRPr="00377CF9">
        <w:rPr>
          <w:rFonts w:ascii="Courier" w:hAnsi="Courier"/>
          <w:sz w:val="22"/>
        </w:rPr>
        <w:t>GTERPYACPVESCDRR</w:t>
      </w:r>
      <w:r>
        <w:rPr>
          <w:rFonts w:ascii="Courier" w:hAnsi="Courier"/>
          <w:sz w:val="22"/>
        </w:rPr>
        <w:t>FS</w:t>
      </w:r>
      <w:r>
        <w:rPr>
          <w:rFonts w:ascii="Courier" w:hAnsi="Courier"/>
          <w:b/>
          <w:color w:val="0000FF"/>
          <w:sz w:val="22"/>
          <w:u w:val="single"/>
        </w:rPr>
        <w:t>SSNSLYY</w:t>
      </w:r>
      <w:r>
        <w:rPr>
          <w:rFonts w:ascii="Courier" w:hAnsi="Courier"/>
          <w:sz w:val="22"/>
        </w:rPr>
        <w:t>HIRIHTGQKPFQCRICMRNFS</w:t>
      </w:r>
      <w:r w:rsidRPr="00377CF9">
        <w:rPr>
          <w:rFonts w:ascii="Courier" w:hAnsi="Courier"/>
          <w:b/>
          <w:i/>
          <w:color w:val="008000"/>
          <w:sz w:val="22"/>
          <w:u w:val="single"/>
        </w:rPr>
        <w:t>XSXXLXX</w:t>
      </w:r>
      <w:r w:rsidRPr="00377CF9">
        <w:rPr>
          <w:rFonts w:ascii="Courier" w:hAnsi="Courier"/>
          <w:sz w:val="22"/>
        </w:rPr>
        <w:t>HIRTHTGEKPFACDICGRKFA</w:t>
      </w:r>
      <w:r w:rsidRPr="00377CF9">
        <w:rPr>
          <w:rFonts w:ascii="Courier" w:hAnsi="Courier"/>
          <w:b/>
          <w:sz w:val="22"/>
          <w:u w:val="single"/>
        </w:rPr>
        <w:t>RSANLVR</w:t>
      </w:r>
      <w:r w:rsidRPr="00377CF9">
        <w:rPr>
          <w:rFonts w:ascii="Courier" w:hAnsi="Courier"/>
          <w:sz w:val="22"/>
        </w:rPr>
        <w:t>HTKIHLRGS</w:t>
      </w:r>
    </w:p>
    <w:p w14:paraId="3B839179" w14:textId="77777777" w:rsidR="008D1D96" w:rsidRDefault="008D1D96" w:rsidP="008D1D96">
      <w:pPr>
        <w:rPr>
          <w:rFonts w:ascii="Courier" w:hAnsi="Courier"/>
          <w:b/>
          <w:sz w:val="22"/>
        </w:rPr>
      </w:pPr>
    </w:p>
    <w:p w14:paraId="4170AC8B" w14:textId="77777777" w:rsidR="008D1D96" w:rsidRPr="00377CF9" w:rsidRDefault="008D1D96" w:rsidP="008D1D96">
      <w:pPr>
        <w:rPr>
          <w:rFonts w:ascii="Courier" w:hAnsi="Courier"/>
          <w:b/>
          <w:sz w:val="22"/>
        </w:rPr>
      </w:pPr>
      <w:r>
        <w:rPr>
          <w:rFonts w:ascii="Courier" w:hAnsi="Courier"/>
          <w:b/>
          <w:sz w:val="22"/>
        </w:rPr>
        <w:t xml:space="preserve">D8-library, Lib 3 (5’-GAG </w:t>
      </w:r>
      <w:r w:rsidRPr="00707B54">
        <w:rPr>
          <w:rFonts w:ascii="Courier" w:hAnsi="Courier"/>
          <w:b/>
          <w:color w:val="008000"/>
          <w:sz w:val="22"/>
        </w:rPr>
        <w:t>NNN</w:t>
      </w:r>
      <w:r>
        <w:rPr>
          <w:rFonts w:ascii="Courier" w:hAnsi="Courier"/>
          <w:b/>
          <w:sz w:val="22"/>
        </w:rPr>
        <w:t xml:space="preserve"> </w:t>
      </w:r>
      <w:r>
        <w:rPr>
          <w:rFonts w:ascii="Courier" w:hAnsi="Courier"/>
          <w:b/>
          <w:color w:val="0000FF"/>
          <w:sz w:val="22"/>
        </w:rPr>
        <w:t>taC</w:t>
      </w:r>
      <w:r>
        <w:rPr>
          <w:rFonts w:ascii="Courier" w:hAnsi="Courier"/>
          <w:b/>
          <w:sz w:val="22"/>
        </w:rPr>
        <w:t>-3’)</w:t>
      </w:r>
    </w:p>
    <w:p w14:paraId="1A982551" w14:textId="77777777" w:rsidR="008D1D96" w:rsidRDefault="008D1D96" w:rsidP="008D1D96">
      <w:pPr>
        <w:rPr>
          <w:rFonts w:ascii="Courier" w:hAnsi="Courier"/>
          <w:i/>
          <w:sz w:val="22"/>
        </w:rPr>
      </w:pPr>
    </w:p>
    <w:p w14:paraId="59DC5F94" w14:textId="77777777" w:rsidR="008D1D96" w:rsidRDefault="008D1D96" w:rsidP="008D1D96">
      <w:pPr>
        <w:rPr>
          <w:rFonts w:ascii="Courier" w:hAnsi="Courier"/>
          <w:sz w:val="22"/>
        </w:rPr>
      </w:pPr>
      <w:r w:rsidRPr="00377CF9">
        <w:rPr>
          <w:rFonts w:ascii="Courier" w:hAnsi="Courier"/>
          <w:sz w:val="22"/>
        </w:rPr>
        <w:t>GTERPYACPVESCDRR</w:t>
      </w:r>
      <w:r>
        <w:rPr>
          <w:rFonts w:ascii="Courier" w:hAnsi="Courier"/>
          <w:sz w:val="22"/>
        </w:rPr>
        <w:t>FS</w:t>
      </w:r>
      <w:r>
        <w:rPr>
          <w:rFonts w:ascii="Courier" w:hAnsi="Courier"/>
          <w:b/>
          <w:color w:val="0000FF"/>
          <w:sz w:val="22"/>
          <w:u w:val="single"/>
        </w:rPr>
        <w:t>DVSNLKK</w:t>
      </w:r>
      <w:r>
        <w:rPr>
          <w:rFonts w:ascii="Courier" w:hAnsi="Courier"/>
          <w:sz w:val="22"/>
        </w:rPr>
        <w:t>HIRIHTGQKPFQCRICMRNFS</w:t>
      </w:r>
      <w:r w:rsidRPr="00377CF9">
        <w:rPr>
          <w:rFonts w:ascii="Courier" w:hAnsi="Courier"/>
          <w:b/>
          <w:i/>
          <w:color w:val="008000"/>
          <w:sz w:val="22"/>
          <w:u w:val="single"/>
        </w:rPr>
        <w:t>XSXXLXX</w:t>
      </w:r>
      <w:r w:rsidRPr="00377CF9">
        <w:rPr>
          <w:rFonts w:ascii="Courier" w:hAnsi="Courier"/>
          <w:sz w:val="22"/>
        </w:rPr>
        <w:t>HIRTHTGEKPFACDICGRKFA</w:t>
      </w:r>
      <w:r w:rsidRPr="00377CF9">
        <w:rPr>
          <w:rFonts w:ascii="Courier" w:hAnsi="Courier"/>
          <w:b/>
          <w:sz w:val="22"/>
          <w:u w:val="single"/>
        </w:rPr>
        <w:t>RSANLVR</w:t>
      </w:r>
      <w:r w:rsidRPr="00377CF9">
        <w:rPr>
          <w:rFonts w:ascii="Courier" w:hAnsi="Courier"/>
          <w:sz w:val="22"/>
        </w:rPr>
        <w:t>HTKIHLRGS</w:t>
      </w:r>
    </w:p>
    <w:p w14:paraId="764B91B8" w14:textId="77777777" w:rsidR="008D1D96" w:rsidRDefault="008D1D96" w:rsidP="008D1D96">
      <w:pPr>
        <w:rPr>
          <w:rFonts w:ascii="Courier" w:hAnsi="Courier"/>
          <w:b/>
          <w:sz w:val="22"/>
        </w:rPr>
      </w:pPr>
    </w:p>
    <w:p w14:paraId="4C2241B2" w14:textId="77777777" w:rsidR="008D1D96" w:rsidRPr="00377CF9" w:rsidRDefault="008D1D96" w:rsidP="008D1D96">
      <w:pPr>
        <w:rPr>
          <w:rFonts w:ascii="Courier" w:hAnsi="Courier"/>
          <w:b/>
          <w:sz w:val="22"/>
        </w:rPr>
      </w:pPr>
      <w:r>
        <w:rPr>
          <w:rFonts w:ascii="Courier" w:hAnsi="Courier"/>
          <w:b/>
          <w:sz w:val="22"/>
        </w:rPr>
        <w:t xml:space="preserve">Zif-library, Lib 5 (5’-GAG </w:t>
      </w:r>
      <w:r w:rsidRPr="00707B54">
        <w:rPr>
          <w:rFonts w:ascii="Courier" w:hAnsi="Courier"/>
          <w:b/>
          <w:color w:val="008000"/>
          <w:sz w:val="22"/>
        </w:rPr>
        <w:t>NNN</w:t>
      </w:r>
      <w:r>
        <w:rPr>
          <w:rFonts w:ascii="Courier" w:hAnsi="Courier"/>
          <w:b/>
          <w:sz w:val="22"/>
        </w:rPr>
        <w:t xml:space="preserve"> </w:t>
      </w:r>
      <w:r>
        <w:rPr>
          <w:rFonts w:ascii="Courier" w:hAnsi="Courier"/>
          <w:b/>
          <w:color w:val="0000FF"/>
          <w:sz w:val="22"/>
        </w:rPr>
        <w:t>GCG</w:t>
      </w:r>
      <w:r>
        <w:rPr>
          <w:rFonts w:ascii="Courier" w:hAnsi="Courier"/>
          <w:b/>
          <w:sz w:val="22"/>
        </w:rPr>
        <w:t>-3’)</w:t>
      </w:r>
    </w:p>
    <w:p w14:paraId="593F1B42" w14:textId="77777777" w:rsidR="008D1D96" w:rsidRDefault="008D1D96" w:rsidP="008D1D96">
      <w:pPr>
        <w:rPr>
          <w:rFonts w:ascii="Courier" w:hAnsi="Courier"/>
          <w:i/>
          <w:sz w:val="22"/>
        </w:rPr>
      </w:pPr>
    </w:p>
    <w:p w14:paraId="6505ABC2" w14:textId="77777777" w:rsidR="008D1D96" w:rsidRDefault="008D1D96" w:rsidP="008D1D96">
      <w:pPr>
        <w:rPr>
          <w:rFonts w:ascii="Courier" w:hAnsi="Courier"/>
          <w:sz w:val="22"/>
        </w:rPr>
      </w:pPr>
      <w:r w:rsidRPr="00377CF9">
        <w:rPr>
          <w:rFonts w:ascii="Courier" w:hAnsi="Courier"/>
          <w:sz w:val="22"/>
        </w:rPr>
        <w:t>GTERPYACPVESCDRR</w:t>
      </w:r>
      <w:r>
        <w:rPr>
          <w:rFonts w:ascii="Courier" w:hAnsi="Courier"/>
          <w:sz w:val="22"/>
        </w:rPr>
        <w:t>FS</w:t>
      </w:r>
      <w:r w:rsidRPr="00377CF9">
        <w:rPr>
          <w:rFonts w:ascii="Courier" w:hAnsi="Courier"/>
          <w:b/>
          <w:color w:val="0000FF"/>
          <w:sz w:val="22"/>
          <w:u w:val="single"/>
        </w:rPr>
        <w:t>RSD</w:t>
      </w:r>
      <w:r>
        <w:rPr>
          <w:rFonts w:ascii="Courier" w:hAnsi="Courier"/>
          <w:b/>
          <w:color w:val="0000FF"/>
          <w:sz w:val="22"/>
          <w:u w:val="single"/>
        </w:rPr>
        <w:t>E</w:t>
      </w:r>
      <w:r w:rsidRPr="00377CF9">
        <w:rPr>
          <w:rFonts w:ascii="Courier" w:hAnsi="Courier"/>
          <w:b/>
          <w:color w:val="0000FF"/>
          <w:sz w:val="22"/>
          <w:u w:val="single"/>
        </w:rPr>
        <w:t>L</w:t>
      </w:r>
      <w:r>
        <w:rPr>
          <w:rFonts w:ascii="Courier" w:hAnsi="Courier"/>
          <w:b/>
          <w:color w:val="0000FF"/>
          <w:sz w:val="22"/>
          <w:u w:val="single"/>
        </w:rPr>
        <w:t>TR</w:t>
      </w:r>
      <w:r>
        <w:rPr>
          <w:rFonts w:ascii="Courier" w:hAnsi="Courier"/>
          <w:sz w:val="22"/>
        </w:rPr>
        <w:t>HIRIHTGQKPFQCRICMRNFS</w:t>
      </w:r>
      <w:r w:rsidRPr="00377CF9">
        <w:rPr>
          <w:rFonts w:ascii="Courier" w:hAnsi="Courier"/>
          <w:b/>
          <w:i/>
          <w:color w:val="008000"/>
          <w:sz w:val="22"/>
          <w:u w:val="single"/>
        </w:rPr>
        <w:t>XSXXLXX</w:t>
      </w:r>
      <w:r w:rsidRPr="00377CF9">
        <w:rPr>
          <w:rFonts w:ascii="Courier" w:hAnsi="Courier"/>
          <w:sz w:val="22"/>
        </w:rPr>
        <w:t>HIRTHTGEKPFACDICGRKFA</w:t>
      </w:r>
      <w:r w:rsidRPr="00377CF9">
        <w:rPr>
          <w:rFonts w:ascii="Courier" w:hAnsi="Courier"/>
          <w:b/>
          <w:sz w:val="22"/>
          <w:u w:val="single"/>
        </w:rPr>
        <w:t>RSANLVR</w:t>
      </w:r>
      <w:r w:rsidRPr="00377CF9">
        <w:rPr>
          <w:rFonts w:ascii="Courier" w:hAnsi="Courier"/>
          <w:sz w:val="22"/>
        </w:rPr>
        <w:t>HTKIHLRGS</w:t>
      </w:r>
    </w:p>
    <w:p w14:paraId="259B2A30" w14:textId="77777777" w:rsidR="008D1D96" w:rsidRDefault="008D1D96" w:rsidP="008D1D96">
      <w:pPr>
        <w:rPr>
          <w:rFonts w:ascii="Courier" w:hAnsi="Courier"/>
          <w:sz w:val="22"/>
        </w:rPr>
      </w:pPr>
    </w:p>
    <w:p w14:paraId="4CAE3ED1" w14:textId="77777777" w:rsidR="008D1D96" w:rsidRPr="00377CF9" w:rsidRDefault="008D1D96" w:rsidP="008D1D96">
      <w:pPr>
        <w:rPr>
          <w:rFonts w:ascii="Courier" w:hAnsi="Courier"/>
          <w:b/>
          <w:sz w:val="22"/>
        </w:rPr>
      </w:pPr>
      <w:proofErr w:type="spellStart"/>
      <w:r>
        <w:rPr>
          <w:rFonts w:ascii="Courier" w:hAnsi="Courier"/>
          <w:b/>
          <w:sz w:val="22"/>
        </w:rPr>
        <w:t>RAc</w:t>
      </w:r>
      <w:proofErr w:type="spellEnd"/>
      <w:r>
        <w:rPr>
          <w:rFonts w:ascii="Courier" w:hAnsi="Courier"/>
          <w:b/>
          <w:sz w:val="22"/>
        </w:rPr>
        <w:t>-library, Lib 4 (5’-</w:t>
      </w:r>
      <w:r w:rsidRPr="00F72320">
        <w:rPr>
          <w:rFonts w:ascii="Courier" w:hAnsi="Courier"/>
          <w:b/>
          <w:color w:val="008000"/>
          <w:sz w:val="22"/>
        </w:rPr>
        <w:t>NNN</w:t>
      </w:r>
      <w:r>
        <w:rPr>
          <w:rFonts w:ascii="Courier" w:hAnsi="Courier"/>
          <w:b/>
          <w:sz w:val="22"/>
        </w:rPr>
        <w:t xml:space="preserve"> </w:t>
      </w:r>
      <w:r w:rsidRPr="00F72320">
        <w:rPr>
          <w:rFonts w:ascii="Courier" w:hAnsi="Courier"/>
          <w:b/>
          <w:sz w:val="22"/>
        </w:rPr>
        <w:t>GAG</w:t>
      </w:r>
      <w:r>
        <w:rPr>
          <w:rFonts w:ascii="Courier" w:hAnsi="Courier"/>
          <w:b/>
          <w:sz w:val="22"/>
        </w:rPr>
        <w:t xml:space="preserve"> </w:t>
      </w:r>
      <w:r>
        <w:rPr>
          <w:rFonts w:ascii="Courier" w:hAnsi="Courier"/>
          <w:b/>
          <w:color w:val="0000FF"/>
          <w:sz w:val="22"/>
        </w:rPr>
        <w:t>(a/</w:t>
      </w:r>
      <w:proofErr w:type="gramStart"/>
      <w:r>
        <w:rPr>
          <w:rFonts w:ascii="Courier" w:hAnsi="Courier"/>
          <w:b/>
          <w:color w:val="0000FF"/>
          <w:sz w:val="22"/>
        </w:rPr>
        <w:t>c)AG</w:t>
      </w:r>
      <w:proofErr w:type="gramEnd"/>
      <w:r>
        <w:rPr>
          <w:rFonts w:ascii="Courier" w:hAnsi="Courier"/>
          <w:b/>
          <w:sz w:val="22"/>
        </w:rPr>
        <w:t>-3’)</w:t>
      </w:r>
    </w:p>
    <w:p w14:paraId="53ACA76C" w14:textId="77777777" w:rsidR="008D1D96" w:rsidRDefault="008D1D96" w:rsidP="008D1D96">
      <w:pPr>
        <w:rPr>
          <w:rFonts w:ascii="Courier" w:hAnsi="Courier"/>
          <w:i/>
          <w:sz w:val="22"/>
        </w:rPr>
      </w:pPr>
    </w:p>
    <w:p w14:paraId="219FCFB9" w14:textId="77777777" w:rsidR="008D1D96" w:rsidRDefault="008D1D96" w:rsidP="008D1D96">
      <w:pPr>
        <w:rPr>
          <w:rFonts w:ascii="Courier" w:hAnsi="Courier"/>
          <w:sz w:val="22"/>
        </w:rPr>
      </w:pPr>
      <w:r w:rsidRPr="00377CF9">
        <w:rPr>
          <w:rFonts w:ascii="Courier" w:hAnsi="Courier"/>
          <w:sz w:val="22"/>
        </w:rPr>
        <w:t>GTERPYACPVESCDRR</w:t>
      </w:r>
      <w:r>
        <w:rPr>
          <w:rFonts w:ascii="Courier" w:hAnsi="Courier"/>
          <w:sz w:val="22"/>
        </w:rPr>
        <w:t>FS</w:t>
      </w:r>
      <w:r>
        <w:rPr>
          <w:rFonts w:ascii="Courier" w:hAnsi="Courier"/>
          <w:b/>
          <w:color w:val="0000FF"/>
          <w:sz w:val="22"/>
          <w:u w:val="single"/>
        </w:rPr>
        <w:t>RSDNLRA</w:t>
      </w:r>
      <w:r>
        <w:rPr>
          <w:rFonts w:ascii="Courier" w:hAnsi="Courier"/>
          <w:sz w:val="22"/>
        </w:rPr>
        <w:t>HIRIHTGQKPFQCRICMRNFS</w:t>
      </w:r>
      <w:r w:rsidRPr="00F72320">
        <w:rPr>
          <w:rFonts w:ascii="Courier" w:hAnsi="Courier"/>
          <w:b/>
          <w:sz w:val="22"/>
          <w:u w:val="single"/>
        </w:rPr>
        <w:t>RSANLVR</w:t>
      </w:r>
      <w:r w:rsidRPr="00377CF9">
        <w:rPr>
          <w:rFonts w:ascii="Courier" w:hAnsi="Courier"/>
          <w:sz w:val="22"/>
        </w:rPr>
        <w:t>HIRTHTGEKPFACDICGRKFA</w:t>
      </w:r>
      <w:r w:rsidRPr="00377CF9">
        <w:rPr>
          <w:rFonts w:ascii="Courier" w:hAnsi="Courier"/>
          <w:b/>
          <w:i/>
          <w:color w:val="008000"/>
          <w:sz w:val="22"/>
          <w:u w:val="single"/>
        </w:rPr>
        <w:t>XSXXLXX</w:t>
      </w:r>
      <w:r w:rsidRPr="00377CF9">
        <w:rPr>
          <w:rFonts w:ascii="Courier" w:hAnsi="Courier"/>
          <w:sz w:val="22"/>
        </w:rPr>
        <w:t>HTKIHLRGS</w:t>
      </w:r>
    </w:p>
    <w:p w14:paraId="0AF0BEDB" w14:textId="77777777" w:rsidR="008D1D96" w:rsidRDefault="008D1D96" w:rsidP="008D1D96">
      <w:pPr>
        <w:rPr>
          <w:rFonts w:ascii="Courier" w:hAnsi="Courier"/>
          <w:sz w:val="22"/>
        </w:rPr>
      </w:pPr>
    </w:p>
    <w:p w14:paraId="50D69872" w14:textId="77777777" w:rsidR="008D1D96" w:rsidRPr="00377CF9" w:rsidRDefault="008D1D96" w:rsidP="008D1D96">
      <w:pPr>
        <w:rPr>
          <w:rFonts w:ascii="Courier" w:hAnsi="Courier"/>
          <w:b/>
          <w:sz w:val="22"/>
        </w:rPr>
      </w:pPr>
      <w:r>
        <w:rPr>
          <w:rFonts w:ascii="Courier" w:hAnsi="Courier"/>
          <w:b/>
          <w:sz w:val="22"/>
        </w:rPr>
        <w:t>D8c-library, Lib 6 (5’-</w:t>
      </w:r>
      <w:r w:rsidRPr="00F72320">
        <w:rPr>
          <w:rFonts w:ascii="Courier" w:hAnsi="Courier"/>
          <w:b/>
          <w:color w:val="008000"/>
          <w:sz w:val="22"/>
        </w:rPr>
        <w:t>NNN</w:t>
      </w:r>
      <w:r>
        <w:rPr>
          <w:rFonts w:ascii="Courier" w:hAnsi="Courier"/>
          <w:b/>
          <w:sz w:val="22"/>
        </w:rPr>
        <w:t xml:space="preserve"> </w:t>
      </w:r>
      <w:r w:rsidRPr="00F72320">
        <w:rPr>
          <w:rFonts w:ascii="Courier" w:hAnsi="Courier"/>
          <w:b/>
          <w:sz w:val="22"/>
        </w:rPr>
        <w:t>GAG</w:t>
      </w:r>
      <w:r>
        <w:rPr>
          <w:rFonts w:ascii="Courier" w:hAnsi="Courier"/>
          <w:b/>
          <w:sz w:val="22"/>
        </w:rPr>
        <w:t xml:space="preserve"> </w:t>
      </w:r>
      <w:r>
        <w:rPr>
          <w:rFonts w:ascii="Courier" w:hAnsi="Courier"/>
          <w:b/>
          <w:color w:val="0000FF"/>
          <w:sz w:val="22"/>
        </w:rPr>
        <w:t>taC</w:t>
      </w:r>
      <w:r>
        <w:rPr>
          <w:rFonts w:ascii="Courier" w:hAnsi="Courier"/>
          <w:b/>
          <w:sz w:val="22"/>
        </w:rPr>
        <w:t>-3’)</w:t>
      </w:r>
    </w:p>
    <w:p w14:paraId="53A332CB" w14:textId="77777777" w:rsidR="008D1D96" w:rsidRDefault="008D1D96" w:rsidP="008D1D96">
      <w:pPr>
        <w:rPr>
          <w:rFonts w:ascii="Courier" w:hAnsi="Courier"/>
          <w:i/>
          <w:sz w:val="22"/>
        </w:rPr>
      </w:pPr>
    </w:p>
    <w:p w14:paraId="36E0665F" w14:textId="77777777" w:rsidR="008D1D96" w:rsidRDefault="008D1D96" w:rsidP="008D1D96">
      <w:pPr>
        <w:rPr>
          <w:rFonts w:ascii="Courier" w:hAnsi="Courier"/>
          <w:sz w:val="22"/>
        </w:rPr>
      </w:pPr>
      <w:r w:rsidRPr="00377CF9">
        <w:rPr>
          <w:rFonts w:ascii="Courier" w:hAnsi="Courier"/>
          <w:sz w:val="22"/>
        </w:rPr>
        <w:t>GTERPYACPVESCDRR</w:t>
      </w:r>
      <w:r>
        <w:rPr>
          <w:rFonts w:ascii="Courier" w:hAnsi="Courier"/>
          <w:sz w:val="22"/>
        </w:rPr>
        <w:t>FS</w:t>
      </w:r>
      <w:r>
        <w:rPr>
          <w:rFonts w:ascii="Courier" w:hAnsi="Courier"/>
          <w:b/>
          <w:color w:val="0000FF"/>
          <w:sz w:val="22"/>
          <w:u w:val="single"/>
        </w:rPr>
        <w:t>DVSNLKK</w:t>
      </w:r>
      <w:r>
        <w:rPr>
          <w:rFonts w:ascii="Courier" w:hAnsi="Courier"/>
          <w:sz w:val="22"/>
        </w:rPr>
        <w:t>HIRIHTGQKPFQCRICMRNFS</w:t>
      </w:r>
      <w:r w:rsidRPr="00F72320">
        <w:rPr>
          <w:rFonts w:ascii="Courier" w:hAnsi="Courier"/>
          <w:b/>
          <w:sz w:val="22"/>
          <w:u w:val="single"/>
        </w:rPr>
        <w:t>RSANLVR</w:t>
      </w:r>
      <w:r w:rsidRPr="00377CF9">
        <w:rPr>
          <w:rFonts w:ascii="Courier" w:hAnsi="Courier"/>
          <w:sz w:val="22"/>
        </w:rPr>
        <w:t>HIRTHTGEKPFACDICGRKFA</w:t>
      </w:r>
      <w:r w:rsidRPr="00377CF9">
        <w:rPr>
          <w:rFonts w:ascii="Courier" w:hAnsi="Courier"/>
          <w:b/>
          <w:i/>
          <w:color w:val="008000"/>
          <w:sz w:val="22"/>
          <w:u w:val="single"/>
        </w:rPr>
        <w:t>XSXXLXX</w:t>
      </w:r>
      <w:r w:rsidRPr="00377CF9">
        <w:rPr>
          <w:rFonts w:ascii="Courier" w:hAnsi="Courier"/>
          <w:sz w:val="22"/>
        </w:rPr>
        <w:t>HTKIHLRGS</w:t>
      </w:r>
    </w:p>
    <w:p w14:paraId="59C40F12" w14:textId="77777777" w:rsidR="008D1D96" w:rsidRDefault="008D1D96" w:rsidP="008D1D96">
      <w:pPr>
        <w:rPr>
          <w:rFonts w:ascii="Courier" w:hAnsi="Courier"/>
          <w:sz w:val="22"/>
        </w:rPr>
      </w:pPr>
    </w:p>
    <w:p w14:paraId="51830718" w14:textId="77777777" w:rsidR="008D1D96" w:rsidRPr="00377CF9" w:rsidRDefault="008D1D96" w:rsidP="008D1D96">
      <w:pPr>
        <w:rPr>
          <w:rFonts w:ascii="Courier" w:hAnsi="Courier"/>
          <w:b/>
          <w:sz w:val="22"/>
        </w:rPr>
      </w:pPr>
      <w:proofErr w:type="spellStart"/>
      <w:r>
        <w:rPr>
          <w:rFonts w:ascii="Courier" w:hAnsi="Courier"/>
          <w:b/>
          <w:sz w:val="22"/>
        </w:rPr>
        <w:t>Zifc</w:t>
      </w:r>
      <w:proofErr w:type="spellEnd"/>
      <w:r>
        <w:rPr>
          <w:rFonts w:ascii="Courier" w:hAnsi="Courier"/>
          <w:b/>
          <w:sz w:val="22"/>
        </w:rPr>
        <w:t>-library, Lib 7 (5’-</w:t>
      </w:r>
      <w:r w:rsidRPr="00F72320">
        <w:rPr>
          <w:rFonts w:ascii="Courier" w:hAnsi="Courier"/>
          <w:b/>
          <w:color w:val="008000"/>
          <w:sz w:val="22"/>
        </w:rPr>
        <w:t>NNN</w:t>
      </w:r>
      <w:r>
        <w:rPr>
          <w:rFonts w:ascii="Courier" w:hAnsi="Courier"/>
          <w:b/>
          <w:sz w:val="22"/>
        </w:rPr>
        <w:t xml:space="preserve"> </w:t>
      </w:r>
      <w:r w:rsidRPr="00F72320">
        <w:rPr>
          <w:rFonts w:ascii="Courier" w:hAnsi="Courier"/>
          <w:b/>
          <w:sz w:val="22"/>
        </w:rPr>
        <w:t>GAG</w:t>
      </w:r>
      <w:r>
        <w:rPr>
          <w:rFonts w:ascii="Courier" w:hAnsi="Courier"/>
          <w:b/>
          <w:sz w:val="22"/>
        </w:rPr>
        <w:t xml:space="preserve"> </w:t>
      </w:r>
      <w:r>
        <w:rPr>
          <w:rFonts w:ascii="Courier" w:hAnsi="Courier"/>
          <w:b/>
          <w:color w:val="0000FF"/>
          <w:sz w:val="22"/>
        </w:rPr>
        <w:t>GCG</w:t>
      </w:r>
      <w:r>
        <w:rPr>
          <w:rFonts w:ascii="Courier" w:hAnsi="Courier"/>
          <w:b/>
          <w:sz w:val="22"/>
        </w:rPr>
        <w:t>-3’)</w:t>
      </w:r>
    </w:p>
    <w:p w14:paraId="2AB41097" w14:textId="77777777" w:rsidR="008D1D96" w:rsidRDefault="008D1D96" w:rsidP="008D1D96">
      <w:pPr>
        <w:rPr>
          <w:rFonts w:ascii="Courier" w:hAnsi="Courier"/>
          <w:i/>
          <w:sz w:val="22"/>
        </w:rPr>
      </w:pPr>
    </w:p>
    <w:p w14:paraId="58ED47C5" w14:textId="77777777" w:rsidR="008D1D96" w:rsidRDefault="008D1D96" w:rsidP="008D1D96">
      <w:pPr>
        <w:rPr>
          <w:rFonts w:ascii="Courier" w:hAnsi="Courier"/>
          <w:sz w:val="22"/>
        </w:rPr>
      </w:pPr>
      <w:r w:rsidRPr="00377CF9">
        <w:rPr>
          <w:rFonts w:ascii="Courier" w:hAnsi="Courier"/>
          <w:sz w:val="22"/>
        </w:rPr>
        <w:t>GTERPYACPVESCDRR</w:t>
      </w:r>
      <w:r>
        <w:rPr>
          <w:rFonts w:ascii="Courier" w:hAnsi="Courier"/>
          <w:sz w:val="22"/>
        </w:rPr>
        <w:t>FS</w:t>
      </w:r>
      <w:r w:rsidRPr="00377CF9">
        <w:rPr>
          <w:rFonts w:ascii="Courier" w:hAnsi="Courier"/>
          <w:b/>
          <w:color w:val="0000FF"/>
          <w:sz w:val="22"/>
          <w:u w:val="single"/>
        </w:rPr>
        <w:t>RSD</w:t>
      </w:r>
      <w:r>
        <w:rPr>
          <w:rFonts w:ascii="Courier" w:hAnsi="Courier"/>
          <w:b/>
          <w:color w:val="0000FF"/>
          <w:sz w:val="22"/>
          <w:u w:val="single"/>
        </w:rPr>
        <w:t>E</w:t>
      </w:r>
      <w:r w:rsidRPr="00377CF9">
        <w:rPr>
          <w:rFonts w:ascii="Courier" w:hAnsi="Courier"/>
          <w:b/>
          <w:color w:val="0000FF"/>
          <w:sz w:val="22"/>
          <w:u w:val="single"/>
        </w:rPr>
        <w:t>L</w:t>
      </w:r>
      <w:r>
        <w:rPr>
          <w:rFonts w:ascii="Courier" w:hAnsi="Courier"/>
          <w:b/>
          <w:color w:val="0000FF"/>
          <w:sz w:val="22"/>
          <w:u w:val="single"/>
        </w:rPr>
        <w:t>TR</w:t>
      </w:r>
      <w:r>
        <w:rPr>
          <w:rFonts w:ascii="Courier" w:hAnsi="Courier"/>
          <w:sz w:val="22"/>
        </w:rPr>
        <w:t>HIRIHTGQKPFQCRICMRNFS</w:t>
      </w:r>
      <w:r w:rsidRPr="00F72320">
        <w:rPr>
          <w:rFonts w:ascii="Courier" w:hAnsi="Courier"/>
          <w:b/>
          <w:sz w:val="22"/>
          <w:u w:val="single"/>
        </w:rPr>
        <w:t>RSANLVR</w:t>
      </w:r>
      <w:r w:rsidRPr="00377CF9">
        <w:rPr>
          <w:rFonts w:ascii="Courier" w:hAnsi="Courier"/>
          <w:sz w:val="22"/>
        </w:rPr>
        <w:t>HIRTHTGEKPFACDICGRKFA</w:t>
      </w:r>
      <w:r w:rsidRPr="00377CF9">
        <w:rPr>
          <w:rFonts w:ascii="Courier" w:hAnsi="Courier"/>
          <w:b/>
          <w:i/>
          <w:color w:val="008000"/>
          <w:sz w:val="22"/>
          <w:u w:val="single"/>
        </w:rPr>
        <w:t>XSXXLXX</w:t>
      </w:r>
      <w:r w:rsidRPr="00377CF9">
        <w:rPr>
          <w:rFonts w:ascii="Courier" w:hAnsi="Courier"/>
          <w:sz w:val="22"/>
        </w:rPr>
        <w:t>HTKIHLRGS</w:t>
      </w:r>
    </w:p>
    <w:p w14:paraId="21E74562" w14:textId="77777777" w:rsidR="008D1D96" w:rsidRDefault="008D1D96" w:rsidP="008D1D96">
      <w:pPr>
        <w:rPr>
          <w:rFonts w:ascii="Courier" w:hAnsi="Courier"/>
          <w:sz w:val="22"/>
        </w:rPr>
      </w:pPr>
    </w:p>
    <w:p w14:paraId="405D7AE5" w14:textId="77777777" w:rsidR="008D1D96" w:rsidRDefault="008D1D96" w:rsidP="008D1D96">
      <w:pPr>
        <w:rPr>
          <w:rFonts w:ascii="Courier" w:hAnsi="Courier"/>
          <w:i/>
          <w:sz w:val="22"/>
        </w:rPr>
      </w:pPr>
    </w:p>
    <w:p w14:paraId="5D40892B" w14:textId="77777777" w:rsidR="008D1D96" w:rsidRPr="00E03485" w:rsidRDefault="008D1D96" w:rsidP="008D1D96">
      <w:pPr>
        <w:rPr>
          <w:rFonts w:ascii="Courier" w:hAnsi="Courier"/>
          <w:i/>
          <w:sz w:val="22"/>
        </w:rPr>
      </w:pPr>
      <w:r w:rsidRPr="00E03485">
        <w:rPr>
          <w:rFonts w:ascii="Courier" w:hAnsi="Courier"/>
          <w:i/>
          <w:sz w:val="22"/>
        </w:rPr>
        <w:t>The</w:t>
      </w:r>
      <w:r>
        <w:rPr>
          <w:rFonts w:ascii="Courier" w:hAnsi="Courier"/>
          <w:i/>
          <w:sz w:val="22"/>
        </w:rPr>
        <w:t xml:space="preserve"> four, 6</w:t>
      </w:r>
      <w:r w:rsidRPr="00E03485">
        <w:rPr>
          <w:rFonts w:ascii="Courier" w:hAnsi="Courier"/>
          <w:i/>
          <w:sz w:val="22"/>
        </w:rPr>
        <w:t xml:space="preserve"> amino acid libraries are listed below.  </w:t>
      </w:r>
      <w:r>
        <w:rPr>
          <w:rFonts w:ascii="Courier" w:hAnsi="Courier"/>
          <w:i/>
          <w:sz w:val="22"/>
        </w:rPr>
        <w:t>The anchor fingers and fixed contacts are bold and black.</w:t>
      </w:r>
      <w:r w:rsidRPr="00E03485">
        <w:rPr>
          <w:rFonts w:ascii="Courier" w:hAnsi="Courier"/>
          <w:i/>
          <w:sz w:val="22"/>
        </w:rPr>
        <w:t xml:space="preserve">  </w:t>
      </w:r>
      <w:r>
        <w:rPr>
          <w:rFonts w:ascii="Courier" w:hAnsi="Courier"/>
          <w:i/>
          <w:sz w:val="22"/>
        </w:rPr>
        <w:t xml:space="preserve">Green </w:t>
      </w:r>
      <w:r w:rsidRPr="00E03485">
        <w:rPr>
          <w:rFonts w:ascii="Courier" w:hAnsi="Courier"/>
          <w:i/>
          <w:sz w:val="22"/>
        </w:rPr>
        <w:t>X</w:t>
      </w:r>
      <w:r>
        <w:rPr>
          <w:rFonts w:ascii="Courier" w:hAnsi="Courier"/>
          <w:i/>
          <w:sz w:val="22"/>
        </w:rPr>
        <w:t xml:space="preserve"> </w:t>
      </w:r>
      <w:r w:rsidRPr="00E03485">
        <w:rPr>
          <w:rFonts w:ascii="Courier" w:hAnsi="Courier"/>
          <w:i/>
          <w:sz w:val="22"/>
        </w:rPr>
        <w:t>=</w:t>
      </w:r>
      <w:r>
        <w:rPr>
          <w:rFonts w:ascii="Courier" w:hAnsi="Courier"/>
          <w:i/>
          <w:sz w:val="22"/>
        </w:rPr>
        <w:t xml:space="preserve"> </w:t>
      </w:r>
      <w:r w:rsidRPr="00E03485">
        <w:rPr>
          <w:rFonts w:ascii="Courier" w:hAnsi="Courier"/>
          <w:i/>
          <w:sz w:val="22"/>
        </w:rPr>
        <w:t>NNS randomized codon. Target sequences are listed in parenthesis.</w:t>
      </w:r>
      <w:r>
        <w:rPr>
          <w:rFonts w:ascii="Courier" w:hAnsi="Courier"/>
          <w:i/>
          <w:sz w:val="22"/>
        </w:rPr>
        <w:t xml:space="preserve"> Lib # corresponds to Figure 2 of the main text.</w:t>
      </w:r>
    </w:p>
    <w:p w14:paraId="0FDB18A1" w14:textId="77777777" w:rsidR="008D1D96" w:rsidRDefault="008D1D96" w:rsidP="008D1D96">
      <w:pPr>
        <w:rPr>
          <w:rFonts w:ascii="Courier" w:hAnsi="Courier"/>
          <w:sz w:val="22"/>
        </w:rPr>
      </w:pPr>
    </w:p>
    <w:p w14:paraId="634CA271" w14:textId="77777777" w:rsidR="008D1D96" w:rsidRPr="00377CF9" w:rsidRDefault="008D1D96" w:rsidP="008D1D96">
      <w:pPr>
        <w:rPr>
          <w:rFonts w:ascii="Courier" w:hAnsi="Courier"/>
          <w:b/>
          <w:sz w:val="22"/>
        </w:rPr>
      </w:pPr>
      <w:r>
        <w:rPr>
          <w:rFonts w:ascii="Courier" w:hAnsi="Courier"/>
          <w:b/>
          <w:sz w:val="22"/>
        </w:rPr>
        <w:t>F1 library (5’-</w:t>
      </w:r>
      <w:r w:rsidRPr="00A42432">
        <w:rPr>
          <w:rFonts w:ascii="Courier" w:hAnsi="Courier"/>
          <w:b/>
          <w:sz w:val="22"/>
        </w:rPr>
        <w:t>aaG</w:t>
      </w:r>
      <w:r>
        <w:rPr>
          <w:rFonts w:ascii="Courier" w:hAnsi="Courier"/>
          <w:b/>
          <w:sz w:val="22"/>
        </w:rPr>
        <w:t xml:space="preserve"> </w:t>
      </w:r>
      <w:r w:rsidRPr="00F72320">
        <w:rPr>
          <w:rFonts w:ascii="Courier" w:hAnsi="Courier"/>
          <w:b/>
          <w:sz w:val="22"/>
        </w:rPr>
        <w:t>G</w:t>
      </w:r>
      <w:r>
        <w:rPr>
          <w:rFonts w:ascii="Courier" w:hAnsi="Courier"/>
          <w:b/>
          <w:sz w:val="22"/>
        </w:rPr>
        <w:t>G</w:t>
      </w:r>
      <w:r w:rsidRPr="00F72320">
        <w:rPr>
          <w:rFonts w:ascii="Courier" w:hAnsi="Courier"/>
          <w:b/>
          <w:sz w:val="22"/>
        </w:rPr>
        <w:t>G</w:t>
      </w:r>
      <w:r>
        <w:rPr>
          <w:rFonts w:ascii="Courier" w:hAnsi="Courier"/>
          <w:b/>
          <w:sz w:val="22"/>
        </w:rPr>
        <w:t xml:space="preserve"> </w:t>
      </w:r>
      <w:r w:rsidRPr="00A42432">
        <w:rPr>
          <w:rFonts w:ascii="Courier" w:hAnsi="Courier"/>
          <w:b/>
          <w:color w:val="008000"/>
          <w:sz w:val="22"/>
        </w:rPr>
        <w:t>NNN</w:t>
      </w:r>
      <w:r>
        <w:rPr>
          <w:rFonts w:ascii="Courier" w:hAnsi="Courier"/>
          <w:b/>
          <w:sz w:val="22"/>
        </w:rPr>
        <w:t>-3’)</w:t>
      </w:r>
    </w:p>
    <w:p w14:paraId="0E00AD9C" w14:textId="77777777" w:rsidR="008D1D96" w:rsidRDefault="008D1D96" w:rsidP="008D1D96">
      <w:pPr>
        <w:rPr>
          <w:rFonts w:ascii="Courier" w:hAnsi="Courier"/>
          <w:i/>
          <w:sz w:val="22"/>
        </w:rPr>
      </w:pPr>
    </w:p>
    <w:p w14:paraId="4B10E402" w14:textId="77777777" w:rsidR="008D1D96" w:rsidRDefault="008D1D96" w:rsidP="008D1D96">
      <w:pPr>
        <w:rPr>
          <w:rFonts w:ascii="Courier" w:hAnsi="Courier"/>
          <w:sz w:val="22"/>
        </w:rPr>
      </w:pPr>
      <w:r w:rsidRPr="00377CF9">
        <w:rPr>
          <w:rFonts w:ascii="Courier" w:hAnsi="Courier"/>
          <w:sz w:val="22"/>
        </w:rPr>
        <w:t>GTERPYACPVESCDRR</w:t>
      </w:r>
      <w:r>
        <w:rPr>
          <w:rFonts w:ascii="Courier" w:hAnsi="Courier"/>
          <w:sz w:val="22"/>
        </w:rPr>
        <w:t>FS</w:t>
      </w:r>
      <w:r>
        <w:rPr>
          <w:rFonts w:ascii="Courier" w:hAnsi="Courier"/>
          <w:b/>
          <w:i/>
          <w:color w:val="008000"/>
          <w:sz w:val="22"/>
          <w:u w:val="single"/>
        </w:rPr>
        <w:t>XX</w:t>
      </w:r>
      <w:r w:rsidRPr="00377CF9">
        <w:rPr>
          <w:rFonts w:ascii="Courier" w:hAnsi="Courier"/>
          <w:b/>
          <w:i/>
          <w:color w:val="008000"/>
          <w:sz w:val="22"/>
          <w:u w:val="single"/>
        </w:rPr>
        <w:t>XXLXX</w:t>
      </w:r>
      <w:r>
        <w:rPr>
          <w:rFonts w:ascii="Courier" w:hAnsi="Courier"/>
          <w:sz w:val="22"/>
        </w:rPr>
        <w:t>HIRIHTGQKPFQCRICMRNFS</w:t>
      </w:r>
      <w:r w:rsidRPr="00F72320">
        <w:rPr>
          <w:rFonts w:ascii="Courier" w:hAnsi="Courier"/>
          <w:b/>
          <w:sz w:val="22"/>
          <w:u w:val="single"/>
        </w:rPr>
        <w:t>RSA</w:t>
      </w:r>
      <w:r>
        <w:rPr>
          <w:rFonts w:ascii="Courier" w:hAnsi="Courier"/>
          <w:b/>
          <w:sz w:val="22"/>
          <w:u w:val="single"/>
        </w:rPr>
        <w:t>H</w:t>
      </w:r>
      <w:r w:rsidRPr="00F72320">
        <w:rPr>
          <w:rFonts w:ascii="Courier" w:hAnsi="Courier"/>
          <w:b/>
          <w:sz w:val="22"/>
          <w:u w:val="single"/>
        </w:rPr>
        <w:t>LVR</w:t>
      </w:r>
      <w:r w:rsidRPr="00377CF9">
        <w:rPr>
          <w:rFonts w:ascii="Courier" w:hAnsi="Courier"/>
          <w:sz w:val="22"/>
        </w:rPr>
        <w:t>HIRTHTGEKPFACDICGRKFA</w:t>
      </w:r>
      <w:r w:rsidRPr="00A42432">
        <w:rPr>
          <w:rFonts w:ascii="Courier" w:hAnsi="Courier"/>
          <w:b/>
          <w:sz w:val="22"/>
          <w:u w:val="single"/>
        </w:rPr>
        <w:t>QRRYLRA</w:t>
      </w:r>
      <w:r w:rsidRPr="00377CF9">
        <w:rPr>
          <w:rFonts w:ascii="Courier" w:hAnsi="Courier"/>
          <w:sz w:val="22"/>
        </w:rPr>
        <w:t>HTKIHLRGS</w:t>
      </w:r>
    </w:p>
    <w:p w14:paraId="6207EC41" w14:textId="77777777" w:rsidR="008D1D96" w:rsidRDefault="008D1D96" w:rsidP="008D1D96">
      <w:pPr>
        <w:rPr>
          <w:rFonts w:ascii="Courier" w:hAnsi="Courier"/>
          <w:sz w:val="22"/>
        </w:rPr>
      </w:pPr>
    </w:p>
    <w:p w14:paraId="64FF570C" w14:textId="77777777" w:rsidR="008D1D96" w:rsidRPr="00377CF9" w:rsidRDefault="008D1D96" w:rsidP="008D1D96">
      <w:pPr>
        <w:rPr>
          <w:rFonts w:ascii="Courier" w:hAnsi="Courier"/>
          <w:b/>
          <w:sz w:val="22"/>
        </w:rPr>
      </w:pPr>
      <w:r>
        <w:rPr>
          <w:rFonts w:ascii="Courier" w:hAnsi="Courier"/>
          <w:b/>
          <w:sz w:val="22"/>
        </w:rPr>
        <w:t xml:space="preserve">F2 library (5’-GAG </w:t>
      </w:r>
      <w:r w:rsidRPr="004620FE">
        <w:rPr>
          <w:rFonts w:ascii="Courier" w:hAnsi="Courier"/>
          <w:b/>
          <w:color w:val="008000"/>
          <w:sz w:val="22"/>
        </w:rPr>
        <w:t>NNN</w:t>
      </w:r>
      <w:r>
        <w:rPr>
          <w:rFonts w:ascii="Courier" w:hAnsi="Courier"/>
          <w:b/>
          <w:sz w:val="22"/>
        </w:rPr>
        <w:t xml:space="preserve"> </w:t>
      </w:r>
      <w:r w:rsidRPr="004620FE">
        <w:rPr>
          <w:rFonts w:ascii="Courier" w:hAnsi="Courier"/>
          <w:b/>
          <w:sz w:val="22"/>
        </w:rPr>
        <w:t>(a/</w:t>
      </w:r>
      <w:proofErr w:type="gramStart"/>
      <w:r w:rsidRPr="004620FE">
        <w:rPr>
          <w:rFonts w:ascii="Courier" w:hAnsi="Courier"/>
          <w:b/>
          <w:sz w:val="22"/>
        </w:rPr>
        <w:t>c)AG</w:t>
      </w:r>
      <w:proofErr w:type="gramEnd"/>
      <w:r>
        <w:rPr>
          <w:rFonts w:ascii="Courier" w:hAnsi="Courier"/>
          <w:b/>
          <w:sz w:val="22"/>
        </w:rPr>
        <w:t>-3’)</w:t>
      </w:r>
    </w:p>
    <w:p w14:paraId="32BB549B" w14:textId="77777777" w:rsidR="008D1D96" w:rsidRDefault="008D1D96" w:rsidP="008D1D96">
      <w:pPr>
        <w:rPr>
          <w:rFonts w:ascii="Courier" w:hAnsi="Courier"/>
          <w:i/>
          <w:sz w:val="22"/>
        </w:rPr>
      </w:pPr>
    </w:p>
    <w:p w14:paraId="57A991B4" w14:textId="77777777" w:rsidR="008D1D96" w:rsidRDefault="008D1D96" w:rsidP="008D1D96">
      <w:pPr>
        <w:rPr>
          <w:rFonts w:ascii="Courier" w:hAnsi="Courier"/>
          <w:sz w:val="22"/>
        </w:rPr>
      </w:pPr>
      <w:r w:rsidRPr="00377CF9">
        <w:rPr>
          <w:rFonts w:ascii="Courier" w:hAnsi="Courier"/>
          <w:sz w:val="22"/>
        </w:rPr>
        <w:t>GTERPYACPVESCDRR</w:t>
      </w:r>
      <w:r>
        <w:rPr>
          <w:rFonts w:ascii="Courier" w:hAnsi="Courier"/>
          <w:sz w:val="22"/>
        </w:rPr>
        <w:t>FS</w:t>
      </w:r>
      <w:r w:rsidRPr="004620FE">
        <w:rPr>
          <w:rFonts w:ascii="Courier" w:hAnsi="Courier"/>
          <w:b/>
          <w:sz w:val="22"/>
          <w:u w:val="single"/>
        </w:rPr>
        <w:t>RSDNLRA</w:t>
      </w:r>
      <w:r>
        <w:rPr>
          <w:rFonts w:ascii="Courier" w:hAnsi="Courier"/>
          <w:sz w:val="22"/>
        </w:rPr>
        <w:t>HIRIHTGQKPFQCRICMRNFS</w:t>
      </w:r>
      <w:r>
        <w:rPr>
          <w:rFonts w:ascii="Courier" w:hAnsi="Courier"/>
          <w:b/>
          <w:i/>
          <w:color w:val="008000"/>
          <w:sz w:val="22"/>
          <w:u w:val="single"/>
        </w:rPr>
        <w:t>XX</w:t>
      </w:r>
      <w:r w:rsidRPr="00377CF9">
        <w:rPr>
          <w:rFonts w:ascii="Courier" w:hAnsi="Courier"/>
          <w:b/>
          <w:i/>
          <w:color w:val="008000"/>
          <w:sz w:val="22"/>
          <w:u w:val="single"/>
        </w:rPr>
        <w:t>XXLXX</w:t>
      </w:r>
      <w:r w:rsidRPr="00377CF9">
        <w:rPr>
          <w:rFonts w:ascii="Courier" w:hAnsi="Courier"/>
          <w:sz w:val="22"/>
        </w:rPr>
        <w:t>HIRTHTGEKPFACDICGRKFA</w:t>
      </w:r>
      <w:r>
        <w:rPr>
          <w:rFonts w:ascii="Courier" w:hAnsi="Courier"/>
          <w:b/>
          <w:sz w:val="22"/>
          <w:u w:val="single"/>
        </w:rPr>
        <w:t>RSANLVR</w:t>
      </w:r>
      <w:r w:rsidRPr="00377CF9">
        <w:rPr>
          <w:rFonts w:ascii="Courier" w:hAnsi="Courier"/>
          <w:sz w:val="22"/>
        </w:rPr>
        <w:t>HTKIHLRGS</w:t>
      </w:r>
    </w:p>
    <w:p w14:paraId="1F47869A" w14:textId="77777777" w:rsidR="008D1D96" w:rsidRDefault="008D1D96" w:rsidP="008D1D96">
      <w:pPr>
        <w:rPr>
          <w:rFonts w:ascii="Courier" w:hAnsi="Courier"/>
          <w:sz w:val="22"/>
        </w:rPr>
      </w:pPr>
    </w:p>
    <w:p w14:paraId="16037E1E" w14:textId="77777777" w:rsidR="008D1D96" w:rsidRPr="00377CF9" w:rsidRDefault="008D1D96" w:rsidP="008D1D96">
      <w:pPr>
        <w:rPr>
          <w:rFonts w:ascii="Courier" w:hAnsi="Courier"/>
          <w:b/>
          <w:sz w:val="22"/>
        </w:rPr>
      </w:pPr>
      <w:r>
        <w:rPr>
          <w:rFonts w:ascii="Courier" w:hAnsi="Courier"/>
          <w:b/>
          <w:sz w:val="22"/>
        </w:rPr>
        <w:t>F3 library (5’-</w:t>
      </w:r>
      <w:r w:rsidRPr="004620FE">
        <w:rPr>
          <w:rFonts w:ascii="Courier" w:hAnsi="Courier"/>
          <w:b/>
          <w:color w:val="008000"/>
          <w:sz w:val="22"/>
        </w:rPr>
        <w:t>NNN</w:t>
      </w:r>
      <w:r w:rsidRPr="004620FE">
        <w:rPr>
          <w:rFonts w:ascii="Courier" w:hAnsi="Courier"/>
          <w:b/>
          <w:sz w:val="22"/>
        </w:rPr>
        <w:t xml:space="preserve"> </w:t>
      </w:r>
      <w:r>
        <w:rPr>
          <w:rFonts w:ascii="Courier" w:hAnsi="Courier"/>
          <w:b/>
          <w:sz w:val="22"/>
        </w:rPr>
        <w:t>(a/</w:t>
      </w:r>
      <w:proofErr w:type="gramStart"/>
      <w:r>
        <w:rPr>
          <w:rFonts w:ascii="Courier" w:hAnsi="Courier"/>
          <w:b/>
          <w:sz w:val="22"/>
        </w:rPr>
        <w:t>c)AG</w:t>
      </w:r>
      <w:proofErr w:type="gramEnd"/>
      <w:r>
        <w:rPr>
          <w:rFonts w:ascii="Courier" w:hAnsi="Courier"/>
          <w:b/>
          <w:sz w:val="22"/>
        </w:rPr>
        <w:t xml:space="preserve"> GCG-3’)</w:t>
      </w:r>
    </w:p>
    <w:p w14:paraId="1F09F2E8" w14:textId="77777777" w:rsidR="008D1D96" w:rsidRDefault="008D1D96" w:rsidP="008D1D96">
      <w:pPr>
        <w:rPr>
          <w:rFonts w:ascii="Courier" w:hAnsi="Courier"/>
          <w:i/>
          <w:sz w:val="22"/>
        </w:rPr>
      </w:pPr>
    </w:p>
    <w:p w14:paraId="5BB875FC" w14:textId="77777777" w:rsidR="008D1D96" w:rsidRDefault="008D1D96" w:rsidP="008D1D96">
      <w:pPr>
        <w:rPr>
          <w:rFonts w:ascii="Courier" w:hAnsi="Courier"/>
          <w:sz w:val="22"/>
        </w:rPr>
      </w:pPr>
      <w:r w:rsidRPr="00377CF9">
        <w:rPr>
          <w:rFonts w:ascii="Courier" w:hAnsi="Courier"/>
          <w:sz w:val="22"/>
        </w:rPr>
        <w:t>GTERPYACPVESCDRR</w:t>
      </w:r>
      <w:r>
        <w:rPr>
          <w:rFonts w:ascii="Courier" w:hAnsi="Courier"/>
          <w:sz w:val="22"/>
        </w:rPr>
        <w:t>FS</w:t>
      </w:r>
      <w:r w:rsidRPr="004620FE">
        <w:rPr>
          <w:rFonts w:ascii="Courier" w:hAnsi="Courier"/>
          <w:b/>
          <w:sz w:val="22"/>
          <w:u w:val="single"/>
        </w:rPr>
        <w:t>RSDELTR</w:t>
      </w:r>
      <w:r>
        <w:rPr>
          <w:rFonts w:ascii="Courier" w:hAnsi="Courier"/>
          <w:sz w:val="22"/>
        </w:rPr>
        <w:t>HIRIHTGQKPFQCRICMRNFS</w:t>
      </w:r>
      <w:r w:rsidRPr="00F72320">
        <w:rPr>
          <w:rFonts w:ascii="Courier" w:hAnsi="Courier"/>
          <w:b/>
          <w:sz w:val="22"/>
          <w:u w:val="single"/>
        </w:rPr>
        <w:t>RS</w:t>
      </w:r>
      <w:r>
        <w:rPr>
          <w:rFonts w:ascii="Courier" w:hAnsi="Courier"/>
          <w:b/>
          <w:sz w:val="22"/>
          <w:u w:val="single"/>
        </w:rPr>
        <w:t>DNLRA</w:t>
      </w:r>
      <w:r w:rsidRPr="00377CF9">
        <w:rPr>
          <w:rFonts w:ascii="Courier" w:hAnsi="Courier"/>
          <w:sz w:val="22"/>
        </w:rPr>
        <w:t>HIRTHTGEKPFACDICGRKFA</w:t>
      </w:r>
      <w:r>
        <w:rPr>
          <w:rFonts w:ascii="Courier" w:hAnsi="Courier"/>
          <w:b/>
          <w:i/>
          <w:color w:val="008000"/>
          <w:sz w:val="22"/>
          <w:u w:val="single"/>
        </w:rPr>
        <w:t>XX</w:t>
      </w:r>
      <w:r w:rsidRPr="00377CF9">
        <w:rPr>
          <w:rFonts w:ascii="Courier" w:hAnsi="Courier"/>
          <w:b/>
          <w:i/>
          <w:color w:val="008000"/>
          <w:sz w:val="22"/>
          <w:u w:val="single"/>
        </w:rPr>
        <w:t>XXLXX</w:t>
      </w:r>
      <w:r w:rsidRPr="00377CF9">
        <w:rPr>
          <w:rFonts w:ascii="Courier" w:hAnsi="Courier"/>
          <w:sz w:val="22"/>
        </w:rPr>
        <w:t>HTKIHLRGS</w:t>
      </w:r>
    </w:p>
    <w:p w14:paraId="4E933E3B" w14:textId="77777777" w:rsidR="008D1D96" w:rsidRDefault="008D1D96" w:rsidP="008D1D96">
      <w:pPr>
        <w:rPr>
          <w:rFonts w:ascii="Courier" w:hAnsi="Courier"/>
          <w:sz w:val="22"/>
        </w:rPr>
      </w:pPr>
    </w:p>
    <w:p w14:paraId="01C736AD" w14:textId="77777777" w:rsidR="008D1D96" w:rsidRPr="00377CF9" w:rsidRDefault="008D1D96" w:rsidP="008D1D96">
      <w:pPr>
        <w:rPr>
          <w:rFonts w:ascii="Courier" w:hAnsi="Courier"/>
          <w:b/>
          <w:sz w:val="22"/>
        </w:rPr>
      </w:pPr>
      <w:r>
        <w:rPr>
          <w:rFonts w:ascii="Courier" w:hAnsi="Courier"/>
          <w:b/>
          <w:sz w:val="22"/>
        </w:rPr>
        <w:t>F2-3 library (5’-</w:t>
      </w:r>
      <w:r w:rsidRPr="004620FE">
        <w:rPr>
          <w:rFonts w:ascii="Courier" w:hAnsi="Courier"/>
          <w:b/>
          <w:sz w:val="22"/>
        </w:rPr>
        <w:t>G</w:t>
      </w:r>
      <w:r w:rsidRPr="004620FE">
        <w:rPr>
          <w:rFonts w:ascii="Courier" w:hAnsi="Courier"/>
          <w:b/>
          <w:color w:val="008000"/>
          <w:sz w:val="22"/>
        </w:rPr>
        <w:t>NN</w:t>
      </w:r>
      <w:r w:rsidRPr="004620FE">
        <w:rPr>
          <w:rFonts w:ascii="Courier" w:hAnsi="Courier"/>
          <w:b/>
          <w:sz w:val="22"/>
        </w:rPr>
        <w:t xml:space="preserve"> </w:t>
      </w:r>
      <w:r w:rsidRPr="004620FE">
        <w:rPr>
          <w:rFonts w:ascii="Courier" w:hAnsi="Courier"/>
          <w:b/>
          <w:color w:val="008000"/>
          <w:sz w:val="22"/>
        </w:rPr>
        <w:t>NN</w:t>
      </w:r>
      <w:r w:rsidRPr="004620FE">
        <w:rPr>
          <w:rFonts w:ascii="Courier" w:hAnsi="Courier"/>
          <w:b/>
          <w:sz w:val="22"/>
        </w:rPr>
        <w:t>G GCG</w:t>
      </w:r>
      <w:r>
        <w:rPr>
          <w:rFonts w:ascii="Courier" w:hAnsi="Courier"/>
          <w:b/>
          <w:sz w:val="22"/>
        </w:rPr>
        <w:t>-3’)</w:t>
      </w:r>
    </w:p>
    <w:p w14:paraId="52894B23" w14:textId="77777777" w:rsidR="008D1D96" w:rsidRDefault="008D1D96" w:rsidP="008D1D96">
      <w:pPr>
        <w:rPr>
          <w:rFonts w:ascii="Courier" w:hAnsi="Courier"/>
          <w:i/>
          <w:sz w:val="22"/>
        </w:rPr>
      </w:pPr>
    </w:p>
    <w:p w14:paraId="781451B5" w14:textId="77777777" w:rsidR="008D1D96" w:rsidRDefault="008D1D96" w:rsidP="008D1D96">
      <w:pPr>
        <w:rPr>
          <w:rFonts w:ascii="Courier" w:hAnsi="Courier"/>
          <w:sz w:val="22"/>
        </w:rPr>
      </w:pPr>
      <w:r w:rsidRPr="00377CF9">
        <w:rPr>
          <w:rFonts w:ascii="Courier" w:hAnsi="Courier"/>
          <w:sz w:val="22"/>
        </w:rPr>
        <w:t>GTERPYACPVESCDRR</w:t>
      </w:r>
      <w:r>
        <w:rPr>
          <w:rFonts w:ascii="Courier" w:hAnsi="Courier"/>
          <w:sz w:val="22"/>
        </w:rPr>
        <w:t>FS</w:t>
      </w:r>
      <w:r w:rsidRPr="004620FE">
        <w:rPr>
          <w:rFonts w:ascii="Courier" w:hAnsi="Courier"/>
          <w:b/>
          <w:sz w:val="22"/>
          <w:u w:val="single"/>
        </w:rPr>
        <w:t>RSDELTR</w:t>
      </w:r>
      <w:r>
        <w:rPr>
          <w:rFonts w:ascii="Courier" w:hAnsi="Courier"/>
          <w:sz w:val="22"/>
        </w:rPr>
        <w:t>HIRIHTGQKPFQCRICMRNFS</w:t>
      </w:r>
      <w:r w:rsidRPr="00F72320">
        <w:rPr>
          <w:rFonts w:ascii="Courier" w:hAnsi="Courier"/>
          <w:b/>
          <w:sz w:val="22"/>
          <w:u w:val="single"/>
        </w:rPr>
        <w:t>RS</w:t>
      </w:r>
      <w:r>
        <w:rPr>
          <w:rFonts w:ascii="Courier" w:hAnsi="Courier"/>
          <w:b/>
          <w:sz w:val="22"/>
          <w:u w:val="single"/>
        </w:rPr>
        <w:t>D</w:t>
      </w:r>
      <w:r w:rsidRPr="004620FE">
        <w:rPr>
          <w:rFonts w:ascii="Courier" w:hAnsi="Courier"/>
          <w:b/>
          <w:i/>
          <w:color w:val="008000"/>
          <w:sz w:val="22"/>
          <w:u w:val="single"/>
        </w:rPr>
        <w:t>X</w:t>
      </w:r>
      <w:r w:rsidRPr="00F72320">
        <w:rPr>
          <w:rFonts w:ascii="Courier" w:hAnsi="Courier"/>
          <w:b/>
          <w:sz w:val="22"/>
          <w:u w:val="single"/>
        </w:rPr>
        <w:t>L</w:t>
      </w:r>
      <w:r w:rsidRPr="004620FE">
        <w:rPr>
          <w:rFonts w:ascii="Courier" w:hAnsi="Courier"/>
          <w:b/>
          <w:i/>
          <w:color w:val="008000"/>
          <w:sz w:val="22"/>
          <w:u w:val="single"/>
        </w:rPr>
        <w:t>XX</w:t>
      </w:r>
      <w:r w:rsidRPr="00377CF9">
        <w:rPr>
          <w:rFonts w:ascii="Courier" w:hAnsi="Courier"/>
          <w:sz w:val="22"/>
        </w:rPr>
        <w:t>HIRTHTGEKPFACDICGRKFA</w:t>
      </w:r>
      <w:r w:rsidRPr="004620FE">
        <w:rPr>
          <w:rFonts w:ascii="Courier" w:hAnsi="Courier"/>
          <w:b/>
          <w:i/>
          <w:color w:val="008000"/>
          <w:sz w:val="22"/>
          <w:u w:val="single"/>
        </w:rPr>
        <w:t>X</w:t>
      </w:r>
      <w:r>
        <w:rPr>
          <w:rFonts w:ascii="Courier" w:hAnsi="Courier"/>
          <w:b/>
          <w:sz w:val="22"/>
          <w:u w:val="single"/>
        </w:rPr>
        <w:t>S</w:t>
      </w:r>
      <w:r w:rsidRPr="004620FE">
        <w:rPr>
          <w:rFonts w:ascii="Courier" w:hAnsi="Courier"/>
          <w:b/>
          <w:i/>
          <w:color w:val="008000"/>
          <w:sz w:val="22"/>
          <w:u w:val="single"/>
        </w:rPr>
        <w:t>XX</w:t>
      </w:r>
      <w:r w:rsidRPr="00A42432">
        <w:rPr>
          <w:rFonts w:ascii="Courier" w:hAnsi="Courier"/>
          <w:b/>
          <w:sz w:val="22"/>
          <w:u w:val="single"/>
        </w:rPr>
        <w:t>L</w:t>
      </w:r>
      <w:r>
        <w:rPr>
          <w:rFonts w:ascii="Courier" w:hAnsi="Courier"/>
          <w:b/>
          <w:sz w:val="22"/>
          <w:u w:val="single"/>
        </w:rPr>
        <w:t>TR</w:t>
      </w:r>
      <w:r w:rsidRPr="00377CF9">
        <w:rPr>
          <w:rFonts w:ascii="Courier" w:hAnsi="Courier"/>
          <w:sz w:val="22"/>
        </w:rPr>
        <w:t>HTKIHLRGS</w:t>
      </w:r>
    </w:p>
    <w:p w14:paraId="3E8F9559" w14:textId="77777777" w:rsidR="008D1D96" w:rsidRDefault="008D1D96" w:rsidP="008D1D96">
      <w:pPr>
        <w:rPr>
          <w:rFonts w:ascii="Courier" w:hAnsi="Courier"/>
          <w:sz w:val="22"/>
        </w:rPr>
      </w:pPr>
    </w:p>
    <w:p w14:paraId="25615645" w14:textId="77777777" w:rsidR="008D1D96" w:rsidRDefault="008D1D96" w:rsidP="008D1D96">
      <w:pPr>
        <w:rPr>
          <w:rFonts w:ascii="Courier" w:hAnsi="Courier"/>
          <w:sz w:val="22"/>
        </w:rPr>
      </w:pPr>
    </w:p>
    <w:p w14:paraId="22374DDD" w14:textId="77777777" w:rsidR="008D1D96" w:rsidRDefault="008D1D96" w:rsidP="008D1D96">
      <w:pPr>
        <w:rPr>
          <w:rFonts w:ascii="Courier" w:hAnsi="Courier"/>
          <w:sz w:val="22"/>
        </w:rPr>
      </w:pPr>
      <w:r>
        <w:rPr>
          <w:rFonts w:ascii="Courier" w:hAnsi="Courier"/>
          <w:sz w:val="22"/>
        </w:rPr>
        <w:t>Expression vectors</w:t>
      </w:r>
    </w:p>
    <w:p w14:paraId="3EB2E4FC" w14:textId="77777777" w:rsidR="008D1D96" w:rsidRDefault="008D1D96" w:rsidP="008D1D96">
      <w:pPr>
        <w:rPr>
          <w:rFonts w:ascii="Courier" w:hAnsi="Courier"/>
          <w:sz w:val="22"/>
        </w:rPr>
      </w:pPr>
    </w:p>
    <w:p w14:paraId="70077F3F" w14:textId="77777777" w:rsidR="008D1D96" w:rsidRDefault="008D1D96" w:rsidP="008D1D96">
      <w:pPr>
        <w:rPr>
          <w:rFonts w:ascii="Courier" w:hAnsi="Courier"/>
          <w:sz w:val="22"/>
        </w:rPr>
      </w:pPr>
      <w:r>
        <w:rPr>
          <w:rFonts w:ascii="Courier" w:hAnsi="Courier"/>
          <w:sz w:val="22"/>
        </w:rPr>
        <w:t>Strong Promoter:</w:t>
      </w:r>
    </w:p>
    <w:p w14:paraId="6AA97CB6" w14:textId="77777777" w:rsidR="008D1D96" w:rsidRDefault="008D1D96" w:rsidP="008D1D96">
      <w:pPr>
        <w:rPr>
          <w:rFonts w:ascii="Courier" w:hAnsi="Courier"/>
          <w:sz w:val="22"/>
        </w:rPr>
      </w:pPr>
      <w:r>
        <w:rPr>
          <w:rFonts w:ascii="Courier" w:hAnsi="Courier"/>
          <w:sz w:val="22"/>
        </w:rPr>
        <w:t>pB1H2wL – Zif Recode</w:t>
      </w:r>
    </w:p>
    <w:p w14:paraId="03223075" w14:textId="77777777" w:rsidR="008D1D96" w:rsidRDefault="008D1D96" w:rsidP="008D1D96">
      <w:pPr>
        <w:rPr>
          <w:rFonts w:ascii="Courier" w:hAnsi="Courier"/>
          <w:sz w:val="22"/>
        </w:rPr>
      </w:pPr>
      <w:r w:rsidRPr="000B61E7">
        <w:rPr>
          <w:rFonts w:ascii="Courier" w:hAnsi="Courier"/>
          <w:sz w:val="22"/>
        </w:rPr>
        <w:t>GAATTCAAAAAAATATTGACAACATAAAAAACTTTGTGTTATACTTGTAACGCTACATGGAGATTAACTCAATCTAGCTAGAGAGGCTTTACACTTTATGCTTCCGGCTCGTATAATGTGTGGAATTGTGAGCGGATAACAATTTCACACAGGAAACAGCTATGACCATGATTACGGATTCACTGGAACTCTAAACCAAAGAGAGGACACCATGGCACGCGTAACTGTTCAGGACGCTGTAGAGAAAATTGGTAACCGTTTTGACCTGGTACTGGTCGCCGCGCGTCGCGCTCGTCAGATGCAGGTAGGCGGAAAGGACCCGCTCGTACCGGAAGAAAACGATAAAACCACTGTAATCGCGCTGCGCGAAATCGAAGAAGGTCTGATCAACAACCAGATCCTCGACGTTCGCGAACGCCAGGAACAGCAAGAGCAGGAAGCCGCTGAATTACAAGCCGTTACCGCTATTGCTGAAGGTCGTGCGGCCGCGGACTACAAGGATGACGACGACAAGTTCCGGACCGGTTCCAAGACACCCCCCCATGGTACCGAGCGCCCATATGCTTGCCCTGTCGAGTCCTGCGATCGCCGCTTTTCTCGCTCGGATGAGCTTACCCGCCATATCCGCATCCATACCGGTCAGAAGCCCTTCCAGTGTCGAATCTGCATGCGTAACTTCAGTCGTAGTGACCACCTTACCACCCACATCCGCACCCACACCGGCGAGAAGCCTTTTGCCTGTGACATTTGTGGGAGGAAGTTTGCCAGGAGTGATGAACGCAAGAGGCATACCAAAATCCATCTCCGCGGATCCTAAGTCTAGAGACTAGAAAAAGGCCGACAAGTCCCGCTCCGCTGAAGATCCTGGCGTAATAGCGAAGAGGCCCGCACCGATCGCCCTTCCCAACAGTTGCGCAGCCTGAATGGCGAATGGGACGCGCCCTGTAGCGGCGCATTAAGCGCGGCGGGTGTGGTGGTTACGCGCAGCGTGACCGCTACACTTGCCAGCGCCCTAGCGCCCGCTCCTTTCGCTTTCTTCC</w:t>
      </w:r>
      <w:r w:rsidRPr="000B61E7">
        <w:rPr>
          <w:rFonts w:ascii="Courier" w:hAnsi="Courier"/>
          <w:sz w:val="22"/>
        </w:rPr>
        <w:lastRenderedPageBreak/>
        <w:t>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CTTACAATTTAGGTGGCACTTTTCGGGGAAATGTGCGCGGAACCCCTATTTGTTTATTTTTCTAAATACATTCAAA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GCGTTATCCCCTGATTCTGTGGATAACCGTATTACCGCCTTTGAGTGAGCTGATACCGCTCGCCGCAGCCGAACGACCGAGCGCAGCGAGTCAGTGAGCGAGGAAGCGGAAGAGCGCCTGATGCGGTATTTTCTCCTTACGCATCTGTGCGGTATTTCACACCGCATATGGTGCACTCTCAGTACAATCTGCTCTGATGCCGCATAGTTAAGCCAGTATACACTCCGCTATCGCTACGTGACTGGGTCATGGCTGCGCCCCGACACCCGCCAACACCCGCTGACGCGCCCTGACGGGCTTGTCTGCTCCCGGCATCCGCTTACAGACAAGCTGTGACCGTCTCCGGGAGCTGCATGTGTCAGAGGTTTTCACCGTCATCACCGAAACGCGCGAGGCAGCTGCGGTAAAGCTCATCAGCGTGGTCGTGAAGCGATTCACAGATGTCTGCCTGTTCATCCGCGTCCAGCTCGTTGAGTTTCTCCAGAAGCGTTAATGTCTGGCTTCTGATAAAGCGGGCCATGTTAAGGGCGGTTTTTTCCTGTTTGGTCACTGATGCCTCCGTGTAAGGGGGATTTCTGTTCATGGGGGTAATGATACCGATGAAACGAGAGAGGATGCTCACGATACGGGTTACTGATGATGAACATGCCCGGTTACTGGAACGG</w:t>
      </w:r>
    </w:p>
    <w:p w14:paraId="51A99FEA" w14:textId="77777777" w:rsidR="008D1D96" w:rsidRDefault="008D1D96" w:rsidP="008D1D96">
      <w:pPr>
        <w:rPr>
          <w:rFonts w:ascii="Courier" w:hAnsi="Courier"/>
          <w:sz w:val="22"/>
        </w:rPr>
      </w:pPr>
    </w:p>
    <w:p w14:paraId="7368C2AD" w14:textId="77777777" w:rsidR="008D1D96" w:rsidRDefault="008D1D96" w:rsidP="008D1D96">
      <w:pPr>
        <w:rPr>
          <w:rFonts w:ascii="Courier" w:hAnsi="Courier"/>
          <w:sz w:val="22"/>
        </w:rPr>
      </w:pPr>
      <w:r>
        <w:rPr>
          <w:rFonts w:ascii="Courier" w:hAnsi="Courier"/>
          <w:sz w:val="22"/>
        </w:rPr>
        <w:t>Medium Promoter:</w:t>
      </w:r>
    </w:p>
    <w:p w14:paraId="1501628F" w14:textId="77777777" w:rsidR="008D1D96" w:rsidRDefault="008D1D96" w:rsidP="008D1D96">
      <w:pPr>
        <w:rPr>
          <w:rFonts w:ascii="Courier" w:hAnsi="Courier"/>
          <w:sz w:val="22"/>
        </w:rPr>
      </w:pPr>
      <w:r>
        <w:rPr>
          <w:rFonts w:ascii="Courier" w:hAnsi="Courier"/>
          <w:sz w:val="22"/>
        </w:rPr>
        <w:t>pB1H2w5 – Zif Recode</w:t>
      </w:r>
    </w:p>
    <w:p w14:paraId="712EB73A" w14:textId="77777777" w:rsidR="008D1D96" w:rsidRPr="00917C3B" w:rsidRDefault="008D1D96" w:rsidP="008D1D96">
      <w:pPr>
        <w:rPr>
          <w:rFonts w:ascii="Courier" w:hAnsi="Courier"/>
          <w:sz w:val="22"/>
        </w:rPr>
      </w:pPr>
      <w:r w:rsidRPr="000B61E7">
        <w:rPr>
          <w:rFonts w:ascii="Courier" w:hAnsi="Courier"/>
          <w:sz w:val="22"/>
        </w:rPr>
        <w:t>GAATTCCGGGCTTTACACTTTATGCTTCCGGCTCGTATAATGTGTCGACTTGTGAGCGGATAACAATTTCACACAGGAAACAGCTATGCCTCAACAGCAGCAAATGCAACCTCCCAATTCAAGTGCGGACAACAACCCTTTGCAACAGCAATCATCACAAAATACCGTACCAAACGTCCTCAACCAAATTAACCAAATCTTTTCTCCAGAGGAGCAACGCAGCTTATTACAAGAAGCCATCGAAACCTGCAAGAATTTTGAAAAAACACAATTGTAAGTCTCGGCTCCAAGAAGGAGATATACCCATGGCACGCGTAACTGTTCAGGACGCTGTAGAGAAAATTGGTAACCGTTTTGACCTGGTACTGGTCGCCGCGCGTCGCGCTCGTC</w:t>
      </w:r>
      <w:r w:rsidRPr="000B61E7">
        <w:rPr>
          <w:rFonts w:ascii="Courier" w:hAnsi="Courier"/>
          <w:sz w:val="22"/>
        </w:rPr>
        <w:lastRenderedPageBreak/>
        <w:t>AGATGCAGGTAGGCGGAAAGGACCCGCTCGTACCGGAAGAAAACGATAAAACCACTGTAATCGCGCTGCGCGAAATCGAAGAAGGTCTGATCAACAACCAGATCCTCGACGTTCGCGAACGCCAGGAACAGCAAGAGCAGGAAGCCGCTGAATTACAAGCCGTTACCGCTATTGCTGAAGGTCGTGCGGCCGCGGACTACAAGGATGACGACGACAAGTTCCGGACCGGTTCCAAGACACCCCCCCATGGTACCGAGCGCCCATATGCTTGCCCTGTCGAGTCCTGCGATCGCCGCTTTTCTCGCTCGGATGAGCTTACCCGCCATATCCGCATCCATACCGGTCAGAAGCCCTTCCAGTGTCGAATCTGCATGCGTAACTTCAGTCGTAGTGACCACCTTACCACCCACATCCGCACCCACACCGGCGAGAAGCCTTTTGCCTGTGACATTTGTGGGAGGAAGTTTGCCAGGAGTGATGAACGCAAGAGGCATACCAAAATCCATCTCCGCGGATCCTAAGTCTAGAGACTAGAAAAAGGCCGACAAGTCCCGCTCCGCTGAAGATCCTGGCGTAATAGCGAAGAGGCCCGCACCGATCGCCCTTCCCAACAGTTGCGCAGCCTGAATGGCGAATGG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CTTACAATTTAGGTGGCACTTTTCGGGGAAATGTGCGCGGAACCCCTATTTGTTTATTTTTCTAAATACATTCAAA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GCGTTATCCCCTGATTCTGTGGATAACCGTATTACCGCCTTTGAGTGAGCTGATACCGCTCGCCGCAGCCGAACGACCGAGCGCAGCGAGTCAGTGAGCGAGGAAGCGGAAGAGCGCCTGATGCGGTATTTTCTCCTTACGCATCTGTGCGGTATTTCACACCGCATATGGTGCACTCTCAGTACAATCTGCTCTGATGCCGCATAGTTAAGCCAGTATACACTCCGCTATCGCTACGTGACTGGGTCATGGCTGCGCCCCGACACCCGCCAACACCCGCTGACGCGCCCTGACGGGCTTGTCTGCTCCCGGCATCCGCTTACAGACAAGCTGTGACCGTCTCCGGGAGCTGCATGTGTCAGAGGTTTTCACCGTCATCACCGAAACGCGCGAGGCAGCTGCGGTAAAGCTCATCAGCGTGGTCGTGAAGCGATTCACAGATGTCTGCCTGTTCATCCGCGTCCAGCTCGTTGAGTTTCTCCAGAAGCGTTAATGTCTGGCTTCTGATAAAGCGGGCCATGTTAAGGGCGG</w:t>
      </w:r>
      <w:r w:rsidRPr="000B61E7">
        <w:rPr>
          <w:rFonts w:ascii="Courier" w:hAnsi="Courier"/>
          <w:sz w:val="22"/>
        </w:rPr>
        <w:lastRenderedPageBreak/>
        <w:t>TTTTTTCCTGTTTGGTCACTGATGCCTCCGTGTAAGGGGGATTTCTGTTCATGGGGGTAATGATACCGATGAAACGAGAGAGGATGCTCACGATACGGGTTACTGATGATGAACATGCCCGGTTACTGGAACGG</w:t>
      </w:r>
    </w:p>
    <w:p w14:paraId="28381D83" w14:textId="77777777" w:rsidR="00164E89" w:rsidRDefault="00164E89" w:rsidP="00CA14DE">
      <w:pPr>
        <w:rPr>
          <w:rFonts w:ascii="Arial" w:hAnsi="Arial"/>
        </w:rPr>
      </w:pPr>
    </w:p>
    <w:p w14:paraId="0BD104BB" w14:textId="77777777" w:rsidR="00164E89" w:rsidRDefault="00164E89" w:rsidP="00CA14DE">
      <w:pPr>
        <w:rPr>
          <w:rFonts w:ascii="Arial" w:hAnsi="Arial"/>
        </w:rPr>
      </w:pPr>
    </w:p>
    <w:p w14:paraId="6CAF411D" w14:textId="77777777" w:rsidR="00164E89" w:rsidRDefault="00164E89" w:rsidP="00CA14DE">
      <w:pPr>
        <w:rPr>
          <w:rFonts w:ascii="Arial" w:hAnsi="Arial"/>
        </w:rPr>
      </w:pPr>
      <w:r>
        <w:rPr>
          <w:rFonts w:ascii="Arial" w:hAnsi="Arial"/>
        </w:rPr>
        <w:br w:type="page"/>
      </w:r>
      <w:r>
        <w:rPr>
          <w:rFonts w:ascii="Arial" w:hAnsi="Arial"/>
        </w:rPr>
        <w:lastRenderedPageBreak/>
        <w:t>Supplementary References:</w:t>
      </w:r>
    </w:p>
    <w:p w14:paraId="1A61E4CE" w14:textId="77777777" w:rsidR="00164E89" w:rsidRDefault="00164E89" w:rsidP="00CA14DE">
      <w:pPr>
        <w:rPr>
          <w:rFonts w:ascii="Arial" w:hAnsi="Arial"/>
        </w:rPr>
      </w:pPr>
    </w:p>
    <w:p w14:paraId="389382A3" w14:textId="77777777" w:rsidR="00015C82" w:rsidRPr="00015C82" w:rsidRDefault="00672C16" w:rsidP="00015C82">
      <w:pPr>
        <w:ind w:left="720" w:hanging="720"/>
        <w:rPr>
          <w:noProof/>
        </w:rPr>
      </w:pPr>
      <w:r>
        <w:rPr>
          <w:rFonts w:ascii="Arial" w:hAnsi="Arial"/>
        </w:rPr>
        <w:fldChar w:fldCharType="begin"/>
      </w:r>
      <w:r w:rsidR="00164E89">
        <w:rPr>
          <w:rFonts w:ascii="Arial" w:hAnsi="Arial"/>
        </w:rPr>
        <w:instrText xml:space="preserve"> ADDIN EN.REFLIST </w:instrText>
      </w:r>
      <w:r>
        <w:rPr>
          <w:rFonts w:ascii="Arial" w:hAnsi="Arial"/>
        </w:rPr>
        <w:fldChar w:fldCharType="separate"/>
      </w:r>
      <w:bookmarkStart w:id="0" w:name="_ENREF_1"/>
      <w:r w:rsidR="00015C82" w:rsidRPr="00015C82">
        <w:rPr>
          <w:noProof/>
        </w:rPr>
        <w:t>1.</w:t>
      </w:r>
      <w:r w:rsidR="00015C82" w:rsidRPr="00015C82">
        <w:rPr>
          <w:noProof/>
        </w:rPr>
        <w:tab/>
        <w:t xml:space="preserve">Noyes, M.B., Meng, X., Wakabayashi, A., Sinha, S., Brodsky, M.H. and Wolfe, S.A. (2008) A systematic characterization of factors that regulate Drosophila segmentation via a bacterial one-hybrid system. </w:t>
      </w:r>
      <w:r w:rsidR="00015C82" w:rsidRPr="00015C82">
        <w:rPr>
          <w:i/>
          <w:noProof/>
        </w:rPr>
        <w:t>Nucleic Acids Res</w:t>
      </w:r>
      <w:r w:rsidR="00015C82" w:rsidRPr="00015C82">
        <w:rPr>
          <w:noProof/>
        </w:rPr>
        <w:t xml:space="preserve">, </w:t>
      </w:r>
      <w:r w:rsidR="00015C82" w:rsidRPr="00015C82">
        <w:rPr>
          <w:b/>
          <w:noProof/>
        </w:rPr>
        <w:t>36</w:t>
      </w:r>
      <w:r w:rsidR="00015C82" w:rsidRPr="00015C82">
        <w:rPr>
          <w:noProof/>
        </w:rPr>
        <w:t>, 2547-2560.</w:t>
      </w:r>
      <w:bookmarkEnd w:id="0"/>
    </w:p>
    <w:p w14:paraId="0E076BDA" w14:textId="77777777" w:rsidR="00015C82" w:rsidRPr="00015C82" w:rsidRDefault="00015C82" w:rsidP="00015C82">
      <w:pPr>
        <w:ind w:left="720" w:hanging="720"/>
        <w:rPr>
          <w:noProof/>
        </w:rPr>
      </w:pPr>
      <w:bookmarkStart w:id="1" w:name="_ENREF_2"/>
      <w:r w:rsidRPr="00015C82">
        <w:rPr>
          <w:noProof/>
        </w:rPr>
        <w:t>2.</w:t>
      </w:r>
      <w:r w:rsidRPr="00015C82">
        <w:rPr>
          <w:noProof/>
        </w:rPr>
        <w:tab/>
        <w:t xml:space="preserve">Meng, X., Noyes, M.B., Zhu, L.J., Lawson, N.D. and Wolfe, S.A. (2008) Targeted gene inactivation in zebrafish using engineered zinc-finger nucleases. </w:t>
      </w:r>
      <w:r w:rsidRPr="00015C82">
        <w:rPr>
          <w:i/>
          <w:noProof/>
        </w:rPr>
        <w:t>Nat Biotechnol</w:t>
      </w:r>
      <w:r w:rsidRPr="00015C82">
        <w:rPr>
          <w:noProof/>
        </w:rPr>
        <w:t xml:space="preserve">, </w:t>
      </w:r>
      <w:r w:rsidRPr="00015C82">
        <w:rPr>
          <w:b/>
          <w:noProof/>
        </w:rPr>
        <w:t>26</w:t>
      </w:r>
      <w:r w:rsidRPr="00015C82">
        <w:rPr>
          <w:noProof/>
        </w:rPr>
        <w:t>, 695-701.</w:t>
      </w:r>
      <w:bookmarkEnd w:id="1"/>
    </w:p>
    <w:p w14:paraId="4DC14C5B" w14:textId="77777777" w:rsidR="00015C82" w:rsidRPr="00015C82" w:rsidRDefault="00015C82" w:rsidP="00015C82">
      <w:pPr>
        <w:ind w:left="720" w:hanging="720"/>
        <w:rPr>
          <w:noProof/>
        </w:rPr>
      </w:pPr>
      <w:bookmarkStart w:id="2" w:name="_ENREF_3"/>
      <w:r w:rsidRPr="00015C82">
        <w:rPr>
          <w:noProof/>
        </w:rPr>
        <w:t>3.</w:t>
      </w:r>
      <w:r w:rsidRPr="00015C82">
        <w:rPr>
          <w:noProof/>
        </w:rPr>
        <w:tab/>
        <w:t xml:space="preserve">Noyes, M.B. (2012) Analysis of specific protein-DNA interactions by bacterial one-hybrid assay. </w:t>
      </w:r>
      <w:r w:rsidRPr="00015C82">
        <w:rPr>
          <w:i/>
          <w:noProof/>
        </w:rPr>
        <w:t>Methods Mol Biol</w:t>
      </w:r>
      <w:r w:rsidRPr="00015C82">
        <w:rPr>
          <w:noProof/>
        </w:rPr>
        <w:t xml:space="preserve">, </w:t>
      </w:r>
      <w:r w:rsidRPr="00015C82">
        <w:rPr>
          <w:b/>
          <w:noProof/>
        </w:rPr>
        <w:t>786</w:t>
      </w:r>
      <w:r w:rsidRPr="00015C82">
        <w:rPr>
          <w:noProof/>
        </w:rPr>
        <w:t>, 79-95.</w:t>
      </w:r>
      <w:bookmarkEnd w:id="2"/>
    </w:p>
    <w:p w14:paraId="0B9B27D0" w14:textId="77777777" w:rsidR="00015C82" w:rsidRPr="00015C82" w:rsidRDefault="00015C82" w:rsidP="00015C82">
      <w:pPr>
        <w:ind w:left="720" w:hanging="720"/>
        <w:rPr>
          <w:noProof/>
        </w:rPr>
      </w:pPr>
      <w:bookmarkStart w:id="3" w:name="_ENREF_4"/>
      <w:r w:rsidRPr="00015C82">
        <w:rPr>
          <w:noProof/>
        </w:rPr>
        <w:t>4.</w:t>
      </w:r>
      <w:r w:rsidRPr="00015C82">
        <w:rPr>
          <w:noProof/>
        </w:rPr>
        <w:tab/>
        <w:t xml:space="preserve">Gupta, A., Christensen, R.G., Rayla, A.L., Lakshmanan, A., Stormo, G.D. and Wolfe, S.A. (2012) An optimized two-finger archive for ZFN-mediated gene targeting. </w:t>
      </w:r>
      <w:r w:rsidRPr="00015C82">
        <w:rPr>
          <w:i/>
          <w:noProof/>
        </w:rPr>
        <w:t>Nat Methods</w:t>
      </w:r>
      <w:r w:rsidRPr="00015C82">
        <w:rPr>
          <w:noProof/>
        </w:rPr>
        <w:t xml:space="preserve">, </w:t>
      </w:r>
      <w:r w:rsidRPr="00015C82">
        <w:rPr>
          <w:b/>
          <w:noProof/>
        </w:rPr>
        <w:t>9</w:t>
      </w:r>
      <w:r w:rsidRPr="00015C82">
        <w:rPr>
          <w:noProof/>
        </w:rPr>
        <w:t>, 588-590.</w:t>
      </w:r>
      <w:bookmarkEnd w:id="3"/>
    </w:p>
    <w:p w14:paraId="5A53077D" w14:textId="77777777" w:rsidR="00015C82" w:rsidRPr="00015C82" w:rsidRDefault="00015C82" w:rsidP="00015C82">
      <w:pPr>
        <w:ind w:left="720" w:hanging="720"/>
        <w:rPr>
          <w:noProof/>
        </w:rPr>
      </w:pPr>
      <w:bookmarkStart w:id="4" w:name="_ENREF_5"/>
      <w:r w:rsidRPr="00015C82">
        <w:rPr>
          <w:noProof/>
        </w:rPr>
        <w:t>5.</w:t>
      </w:r>
      <w:r w:rsidRPr="00015C82">
        <w:rPr>
          <w:noProof/>
        </w:rPr>
        <w:tab/>
        <w:t xml:space="preserve">Noyes, M.B., Christensen, R.G., Wakabayashi, A., Stormo, G.D., Brodsky, M.H. and Wolfe, S.A. (2008) Analysis of homeodomain specificities allows the family-wide prediction of preferred recognition sites. </w:t>
      </w:r>
      <w:r w:rsidRPr="00015C82">
        <w:rPr>
          <w:i/>
          <w:noProof/>
        </w:rPr>
        <w:t>Cell</w:t>
      </w:r>
      <w:r w:rsidRPr="00015C82">
        <w:rPr>
          <w:noProof/>
        </w:rPr>
        <w:t xml:space="preserve">, </w:t>
      </w:r>
      <w:r w:rsidRPr="00015C82">
        <w:rPr>
          <w:b/>
          <w:noProof/>
        </w:rPr>
        <w:t>133</w:t>
      </w:r>
      <w:r w:rsidRPr="00015C82">
        <w:rPr>
          <w:noProof/>
        </w:rPr>
        <w:t>, 1277-1289.</w:t>
      </w:r>
      <w:bookmarkEnd w:id="4"/>
    </w:p>
    <w:p w14:paraId="3E5337B4" w14:textId="77777777" w:rsidR="00015C82" w:rsidRDefault="00015C82" w:rsidP="00015C82">
      <w:pPr>
        <w:rPr>
          <w:noProof/>
        </w:rPr>
      </w:pPr>
    </w:p>
    <w:p w14:paraId="198CC072" w14:textId="77777777" w:rsidR="00164E89" w:rsidRPr="009946D8" w:rsidRDefault="00672C16" w:rsidP="00361A50">
      <w:pPr>
        <w:ind w:left="720" w:hanging="720"/>
        <w:rPr>
          <w:rFonts w:ascii="Arial" w:hAnsi="Arial"/>
        </w:rPr>
      </w:pPr>
      <w:r>
        <w:rPr>
          <w:rFonts w:ascii="Arial" w:hAnsi="Arial"/>
        </w:rPr>
        <w:fldChar w:fldCharType="end"/>
      </w:r>
    </w:p>
    <w:p w14:paraId="47BF96E7" w14:textId="77777777" w:rsidR="00164E89" w:rsidRPr="005663E5" w:rsidRDefault="00164E89" w:rsidP="00CA14DE">
      <w:pPr>
        <w:rPr>
          <w:rFonts w:ascii="Arial" w:hAnsi="Arial"/>
        </w:rPr>
      </w:pPr>
    </w:p>
    <w:p w14:paraId="1C0CEC52" w14:textId="77777777" w:rsidR="00164E89" w:rsidRPr="009946D8" w:rsidRDefault="00164E89" w:rsidP="00CA14DE">
      <w:pPr>
        <w:rPr>
          <w:rFonts w:ascii="Arial" w:hAnsi="Arial"/>
        </w:rPr>
      </w:pPr>
    </w:p>
    <w:sectPr w:rsidR="00164E89" w:rsidRPr="009946D8" w:rsidSect="00A33B93">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C8FE3" w14:textId="77777777" w:rsidR="00B01E5C" w:rsidRDefault="00B01E5C">
      <w:r>
        <w:separator/>
      </w:r>
    </w:p>
  </w:endnote>
  <w:endnote w:type="continuationSeparator" w:id="0">
    <w:p w14:paraId="49BA3B38" w14:textId="77777777" w:rsidR="00B01E5C" w:rsidRDefault="00B01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old">
    <w:altName w:val="Arial"/>
    <w:panose1 w:val="020B0604020202020204"/>
    <w:charset w:val="00"/>
    <w:family w:val="auto"/>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imes-Roman">
    <w:altName w:val="Times"/>
    <w:panose1 w:val="00000500000000020000"/>
    <w:charset w:val="4D"/>
    <w:family w:val="roman"/>
    <w:notTrueType/>
    <w:pitch w:val="default"/>
    <w:sig w:usb0="00000003" w:usb1="00000000"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4E07F" w14:textId="77777777" w:rsidR="00332808" w:rsidRDefault="00672C16" w:rsidP="00001748">
    <w:pPr>
      <w:pStyle w:val="Footer"/>
      <w:framePr w:wrap="around" w:vAnchor="text" w:hAnchor="margin" w:xAlign="center" w:y="1"/>
      <w:rPr>
        <w:rStyle w:val="PageNumber"/>
      </w:rPr>
    </w:pPr>
    <w:r>
      <w:rPr>
        <w:rStyle w:val="PageNumber"/>
      </w:rPr>
      <w:fldChar w:fldCharType="begin"/>
    </w:r>
    <w:r w:rsidR="00332808">
      <w:rPr>
        <w:rStyle w:val="PageNumber"/>
      </w:rPr>
      <w:instrText xml:space="preserve">PAGE  </w:instrText>
    </w:r>
    <w:r>
      <w:rPr>
        <w:rStyle w:val="PageNumber"/>
      </w:rPr>
      <w:fldChar w:fldCharType="end"/>
    </w:r>
  </w:p>
  <w:p w14:paraId="79256EA1" w14:textId="77777777" w:rsidR="00332808" w:rsidRDefault="003328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252F1" w14:textId="77777777" w:rsidR="00332808" w:rsidRDefault="00672C16" w:rsidP="00001748">
    <w:pPr>
      <w:pStyle w:val="Footer"/>
      <w:framePr w:wrap="around" w:vAnchor="text" w:hAnchor="margin" w:xAlign="center" w:y="1"/>
      <w:rPr>
        <w:rStyle w:val="PageNumber"/>
      </w:rPr>
    </w:pPr>
    <w:r>
      <w:rPr>
        <w:rStyle w:val="PageNumber"/>
      </w:rPr>
      <w:fldChar w:fldCharType="begin"/>
    </w:r>
    <w:r w:rsidR="00332808">
      <w:rPr>
        <w:rStyle w:val="PageNumber"/>
      </w:rPr>
      <w:instrText xml:space="preserve">PAGE  </w:instrText>
    </w:r>
    <w:r>
      <w:rPr>
        <w:rStyle w:val="PageNumber"/>
      </w:rPr>
      <w:fldChar w:fldCharType="separate"/>
    </w:r>
    <w:r w:rsidR="00C45683">
      <w:rPr>
        <w:rStyle w:val="PageNumber"/>
        <w:noProof/>
      </w:rPr>
      <w:t>9</w:t>
    </w:r>
    <w:r>
      <w:rPr>
        <w:rStyle w:val="PageNumber"/>
      </w:rPr>
      <w:fldChar w:fldCharType="end"/>
    </w:r>
  </w:p>
  <w:p w14:paraId="0474D819" w14:textId="77777777" w:rsidR="00332808" w:rsidRDefault="003328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FDAC9" w14:textId="77777777" w:rsidR="00B01E5C" w:rsidRDefault="00B01E5C">
      <w:r>
        <w:separator/>
      </w:r>
    </w:p>
  </w:footnote>
  <w:footnote w:type="continuationSeparator" w:id="0">
    <w:p w14:paraId="51D462AB" w14:textId="77777777" w:rsidR="00B01E5C" w:rsidRDefault="00B01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D1E43"/>
    <w:multiLevelType w:val="hybridMultilevel"/>
    <w:tmpl w:val="E5F0E5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39C49DD"/>
    <w:multiLevelType w:val="hybridMultilevel"/>
    <w:tmpl w:val="997A7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B3CA7"/>
    <w:multiLevelType w:val="hybridMultilevel"/>
    <w:tmpl w:val="F492122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0B12BBD"/>
    <w:multiLevelType w:val="hybridMultilevel"/>
    <w:tmpl w:val="397A735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6F1759D"/>
    <w:multiLevelType w:val="hybridMultilevel"/>
    <w:tmpl w:val="83A00C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2E62FAD"/>
    <w:multiLevelType w:val="hybridMultilevel"/>
    <w:tmpl w:val="83A00C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56B5281"/>
    <w:multiLevelType w:val="hybridMultilevel"/>
    <w:tmpl w:val="91CCC9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DA37E40"/>
    <w:multiLevelType w:val="hybridMultilevel"/>
    <w:tmpl w:val="38A43C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E5D6A7F"/>
    <w:multiLevelType w:val="hybridMultilevel"/>
    <w:tmpl w:val="334C306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47C0725"/>
    <w:multiLevelType w:val="hybridMultilevel"/>
    <w:tmpl w:val="83A00C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75564341"/>
    <w:multiLevelType w:val="hybridMultilevel"/>
    <w:tmpl w:val="83A00C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75852E9F"/>
    <w:multiLevelType w:val="hybridMultilevel"/>
    <w:tmpl w:val="83A00C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79E06539"/>
    <w:multiLevelType w:val="hybridMultilevel"/>
    <w:tmpl w:val="F2CC264E"/>
    <w:lvl w:ilvl="0" w:tplc="05A2968C">
      <w:numFmt w:val="bullet"/>
      <w:lvlText w:val="-"/>
      <w:lvlJc w:val="left"/>
      <w:pPr>
        <w:ind w:left="860" w:hanging="50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7F3E1B"/>
    <w:multiLevelType w:val="hybridMultilevel"/>
    <w:tmpl w:val="923C7F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num>
  <w:num w:numId="2">
    <w:abstractNumId w:val="8"/>
  </w:num>
  <w:num w:numId="3">
    <w:abstractNumId w:val="2"/>
  </w:num>
  <w:num w:numId="4">
    <w:abstractNumId w:val="12"/>
  </w:num>
  <w:num w:numId="5">
    <w:abstractNumId w:val="3"/>
  </w:num>
  <w:num w:numId="6">
    <w:abstractNumId w:val="5"/>
  </w:num>
  <w:num w:numId="7">
    <w:abstractNumId w:val="6"/>
  </w:num>
  <w:num w:numId="8">
    <w:abstractNumId w:val="13"/>
  </w:num>
  <w:num w:numId="9">
    <w:abstractNumId w:val="0"/>
  </w:num>
  <w:num w:numId="10">
    <w:abstractNumId w:val="11"/>
  </w:num>
  <w:num w:numId="11">
    <w:abstractNumId w:val="4"/>
  </w:num>
  <w:num w:numId="12">
    <w:abstractNumId w:val="9"/>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cleic Acids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152AE0"/>
    <w:rsid w:val="000007B5"/>
    <w:rsid w:val="00001748"/>
    <w:rsid w:val="00015C82"/>
    <w:rsid w:val="00027B51"/>
    <w:rsid w:val="00031BA5"/>
    <w:rsid w:val="00063723"/>
    <w:rsid w:val="000B7D1C"/>
    <w:rsid w:val="00105BB5"/>
    <w:rsid w:val="001140FE"/>
    <w:rsid w:val="00124EEC"/>
    <w:rsid w:val="001322FE"/>
    <w:rsid w:val="00133A1F"/>
    <w:rsid w:val="00134142"/>
    <w:rsid w:val="00152AE0"/>
    <w:rsid w:val="00157979"/>
    <w:rsid w:val="00164E89"/>
    <w:rsid w:val="001D2828"/>
    <w:rsid w:val="001E6724"/>
    <w:rsid w:val="001F290E"/>
    <w:rsid w:val="00207DF6"/>
    <w:rsid w:val="00224EF3"/>
    <w:rsid w:val="00230597"/>
    <w:rsid w:val="00231E32"/>
    <w:rsid w:val="00290BE6"/>
    <w:rsid w:val="003216C5"/>
    <w:rsid w:val="00324172"/>
    <w:rsid w:val="00332808"/>
    <w:rsid w:val="00361A50"/>
    <w:rsid w:val="00361E05"/>
    <w:rsid w:val="00370AA4"/>
    <w:rsid w:val="003A7C57"/>
    <w:rsid w:val="003C2757"/>
    <w:rsid w:val="003E3367"/>
    <w:rsid w:val="004106CB"/>
    <w:rsid w:val="004671E8"/>
    <w:rsid w:val="0048558C"/>
    <w:rsid w:val="00492E65"/>
    <w:rsid w:val="004A1BD3"/>
    <w:rsid w:val="004B213C"/>
    <w:rsid w:val="004D0E14"/>
    <w:rsid w:val="004E61B7"/>
    <w:rsid w:val="004F422E"/>
    <w:rsid w:val="00507534"/>
    <w:rsid w:val="005513E0"/>
    <w:rsid w:val="005663E5"/>
    <w:rsid w:val="00581EBC"/>
    <w:rsid w:val="005859F9"/>
    <w:rsid w:val="005909E6"/>
    <w:rsid w:val="005925B7"/>
    <w:rsid w:val="005959F8"/>
    <w:rsid w:val="005D2131"/>
    <w:rsid w:val="005E4E21"/>
    <w:rsid w:val="0060042C"/>
    <w:rsid w:val="00604A0D"/>
    <w:rsid w:val="006065B2"/>
    <w:rsid w:val="00611D0C"/>
    <w:rsid w:val="006205DD"/>
    <w:rsid w:val="00664443"/>
    <w:rsid w:val="0067265E"/>
    <w:rsid w:val="00672C16"/>
    <w:rsid w:val="00680BEE"/>
    <w:rsid w:val="00690EE3"/>
    <w:rsid w:val="006A0B6B"/>
    <w:rsid w:val="006F5763"/>
    <w:rsid w:val="00722206"/>
    <w:rsid w:val="00727199"/>
    <w:rsid w:val="00742B2E"/>
    <w:rsid w:val="00771FB4"/>
    <w:rsid w:val="007761AC"/>
    <w:rsid w:val="00787543"/>
    <w:rsid w:val="00795F2C"/>
    <w:rsid w:val="007965EF"/>
    <w:rsid w:val="007A0F8A"/>
    <w:rsid w:val="007A180C"/>
    <w:rsid w:val="007A21BD"/>
    <w:rsid w:val="007A3B37"/>
    <w:rsid w:val="007A7C69"/>
    <w:rsid w:val="007C222D"/>
    <w:rsid w:val="007D48EF"/>
    <w:rsid w:val="00835F2A"/>
    <w:rsid w:val="008557F4"/>
    <w:rsid w:val="008618A1"/>
    <w:rsid w:val="00877170"/>
    <w:rsid w:val="0088432A"/>
    <w:rsid w:val="0089163F"/>
    <w:rsid w:val="008A332B"/>
    <w:rsid w:val="008B2154"/>
    <w:rsid w:val="008D1D96"/>
    <w:rsid w:val="008F16FB"/>
    <w:rsid w:val="00906C5C"/>
    <w:rsid w:val="009104B7"/>
    <w:rsid w:val="009211FF"/>
    <w:rsid w:val="00930E8A"/>
    <w:rsid w:val="00940DC8"/>
    <w:rsid w:val="00954891"/>
    <w:rsid w:val="0096215F"/>
    <w:rsid w:val="00986A5A"/>
    <w:rsid w:val="009946D8"/>
    <w:rsid w:val="009A5DF8"/>
    <w:rsid w:val="009B32BB"/>
    <w:rsid w:val="009B5171"/>
    <w:rsid w:val="009C4F8A"/>
    <w:rsid w:val="00A10D44"/>
    <w:rsid w:val="00A33B93"/>
    <w:rsid w:val="00A469AE"/>
    <w:rsid w:val="00AA1C9D"/>
    <w:rsid w:val="00AC7876"/>
    <w:rsid w:val="00AD1A06"/>
    <w:rsid w:val="00AD4371"/>
    <w:rsid w:val="00AE028F"/>
    <w:rsid w:val="00AF4027"/>
    <w:rsid w:val="00AF7627"/>
    <w:rsid w:val="00B01E5C"/>
    <w:rsid w:val="00B47808"/>
    <w:rsid w:val="00B55A7D"/>
    <w:rsid w:val="00B82BF0"/>
    <w:rsid w:val="00B96600"/>
    <w:rsid w:val="00BB1E6A"/>
    <w:rsid w:val="00BC0FF1"/>
    <w:rsid w:val="00BC3C60"/>
    <w:rsid w:val="00BE14C7"/>
    <w:rsid w:val="00BE2CC2"/>
    <w:rsid w:val="00BE75A2"/>
    <w:rsid w:val="00C45683"/>
    <w:rsid w:val="00C873AD"/>
    <w:rsid w:val="00CA14DE"/>
    <w:rsid w:val="00CA7C6A"/>
    <w:rsid w:val="00CB2BD7"/>
    <w:rsid w:val="00CC01B1"/>
    <w:rsid w:val="00CC4EED"/>
    <w:rsid w:val="00CD1A14"/>
    <w:rsid w:val="00D20467"/>
    <w:rsid w:val="00D256DA"/>
    <w:rsid w:val="00D53F0A"/>
    <w:rsid w:val="00D550B2"/>
    <w:rsid w:val="00D6124E"/>
    <w:rsid w:val="00D679C9"/>
    <w:rsid w:val="00D77231"/>
    <w:rsid w:val="00D96AAD"/>
    <w:rsid w:val="00DA3CBE"/>
    <w:rsid w:val="00DA720C"/>
    <w:rsid w:val="00DC0249"/>
    <w:rsid w:val="00DD234D"/>
    <w:rsid w:val="00DD5A02"/>
    <w:rsid w:val="00E001CF"/>
    <w:rsid w:val="00E121F8"/>
    <w:rsid w:val="00E14B8A"/>
    <w:rsid w:val="00E22A33"/>
    <w:rsid w:val="00E242DB"/>
    <w:rsid w:val="00E37E84"/>
    <w:rsid w:val="00E40C51"/>
    <w:rsid w:val="00E45152"/>
    <w:rsid w:val="00E5669B"/>
    <w:rsid w:val="00EA353E"/>
    <w:rsid w:val="00EC08A7"/>
    <w:rsid w:val="00ED1B23"/>
    <w:rsid w:val="00ED1B25"/>
    <w:rsid w:val="00F138FE"/>
    <w:rsid w:val="00F25B7B"/>
    <w:rsid w:val="00F31857"/>
    <w:rsid w:val="00F77B0E"/>
    <w:rsid w:val="00FA303D"/>
    <w:rsid w:val="00FB0BA0"/>
    <w:rsid w:val="00FB34F7"/>
    <w:rsid w:val="00FF56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45625"/>
  <w15:docId w15:val="{46E960F2-F13E-A24E-9885-44C724945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40F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909E6"/>
    <w:pPr>
      <w:ind w:left="720"/>
      <w:contextualSpacing/>
    </w:pPr>
  </w:style>
  <w:style w:type="paragraph" w:styleId="Header">
    <w:name w:val="header"/>
    <w:basedOn w:val="Normal"/>
    <w:link w:val="HeaderChar"/>
    <w:uiPriority w:val="99"/>
    <w:semiHidden/>
    <w:rsid w:val="00D550B2"/>
    <w:pPr>
      <w:tabs>
        <w:tab w:val="center" w:pos="4320"/>
        <w:tab w:val="right" w:pos="8640"/>
      </w:tabs>
    </w:pPr>
  </w:style>
  <w:style w:type="character" w:customStyle="1" w:styleId="HeaderChar">
    <w:name w:val="Header Char"/>
    <w:basedOn w:val="DefaultParagraphFont"/>
    <w:link w:val="Header"/>
    <w:uiPriority w:val="99"/>
    <w:semiHidden/>
    <w:locked/>
    <w:rsid w:val="00D550B2"/>
    <w:rPr>
      <w:rFonts w:cs="Times New Roman"/>
    </w:rPr>
  </w:style>
  <w:style w:type="paragraph" w:styleId="Footer">
    <w:name w:val="footer"/>
    <w:basedOn w:val="Normal"/>
    <w:link w:val="FooterChar"/>
    <w:uiPriority w:val="99"/>
    <w:semiHidden/>
    <w:rsid w:val="00D550B2"/>
    <w:pPr>
      <w:tabs>
        <w:tab w:val="center" w:pos="4320"/>
        <w:tab w:val="right" w:pos="8640"/>
      </w:tabs>
    </w:pPr>
  </w:style>
  <w:style w:type="character" w:customStyle="1" w:styleId="FooterChar">
    <w:name w:val="Footer Char"/>
    <w:basedOn w:val="DefaultParagraphFont"/>
    <w:link w:val="Footer"/>
    <w:uiPriority w:val="99"/>
    <w:semiHidden/>
    <w:locked/>
    <w:rsid w:val="00D550B2"/>
    <w:rPr>
      <w:rFonts w:cs="Times New Roman"/>
    </w:rPr>
  </w:style>
  <w:style w:type="character" w:styleId="Hyperlink">
    <w:name w:val="Hyperlink"/>
    <w:basedOn w:val="DefaultParagraphFont"/>
    <w:uiPriority w:val="99"/>
    <w:semiHidden/>
    <w:rsid w:val="00157979"/>
    <w:rPr>
      <w:rFonts w:cs="Times New Roman"/>
      <w:color w:val="0000FF"/>
      <w:u w:val="single"/>
    </w:rPr>
  </w:style>
  <w:style w:type="paragraph" w:styleId="BalloonText">
    <w:name w:val="Balloon Text"/>
    <w:basedOn w:val="Normal"/>
    <w:link w:val="BalloonTextChar"/>
    <w:uiPriority w:val="99"/>
    <w:semiHidden/>
    <w:rsid w:val="000B7D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0B7D1C"/>
    <w:rPr>
      <w:rFonts w:ascii="Lucida Grande" w:hAnsi="Lucida Grande" w:cs="Lucida Grande"/>
      <w:sz w:val="18"/>
      <w:szCs w:val="18"/>
    </w:rPr>
  </w:style>
  <w:style w:type="character" w:styleId="CommentReference">
    <w:name w:val="annotation reference"/>
    <w:basedOn w:val="DefaultParagraphFont"/>
    <w:uiPriority w:val="99"/>
    <w:semiHidden/>
    <w:rsid w:val="00AD4371"/>
    <w:rPr>
      <w:rFonts w:cs="Times New Roman"/>
      <w:sz w:val="18"/>
      <w:szCs w:val="18"/>
    </w:rPr>
  </w:style>
  <w:style w:type="paragraph" w:styleId="CommentText">
    <w:name w:val="annotation text"/>
    <w:basedOn w:val="Normal"/>
    <w:link w:val="CommentTextChar"/>
    <w:uiPriority w:val="99"/>
    <w:semiHidden/>
    <w:rsid w:val="00AD4371"/>
  </w:style>
  <w:style w:type="character" w:customStyle="1" w:styleId="CommentTextChar">
    <w:name w:val="Comment Text Char"/>
    <w:basedOn w:val="DefaultParagraphFont"/>
    <w:link w:val="CommentText"/>
    <w:uiPriority w:val="99"/>
    <w:semiHidden/>
    <w:locked/>
    <w:rsid w:val="00AD4371"/>
    <w:rPr>
      <w:rFonts w:cs="Times New Roman"/>
    </w:rPr>
  </w:style>
  <w:style w:type="paragraph" w:styleId="CommentSubject">
    <w:name w:val="annotation subject"/>
    <w:basedOn w:val="CommentText"/>
    <w:next w:val="CommentText"/>
    <w:link w:val="CommentSubjectChar"/>
    <w:uiPriority w:val="99"/>
    <w:semiHidden/>
    <w:rsid w:val="00AD4371"/>
    <w:rPr>
      <w:b/>
      <w:bCs/>
      <w:sz w:val="20"/>
      <w:szCs w:val="20"/>
    </w:rPr>
  </w:style>
  <w:style w:type="character" w:customStyle="1" w:styleId="CommentSubjectChar">
    <w:name w:val="Comment Subject Char"/>
    <w:basedOn w:val="CommentTextChar"/>
    <w:link w:val="CommentSubject"/>
    <w:uiPriority w:val="99"/>
    <w:semiHidden/>
    <w:locked/>
    <w:rsid w:val="00AD4371"/>
    <w:rPr>
      <w:rFonts w:cs="Times New Roman"/>
      <w:b/>
      <w:bCs/>
      <w:sz w:val="20"/>
      <w:szCs w:val="20"/>
    </w:rPr>
  </w:style>
  <w:style w:type="character" w:styleId="PageNumber">
    <w:name w:val="page number"/>
    <w:basedOn w:val="DefaultParagraphFont"/>
    <w:rsid w:val="00001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ona@cs.princeton.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otstein@genomics.prince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4B9BD-FC52-40BE-96E3-606A2BE7A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4985</Words>
  <Characters>28415</Characters>
  <Application>Microsoft Office Word</Application>
  <DocSecurity>0</DocSecurity>
  <Lines>236</Lines>
  <Paragraphs>66</Paragraphs>
  <ScaleCrop>false</ScaleCrop>
  <Company>University of Southampton</Company>
  <LinksUpToDate>false</LinksUpToDate>
  <CharactersWithSpaces>33334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for:</dc:title>
  <dc:creator>Marcus Noyes</dc:creator>
  <cp:lastModifiedBy>Winston Yu</cp:lastModifiedBy>
  <cp:revision>2</cp:revision>
  <dcterms:created xsi:type="dcterms:W3CDTF">2021-08-03T19:13:00Z</dcterms:created>
  <dcterms:modified xsi:type="dcterms:W3CDTF">2021-08-03T19:13:00Z</dcterms:modified>
</cp:coreProperties>
</file>