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BA7" w:rsidRPr="006A3100" w:rsidRDefault="006A3100" w:rsidP="006A3100">
      <w:pPr>
        <w:tabs>
          <w:tab w:val="right" w:pos="9360"/>
        </w:tabs>
        <w:spacing w:after="0" w:line="240" w:lineRule="auto"/>
        <w:rPr>
          <w:rFonts w:ascii="Bodoni MT Black" w:hAnsi="Bodoni MT Black"/>
          <w:b/>
          <w:color w:val="E36C0A" w:themeColor="accent6" w:themeShade="BF"/>
          <w:sz w:val="32"/>
          <w:szCs w:val="32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81050" cy="72326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2390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Bodoni MT Black" w:hAnsi="Bodoni MT Black"/>
          <w:b/>
          <w:color w:val="E36C0A" w:themeColor="accent6" w:themeShade="BF"/>
          <w:sz w:val="32"/>
          <w:szCs w:val="32"/>
        </w:rPr>
        <w:tab/>
      </w:r>
      <w:r w:rsidR="008F0C4D" w:rsidRPr="006A3100">
        <w:rPr>
          <w:rFonts w:ascii="Bodoni MT Black" w:hAnsi="Bodoni MT Black"/>
          <w:b/>
          <w:color w:val="E36C0A" w:themeColor="accent6" w:themeShade="BF"/>
          <w:sz w:val="32"/>
          <w:szCs w:val="32"/>
        </w:rPr>
        <w:t>Philanthropy Club of Markham College</w:t>
      </w:r>
    </w:p>
    <w:p w:rsidR="00F71BA7" w:rsidRPr="006A3100" w:rsidRDefault="006A3100" w:rsidP="006A3100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color w:val="E36C0A" w:themeColor="accent6" w:themeShade="BF"/>
          <w:sz w:val="20"/>
        </w:rPr>
        <w:tab/>
      </w:r>
      <w:r w:rsidR="005A2B1A" w:rsidRPr="006A3100">
        <w:rPr>
          <w:rFonts w:ascii="Bodoni MT" w:hAnsi="Bodoni MT"/>
          <w:color w:val="E36C0A" w:themeColor="accent6" w:themeShade="BF"/>
          <w:sz w:val="20"/>
        </w:rPr>
        <w:t xml:space="preserve">Piketon Building, Room 412 </w:t>
      </w:r>
      <w:r w:rsidRPr="006A3100">
        <w:rPr>
          <w:rFonts w:ascii="Bodoni MT" w:hAnsi="Bodoni MT"/>
          <w:color w:val="E36C0A" w:themeColor="accent6" w:themeShade="BF"/>
          <w:sz w:val="20"/>
        </w:rPr>
        <w:t>*</w:t>
      </w:r>
      <w:r w:rsidR="005A2B1A" w:rsidRPr="006A3100">
        <w:rPr>
          <w:rFonts w:ascii="Bodoni MT" w:hAnsi="Bodoni MT"/>
          <w:color w:val="E36C0A" w:themeColor="accent6" w:themeShade="BF"/>
          <w:sz w:val="20"/>
        </w:rPr>
        <w:t xml:space="preserve"> </w:t>
      </w:r>
      <w:r w:rsidRPr="006A3100">
        <w:rPr>
          <w:rFonts w:ascii="Bodoni MT" w:hAnsi="Bodoni MT"/>
          <w:color w:val="E36C0A" w:themeColor="accent6" w:themeShade="BF"/>
          <w:sz w:val="20"/>
        </w:rPr>
        <w:t>Snow Hill, IL 61998</w:t>
      </w:r>
      <w:r w:rsidR="005A2B1A" w:rsidRPr="006A3100">
        <w:rPr>
          <w:rFonts w:ascii="Bodoni MT" w:hAnsi="Bodoni MT"/>
          <w:color w:val="E36C0A" w:themeColor="accent6" w:themeShade="BF"/>
          <w:sz w:val="20"/>
        </w:rPr>
        <w:t xml:space="preserve"> </w:t>
      </w:r>
      <w:r w:rsidRPr="006A3100">
        <w:rPr>
          <w:rFonts w:ascii="Bodoni MT" w:hAnsi="Bodoni MT"/>
          <w:color w:val="E36C0A" w:themeColor="accent6" w:themeShade="BF"/>
          <w:sz w:val="20"/>
        </w:rPr>
        <w:t>*</w:t>
      </w:r>
      <w:r w:rsidR="005A2B1A" w:rsidRPr="006A3100">
        <w:rPr>
          <w:rFonts w:ascii="Bodoni MT" w:hAnsi="Bodoni MT"/>
          <w:color w:val="E36C0A" w:themeColor="accent6" w:themeShade="BF"/>
          <w:sz w:val="20"/>
        </w:rPr>
        <w:t xml:space="preserve"> Phone (630) 555-2323 </w:t>
      </w:r>
      <w:r w:rsidRPr="006A3100">
        <w:rPr>
          <w:rFonts w:ascii="Bodoni MT" w:hAnsi="Bodoni MT"/>
          <w:color w:val="E36C0A" w:themeColor="accent6" w:themeShade="BF"/>
          <w:sz w:val="20"/>
        </w:rPr>
        <w:t>*</w:t>
      </w:r>
      <w:r w:rsidR="005A2B1A" w:rsidRPr="006A3100">
        <w:rPr>
          <w:rFonts w:ascii="Bodoni MT" w:hAnsi="Bodoni MT"/>
          <w:color w:val="E36C0A" w:themeColor="accent6" w:themeShade="BF"/>
          <w:sz w:val="20"/>
        </w:rPr>
        <w:t xml:space="preserve"> </w:t>
      </w:r>
      <w:r w:rsidR="00971B5B">
        <w:rPr>
          <w:rFonts w:ascii="Bodoni MT" w:hAnsi="Bodoni MT"/>
          <w:color w:val="E36C0A" w:themeColor="accent6" w:themeShade="BF"/>
          <w:sz w:val="20"/>
        </w:rPr>
        <w:t>E</w:t>
      </w:r>
      <w:r w:rsidR="005A2B1A" w:rsidRPr="006A3100">
        <w:rPr>
          <w:rFonts w:ascii="Bodoni MT" w:hAnsi="Bodoni MT"/>
          <w:color w:val="E36C0A" w:themeColor="accent6" w:themeShade="BF"/>
          <w:sz w:val="20"/>
        </w:rPr>
        <w:t>-mail</w:t>
      </w:r>
      <w:r w:rsidRPr="006A3100">
        <w:rPr>
          <w:rFonts w:ascii="Bodoni MT" w:hAnsi="Bodoni MT"/>
          <w:color w:val="E36C0A" w:themeColor="accent6" w:themeShade="BF"/>
          <w:sz w:val="20"/>
        </w:rPr>
        <w:t>:</w:t>
      </w:r>
      <w:r w:rsidR="005A2B1A" w:rsidRPr="006A3100">
        <w:rPr>
          <w:rFonts w:ascii="Bodoni MT" w:hAnsi="Bodoni MT"/>
          <w:color w:val="E36C0A" w:themeColor="accent6" w:themeShade="BF"/>
          <w:sz w:val="20"/>
        </w:rPr>
        <w:t xml:space="preserve"> philclub@campus.edu</w:t>
      </w:r>
    </w:p>
    <w:p w:rsidR="00F71BA7" w:rsidRDefault="00F71BA7">
      <w:pPr>
        <w:spacing w:after="0" w:line="240" w:lineRule="auto"/>
        <w:rPr>
          <w:rFonts w:ascii="BernhardFashion BT" w:hAnsi="BernhardFashion BT"/>
        </w:rPr>
      </w:pPr>
    </w:p>
    <w:p w:rsidR="00972316" w:rsidRDefault="00972316">
      <w:pPr>
        <w:spacing w:after="0" w:line="240" w:lineRule="auto"/>
        <w:rPr>
          <w:rFonts w:ascii="BernhardFashion BT" w:hAnsi="BernhardFashion BT"/>
        </w:rPr>
      </w:pPr>
    </w:p>
    <w:p w:rsidR="00972316" w:rsidRDefault="00972316">
      <w:pPr>
        <w:spacing w:after="0" w:line="240" w:lineRule="auto"/>
        <w:rPr>
          <w:rFonts w:ascii="BernhardFashion BT" w:hAnsi="BernhardFashion BT"/>
        </w:rPr>
      </w:pPr>
    </w:p>
    <w:p w:rsidR="00F71BA7" w:rsidRDefault="005A2B1A">
      <w:pPr>
        <w:spacing w:after="0" w:line="240" w:lineRule="auto"/>
        <w:rPr>
          <w:rFonts w:ascii="BernhardFashion BT" w:hAnsi="BernhardFashion BT"/>
        </w:rPr>
      </w:pPr>
      <w:r w:rsidRPr="005A2B1A">
        <w:rPr>
          <w:rFonts w:ascii="BernhardFashion BT" w:hAnsi="BernhardFashion BT"/>
        </w:rPr>
        <w:t>April 11, 2008</w:t>
      </w:r>
    </w:p>
    <w:p w:rsidR="00F71BA7" w:rsidRDefault="00F71BA7">
      <w:pPr>
        <w:pStyle w:val="RecipientsAddress"/>
        <w:spacing w:before="0"/>
        <w:rPr>
          <w:rFonts w:ascii="BernhardFashion BT" w:hAnsi="BernhardFashion BT"/>
        </w:rPr>
      </w:pPr>
    </w:p>
    <w:p w:rsidR="00F71BA7" w:rsidRDefault="008F0C4D">
      <w:pPr>
        <w:pStyle w:val="RecipientsAddress"/>
        <w:spacing w:before="0"/>
        <w:rPr>
          <w:rFonts w:ascii="BernhardFashion BT" w:hAnsi="BernhardFashion BT"/>
        </w:rPr>
      </w:pPr>
      <w:r w:rsidRPr="005A2B1A">
        <w:rPr>
          <w:rFonts w:ascii="BernhardFashion BT" w:hAnsi="BernhardFashion BT"/>
        </w:rPr>
        <w:t>Ms. Marion Hernandez</w:t>
      </w:r>
    </w:p>
    <w:p w:rsidR="00F71BA7" w:rsidRDefault="006A3100">
      <w:pPr>
        <w:pStyle w:val="RecipientsAddress"/>
        <w:spacing w:before="0"/>
        <w:rPr>
          <w:rFonts w:ascii="BernhardFashion BT" w:hAnsi="BernhardFashion BT"/>
        </w:rPr>
      </w:pPr>
      <w:r>
        <w:rPr>
          <w:rFonts w:ascii="BernhardFashion BT" w:hAnsi="BernhardFashion BT"/>
        </w:rPr>
        <w:t>47 West</w:t>
      </w:r>
      <w:r w:rsidR="008F0C4D" w:rsidRPr="005A2B1A">
        <w:rPr>
          <w:rFonts w:ascii="BernhardFashion BT" w:hAnsi="BernhardFashion BT"/>
        </w:rPr>
        <w:t xml:space="preserve"> 189</w:t>
      </w:r>
      <w:r w:rsidR="008F0C4D" w:rsidRPr="005A2B1A">
        <w:rPr>
          <w:rFonts w:ascii="BernhardFashion BT" w:hAnsi="BernhardFashion BT"/>
          <w:vertAlign w:val="superscript"/>
        </w:rPr>
        <w:t>th</w:t>
      </w:r>
      <w:r w:rsidR="008F0C4D" w:rsidRPr="005A2B1A">
        <w:rPr>
          <w:rFonts w:ascii="BernhardFashion BT" w:hAnsi="BernhardFashion BT"/>
        </w:rPr>
        <w:t xml:space="preserve"> Street</w:t>
      </w:r>
    </w:p>
    <w:p w:rsidR="00F71BA7" w:rsidRDefault="006A3100">
      <w:pPr>
        <w:pStyle w:val="RecipientsAddress"/>
        <w:spacing w:before="0"/>
        <w:rPr>
          <w:rFonts w:ascii="BernhardFashion BT" w:hAnsi="BernhardFashion BT"/>
        </w:rPr>
      </w:pPr>
      <w:r>
        <w:rPr>
          <w:rFonts w:ascii="BernhardFashion BT" w:hAnsi="BernhardFashion BT"/>
        </w:rPr>
        <w:t>Snow Hill, IL 61998</w:t>
      </w:r>
    </w:p>
    <w:p w:rsidR="00F71BA7" w:rsidRDefault="00F71BA7">
      <w:pPr>
        <w:pStyle w:val="Salutation"/>
        <w:spacing w:before="0" w:after="0"/>
        <w:rPr>
          <w:rFonts w:ascii="BernhardFashion BT" w:hAnsi="BernhardFashion BT"/>
          <w:b w:val="0"/>
        </w:rPr>
      </w:pPr>
    </w:p>
    <w:p w:rsidR="00F71BA7" w:rsidRDefault="006A3100">
      <w:pPr>
        <w:pStyle w:val="Salutation"/>
        <w:spacing w:before="0" w:after="0"/>
        <w:rPr>
          <w:rFonts w:ascii="BernhardFashion BT" w:hAnsi="BernhardFashion BT"/>
          <w:b w:val="0"/>
        </w:rPr>
      </w:pPr>
      <w:r>
        <w:rPr>
          <w:rFonts w:ascii="BernhardFashion BT" w:hAnsi="BernhardFashion BT"/>
          <w:b w:val="0"/>
        </w:rPr>
        <w:t>Dear Ms. Hernandez:</w:t>
      </w:r>
    </w:p>
    <w:p w:rsidR="00F71BA7" w:rsidRDefault="00F71BA7">
      <w:pPr>
        <w:spacing w:after="0" w:line="240" w:lineRule="auto"/>
        <w:rPr>
          <w:rFonts w:ascii="BernhardFashion BT" w:hAnsi="BernhardFashion BT"/>
        </w:rPr>
      </w:pPr>
    </w:p>
    <w:p w:rsidR="00F71BA7" w:rsidRDefault="008F0C4D">
      <w:pPr>
        <w:spacing w:after="0" w:line="240" w:lineRule="auto"/>
        <w:rPr>
          <w:rFonts w:ascii="BernhardFashion BT" w:hAnsi="BernhardFashion BT"/>
        </w:rPr>
      </w:pPr>
      <w:r w:rsidRPr="005A2B1A">
        <w:rPr>
          <w:rFonts w:ascii="BernhardFashion BT" w:hAnsi="BernhardFashion BT"/>
        </w:rPr>
        <w:t>As a former club member and an alumnus, you no d</w:t>
      </w:r>
      <w:r w:rsidR="006A3100">
        <w:rPr>
          <w:rFonts w:ascii="BernhardFashion BT" w:hAnsi="BernhardFashion BT"/>
        </w:rPr>
        <w:t>oubt are aware of the work</w:t>
      </w:r>
      <w:r w:rsidRPr="005A2B1A">
        <w:rPr>
          <w:rFonts w:ascii="BernhardFashion BT" w:hAnsi="BernhardFashion BT"/>
        </w:rPr>
        <w:t xml:space="preserve"> our club performs. We currently are holding a fundraising drive so that we can better serve the university and the surrounding community.</w:t>
      </w:r>
    </w:p>
    <w:p w:rsidR="005E4816" w:rsidRDefault="005E4816">
      <w:pPr>
        <w:spacing w:after="0" w:line="240" w:lineRule="auto"/>
        <w:rPr>
          <w:rFonts w:ascii="BernhardFashion BT" w:hAnsi="BernhardFashion BT"/>
        </w:rPr>
      </w:pPr>
    </w:p>
    <w:p w:rsidR="00F71BA7" w:rsidRDefault="008F0C4D">
      <w:pPr>
        <w:spacing w:after="0" w:line="240" w:lineRule="auto"/>
        <w:rPr>
          <w:rFonts w:ascii="BernhardFashion BT" w:hAnsi="BernhardFashion BT"/>
        </w:rPr>
      </w:pPr>
      <w:r w:rsidRPr="005A2B1A">
        <w:rPr>
          <w:rFonts w:ascii="BernhardFashion BT" w:hAnsi="BernhardFashion BT"/>
        </w:rPr>
        <w:t xml:space="preserve">In addition to the many campus events that we sponsor, we make monetary donations to several community groups. The following table outlines some of financial support we gave </w:t>
      </w:r>
      <w:r w:rsidR="006A3100">
        <w:rPr>
          <w:rFonts w:ascii="BernhardFashion BT" w:hAnsi="BernhardFashion BT"/>
        </w:rPr>
        <w:t>various</w:t>
      </w:r>
      <w:r w:rsidRPr="005A2B1A">
        <w:rPr>
          <w:rFonts w:ascii="BernhardFashion BT" w:hAnsi="BernhardFashion BT"/>
        </w:rPr>
        <w:t xml:space="preserve"> groups in the last four</w:t>
      </w:r>
      <w:r w:rsidR="005A2B1A">
        <w:rPr>
          <w:rFonts w:ascii="BernhardFashion BT" w:hAnsi="BernhardFashion BT"/>
        </w:rPr>
        <w:t xml:space="preserve"> months:</w:t>
      </w:r>
    </w:p>
    <w:p w:rsidR="00F71BA7" w:rsidRDefault="00F71BA7">
      <w:pPr>
        <w:spacing w:after="0" w:line="240" w:lineRule="auto"/>
        <w:rPr>
          <w:rFonts w:ascii="BernhardFashion BT" w:hAnsi="BernhardFashion BT"/>
        </w:rPr>
      </w:pPr>
    </w:p>
    <w:tbl>
      <w:tblPr>
        <w:tblStyle w:val="B2LightShading"/>
        <w:tblW w:w="0" w:type="auto"/>
        <w:jc w:val="center"/>
        <w:shd w:val="clear" w:color="auto" w:fill="FBD4B4" w:themeFill="accent6" w:themeFillTint="66"/>
        <w:tblLook w:val="04A0"/>
      </w:tblPr>
      <w:tblGrid>
        <w:gridCol w:w="2989"/>
        <w:gridCol w:w="1405"/>
        <w:gridCol w:w="1273"/>
        <w:gridCol w:w="1405"/>
        <w:gridCol w:w="1141"/>
      </w:tblGrid>
      <w:tr w:rsidR="00C42571" w:rsidRPr="005A2B1A" w:rsidTr="00E413C3">
        <w:trPr>
          <w:cnfStyle w:val="100000000000"/>
          <w:trHeight w:val="60"/>
          <w:jc w:val="center"/>
        </w:trPr>
        <w:tc>
          <w:tcPr>
            <w:cnfStyle w:val="001000000000"/>
            <w:tcW w:w="0" w:type="auto"/>
            <w:shd w:val="clear" w:color="auto" w:fill="FBD4B4" w:themeFill="accent6" w:themeFillTint="66"/>
          </w:tcPr>
          <w:p w:rsidR="00F71BA7" w:rsidRDefault="00F71BA7" w:rsidP="006A3100">
            <w:pPr>
              <w:rPr>
                <w:rFonts w:ascii="BernhardFashion BT" w:hAnsi="BernhardFashion BT"/>
              </w:rPr>
            </w:pPr>
          </w:p>
        </w:tc>
        <w:tc>
          <w:tcPr>
            <w:tcW w:w="1405" w:type="dxa"/>
            <w:shd w:val="clear" w:color="auto" w:fill="FBD4B4" w:themeFill="accent6" w:themeFillTint="66"/>
          </w:tcPr>
          <w:p w:rsidR="00F71BA7" w:rsidRDefault="008F0C4D" w:rsidP="006A3100">
            <w:pPr>
              <w:jc w:val="center"/>
              <w:cnfStyle w:val="100000000000"/>
              <w:rPr>
                <w:rFonts w:ascii="BernhardFashion BT" w:hAnsi="BernhardFashion BT"/>
              </w:rPr>
            </w:pPr>
            <w:r w:rsidRPr="005A2B1A">
              <w:rPr>
                <w:rFonts w:ascii="BernhardFashion BT" w:hAnsi="BernhardFashion BT"/>
              </w:rPr>
              <w:t>December</w:t>
            </w:r>
          </w:p>
        </w:tc>
        <w:tc>
          <w:tcPr>
            <w:tcW w:w="1273" w:type="dxa"/>
            <w:shd w:val="clear" w:color="auto" w:fill="FBD4B4" w:themeFill="accent6" w:themeFillTint="66"/>
          </w:tcPr>
          <w:p w:rsidR="00F71BA7" w:rsidRDefault="008F0C4D" w:rsidP="006A3100">
            <w:pPr>
              <w:jc w:val="center"/>
              <w:cnfStyle w:val="100000000000"/>
              <w:rPr>
                <w:rFonts w:ascii="BernhardFashion BT" w:hAnsi="BernhardFashion BT"/>
              </w:rPr>
            </w:pPr>
            <w:r w:rsidRPr="005A2B1A">
              <w:rPr>
                <w:rFonts w:ascii="BernhardFashion BT" w:hAnsi="BernhardFashion BT"/>
              </w:rPr>
              <w:t>January</w:t>
            </w:r>
          </w:p>
        </w:tc>
        <w:tc>
          <w:tcPr>
            <w:tcW w:w="1405" w:type="dxa"/>
            <w:shd w:val="clear" w:color="auto" w:fill="FBD4B4" w:themeFill="accent6" w:themeFillTint="66"/>
          </w:tcPr>
          <w:p w:rsidR="00F71BA7" w:rsidRDefault="008F0C4D" w:rsidP="006A3100">
            <w:pPr>
              <w:jc w:val="center"/>
              <w:cnfStyle w:val="100000000000"/>
              <w:rPr>
                <w:rFonts w:ascii="BernhardFashion BT" w:hAnsi="BernhardFashion BT"/>
              </w:rPr>
            </w:pPr>
            <w:r w:rsidRPr="005A2B1A">
              <w:rPr>
                <w:rFonts w:ascii="BernhardFashion BT" w:hAnsi="BernhardFashion BT"/>
              </w:rPr>
              <w:t>February</w:t>
            </w:r>
          </w:p>
        </w:tc>
        <w:tc>
          <w:tcPr>
            <w:tcW w:w="1141" w:type="dxa"/>
            <w:shd w:val="clear" w:color="auto" w:fill="FBD4B4" w:themeFill="accent6" w:themeFillTint="66"/>
          </w:tcPr>
          <w:p w:rsidR="00F71BA7" w:rsidRDefault="008F0C4D" w:rsidP="006A3100">
            <w:pPr>
              <w:jc w:val="center"/>
              <w:cnfStyle w:val="100000000000"/>
              <w:rPr>
                <w:rFonts w:ascii="BernhardFashion BT" w:hAnsi="BernhardFashion BT"/>
              </w:rPr>
            </w:pPr>
            <w:r w:rsidRPr="005A2B1A">
              <w:rPr>
                <w:rFonts w:ascii="BernhardFashion BT" w:hAnsi="BernhardFashion BT"/>
              </w:rPr>
              <w:t>March</w:t>
            </w:r>
          </w:p>
        </w:tc>
      </w:tr>
      <w:tr w:rsidR="00C42571" w:rsidRPr="005A2B1A" w:rsidTr="00E413C3">
        <w:trPr>
          <w:cnfStyle w:val="000000100000"/>
          <w:trHeight w:val="60"/>
          <w:jc w:val="center"/>
        </w:trPr>
        <w:tc>
          <w:tcPr>
            <w:cnfStyle w:val="001000000000"/>
            <w:tcW w:w="0" w:type="auto"/>
            <w:shd w:val="clear" w:color="auto" w:fill="FBD4B4" w:themeFill="accent6" w:themeFillTint="66"/>
          </w:tcPr>
          <w:p w:rsidR="00F71BA7" w:rsidRDefault="008F0C4D" w:rsidP="006A3100">
            <w:pPr>
              <w:rPr>
                <w:rFonts w:ascii="BernhardFashion BT" w:hAnsi="BernhardFashion BT"/>
              </w:rPr>
            </w:pPr>
            <w:r w:rsidRPr="005A2B1A">
              <w:rPr>
                <w:rFonts w:ascii="BernhardFashion BT" w:hAnsi="BernhardFashion BT"/>
              </w:rPr>
              <w:t>Literacy Group</w:t>
            </w:r>
          </w:p>
        </w:tc>
        <w:tc>
          <w:tcPr>
            <w:tcW w:w="1405" w:type="dxa"/>
            <w:shd w:val="clear" w:color="auto" w:fill="FBD4B4" w:themeFill="accent6" w:themeFillTint="66"/>
            <w:vAlign w:val="center"/>
          </w:tcPr>
          <w:p w:rsidR="00F71BA7" w:rsidRDefault="00E413C3" w:rsidP="00971B5B">
            <w:pPr>
              <w:jc w:val="right"/>
              <w:cnfStyle w:val="000000100000"/>
              <w:rPr>
                <w:rFonts w:ascii="BernhardFashion BT" w:hAnsi="BernhardFashion BT"/>
              </w:rPr>
            </w:pPr>
            <w:r>
              <w:rPr>
                <w:rFonts w:ascii="BernhardFashion BT" w:hAnsi="BernhardFashion BT"/>
              </w:rPr>
              <w:t>1</w:t>
            </w:r>
            <w:r w:rsidR="008F0C4D" w:rsidRPr="005A2B1A">
              <w:rPr>
                <w:rFonts w:ascii="BernhardFashion BT" w:hAnsi="BernhardFashion BT"/>
              </w:rPr>
              <w:t>75.00</w:t>
            </w:r>
          </w:p>
        </w:tc>
        <w:tc>
          <w:tcPr>
            <w:tcW w:w="1273" w:type="dxa"/>
            <w:shd w:val="clear" w:color="auto" w:fill="FBD4B4" w:themeFill="accent6" w:themeFillTint="66"/>
            <w:vAlign w:val="center"/>
          </w:tcPr>
          <w:p w:rsidR="00F71BA7" w:rsidRDefault="00E413C3" w:rsidP="00971B5B">
            <w:pPr>
              <w:jc w:val="right"/>
              <w:cnfStyle w:val="000000100000"/>
              <w:rPr>
                <w:rFonts w:ascii="BernhardFashion BT" w:hAnsi="BernhardFashion BT"/>
              </w:rPr>
            </w:pPr>
            <w:r>
              <w:rPr>
                <w:rFonts w:ascii="BernhardFashion BT" w:hAnsi="BernhardFashion BT"/>
              </w:rPr>
              <w:t>1</w:t>
            </w:r>
            <w:r w:rsidR="008F0C4D" w:rsidRPr="005A2B1A">
              <w:rPr>
                <w:rFonts w:ascii="BernhardFashion BT" w:hAnsi="BernhardFashion BT"/>
              </w:rPr>
              <w:t>60.00</w:t>
            </w:r>
          </w:p>
        </w:tc>
        <w:tc>
          <w:tcPr>
            <w:tcW w:w="1405" w:type="dxa"/>
            <w:shd w:val="clear" w:color="auto" w:fill="FBD4B4" w:themeFill="accent6" w:themeFillTint="66"/>
            <w:vAlign w:val="center"/>
          </w:tcPr>
          <w:p w:rsidR="00F71BA7" w:rsidRDefault="00E413C3" w:rsidP="00971B5B">
            <w:pPr>
              <w:jc w:val="right"/>
              <w:cnfStyle w:val="000000100000"/>
              <w:rPr>
                <w:rFonts w:ascii="BernhardFashion BT" w:hAnsi="BernhardFashion BT"/>
              </w:rPr>
            </w:pPr>
            <w:r>
              <w:rPr>
                <w:rFonts w:ascii="BernhardFashion BT" w:hAnsi="BernhardFashion BT"/>
              </w:rPr>
              <w:t>1</w:t>
            </w:r>
            <w:r w:rsidR="008F0C4D" w:rsidRPr="005A2B1A">
              <w:rPr>
                <w:rFonts w:ascii="BernhardFashion BT" w:hAnsi="BernhardFashion BT"/>
              </w:rPr>
              <w:t>74.00</w:t>
            </w:r>
          </w:p>
        </w:tc>
        <w:tc>
          <w:tcPr>
            <w:tcW w:w="1141" w:type="dxa"/>
            <w:shd w:val="clear" w:color="auto" w:fill="FBD4B4" w:themeFill="accent6" w:themeFillTint="66"/>
            <w:vAlign w:val="center"/>
          </w:tcPr>
          <w:p w:rsidR="00F71BA7" w:rsidRDefault="00E413C3" w:rsidP="00971B5B">
            <w:pPr>
              <w:jc w:val="right"/>
              <w:cnfStyle w:val="000000100000"/>
              <w:rPr>
                <w:rFonts w:ascii="BernhardFashion BT" w:hAnsi="BernhardFashion BT"/>
              </w:rPr>
            </w:pPr>
            <w:r>
              <w:rPr>
                <w:rFonts w:ascii="BernhardFashion BT" w:hAnsi="BernhardFashion BT"/>
              </w:rPr>
              <w:t>1</w:t>
            </w:r>
            <w:r w:rsidR="008F0C4D" w:rsidRPr="005A2B1A">
              <w:rPr>
                <w:rFonts w:ascii="BernhardFashion BT" w:hAnsi="BernhardFashion BT"/>
              </w:rPr>
              <w:t>69.00</w:t>
            </w:r>
          </w:p>
        </w:tc>
      </w:tr>
      <w:tr w:rsidR="00C42571" w:rsidRPr="005A2B1A" w:rsidTr="00E413C3">
        <w:trPr>
          <w:trHeight w:val="252"/>
          <w:jc w:val="center"/>
        </w:trPr>
        <w:tc>
          <w:tcPr>
            <w:cnfStyle w:val="001000000000"/>
            <w:tcW w:w="0" w:type="auto"/>
            <w:shd w:val="clear" w:color="auto" w:fill="FBD4B4" w:themeFill="accent6" w:themeFillTint="66"/>
          </w:tcPr>
          <w:p w:rsidR="00F71BA7" w:rsidRDefault="008F0C4D" w:rsidP="006A3100">
            <w:pPr>
              <w:rPr>
                <w:rFonts w:ascii="BernhardFashion BT" w:hAnsi="BernhardFashion BT"/>
              </w:rPr>
            </w:pPr>
            <w:r w:rsidRPr="005A2B1A">
              <w:rPr>
                <w:rFonts w:ascii="BernhardFashion BT" w:hAnsi="BernhardFashion BT"/>
              </w:rPr>
              <w:t>Youth Sports Network</w:t>
            </w:r>
          </w:p>
        </w:tc>
        <w:tc>
          <w:tcPr>
            <w:tcW w:w="1405" w:type="dxa"/>
            <w:shd w:val="clear" w:color="auto" w:fill="FBD4B4" w:themeFill="accent6" w:themeFillTint="66"/>
            <w:vAlign w:val="center"/>
          </w:tcPr>
          <w:p w:rsidR="00F71BA7" w:rsidRDefault="00E413C3" w:rsidP="00971B5B">
            <w:pPr>
              <w:jc w:val="right"/>
              <w:cnfStyle w:val="000000000000"/>
              <w:rPr>
                <w:rFonts w:ascii="BernhardFashion BT" w:hAnsi="BernhardFashion BT"/>
              </w:rPr>
            </w:pPr>
            <w:r>
              <w:rPr>
                <w:rFonts w:ascii="BernhardFashion BT" w:hAnsi="BernhardFashion BT"/>
              </w:rPr>
              <w:t>1</w:t>
            </w:r>
            <w:r w:rsidR="008F0C4D" w:rsidRPr="005A2B1A">
              <w:rPr>
                <w:rFonts w:ascii="BernhardFashion BT" w:hAnsi="BernhardFashion BT"/>
              </w:rPr>
              <w:t>40.00</w:t>
            </w:r>
          </w:p>
        </w:tc>
        <w:tc>
          <w:tcPr>
            <w:tcW w:w="1273" w:type="dxa"/>
            <w:shd w:val="clear" w:color="auto" w:fill="FBD4B4" w:themeFill="accent6" w:themeFillTint="66"/>
            <w:vAlign w:val="center"/>
          </w:tcPr>
          <w:p w:rsidR="00F71BA7" w:rsidRDefault="00E413C3" w:rsidP="00971B5B">
            <w:pPr>
              <w:jc w:val="right"/>
              <w:cnfStyle w:val="000000000000"/>
              <w:rPr>
                <w:rFonts w:ascii="BernhardFashion BT" w:hAnsi="BernhardFashion BT"/>
              </w:rPr>
            </w:pPr>
            <w:r>
              <w:rPr>
                <w:rFonts w:ascii="BernhardFashion BT" w:hAnsi="BernhardFashion BT"/>
              </w:rPr>
              <w:t>1</w:t>
            </w:r>
            <w:r w:rsidR="008F0C4D" w:rsidRPr="005A2B1A">
              <w:rPr>
                <w:rFonts w:ascii="BernhardFashion BT" w:hAnsi="BernhardFashion BT"/>
              </w:rPr>
              <w:t>42.00</w:t>
            </w:r>
          </w:p>
        </w:tc>
        <w:tc>
          <w:tcPr>
            <w:tcW w:w="1405" w:type="dxa"/>
            <w:shd w:val="clear" w:color="auto" w:fill="FBD4B4" w:themeFill="accent6" w:themeFillTint="66"/>
            <w:vAlign w:val="center"/>
          </w:tcPr>
          <w:p w:rsidR="00F71BA7" w:rsidRDefault="00E413C3" w:rsidP="00971B5B">
            <w:pPr>
              <w:jc w:val="right"/>
              <w:cnfStyle w:val="000000000000"/>
              <w:rPr>
                <w:rFonts w:ascii="BernhardFashion BT" w:hAnsi="BernhardFashion BT"/>
              </w:rPr>
            </w:pPr>
            <w:r>
              <w:rPr>
                <w:rFonts w:ascii="BernhardFashion BT" w:hAnsi="BernhardFashion BT"/>
              </w:rPr>
              <w:t>1</w:t>
            </w:r>
            <w:r w:rsidR="008F0C4D" w:rsidRPr="005A2B1A">
              <w:rPr>
                <w:rFonts w:ascii="BernhardFashion BT" w:hAnsi="BernhardFashion BT"/>
              </w:rPr>
              <w:t>39.00</w:t>
            </w:r>
          </w:p>
        </w:tc>
        <w:tc>
          <w:tcPr>
            <w:tcW w:w="1141" w:type="dxa"/>
            <w:shd w:val="clear" w:color="auto" w:fill="FBD4B4" w:themeFill="accent6" w:themeFillTint="66"/>
            <w:vAlign w:val="center"/>
          </w:tcPr>
          <w:p w:rsidR="00F71BA7" w:rsidRDefault="00E413C3" w:rsidP="00971B5B">
            <w:pPr>
              <w:jc w:val="right"/>
              <w:cnfStyle w:val="000000000000"/>
              <w:rPr>
                <w:rFonts w:ascii="BernhardFashion BT" w:hAnsi="BernhardFashion BT"/>
              </w:rPr>
            </w:pPr>
            <w:r>
              <w:rPr>
                <w:rFonts w:ascii="BernhardFashion BT" w:hAnsi="BernhardFashion BT"/>
              </w:rPr>
              <w:t>1</w:t>
            </w:r>
            <w:r w:rsidR="008F0C4D" w:rsidRPr="005A2B1A">
              <w:rPr>
                <w:rFonts w:ascii="BernhardFashion BT" w:hAnsi="BernhardFashion BT"/>
              </w:rPr>
              <w:t>40.00</w:t>
            </w:r>
          </w:p>
        </w:tc>
      </w:tr>
      <w:tr w:rsidR="00C42571" w:rsidRPr="005A2B1A" w:rsidTr="00E413C3">
        <w:trPr>
          <w:cnfStyle w:val="000000100000"/>
          <w:trHeight w:val="270"/>
          <w:jc w:val="center"/>
        </w:trPr>
        <w:tc>
          <w:tcPr>
            <w:cnfStyle w:val="001000000000"/>
            <w:tcW w:w="0" w:type="auto"/>
            <w:shd w:val="clear" w:color="auto" w:fill="FBD4B4" w:themeFill="accent6" w:themeFillTint="66"/>
          </w:tcPr>
          <w:p w:rsidR="00F71BA7" w:rsidRDefault="008F0C4D" w:rsidP="006A3100">
            <w:pPr>
              <w:rPr>
                <w:rFonts w:ascii="BernhardFashion BT" w:hAnsi="BernhardFashion BT"/>
              </w:rPr>
            </w:pPr>
            <w:r w:rsidRPr="005A2B1A">
              <w:rPr>
                <w:rFonts w:ascii="BernhardFashion BT" w:hAnsi="BernhardFashion BT"/>
              </w:rPr>
              <w:t>Campus Campaign</w:t>
            </w:r>
          </w:p>
        </w:tc>
        <w:tc>
          <w:tcPr>
            <w:tcW w:w="1405" w:type="dxa"/>
            <w:shd w:val="clear" w:color="auto" w:fill="FBD4B4" w:themeFill="accent6" w:themeFillTint="66"/>
            <w:vAlign w:val="center"/>
          </w:tcPr>
          <w:p w:rsidR="00F71BA7" w:rsidRDefault="008F0C4D" w:rsidP="00971B5B">
            <w:pPr>
              <w:jc w:val="right"/>
              <w:cnfStyle w:val="000000100000"/>
              <w:rPr>
                <w:rFonts w:ascii="BernhardFashion BT" w:hAnsi="BernhardFashion BT"/>
              </w:rPr>
            </w:pPr>
            <w:r w:rsidRPr="005A2B1A">
              <w:rPr>
                <w:rFonts w:ascii="BernhardFashion BT" w:hAnsi="BernhardFashion BT"/>
              </w:rPr>
              <w:t>12.00</w:t>
            </w:r>
          </w:p>
        </w:tc>
        <w:tc>
          <w:tcPr>
            <w:tcW w:w="1273" w:type="dxa"/>
            <w:shd w:val="clear" w:color="auto" w:fill="FBD4B4" w:themeFill="accent6" w:themeFillTint="66"/>
            <w:vAlign w:val="center"/>
          </w:tcPr>
          <w:p w:rsidR="00F71BA7" w:rsidRDefault="008F0C4D" w:rsidP="00971B5B">
            <w:pPr>
              <w:jc w:val="right"/>
              <w:cnfStyle w:val="000000100000"/>
              <w:rPr>
                <w:rFonts w:ascii="BernhardFashion BT" w:hAnsi="BernhardFashion BT"/>
              </w:rPr>
            </w:pPr>
            <w:r w:rsidRPr="005A2B1A">
              <w:rPr>
                <w:rFonts w:ascii="BernhardFashion BT" w:hAnsi="BernhardFashion BT"/>
              </w:rPr>
              <w:t>16.00</w:t>
            </w:r>
          </w:p>
        </w:tc>
        <w:tc>
          <w:tcPr>
            <w:tcW w:w="1405" w:type="dxa"/>
            <w:shd w:val="clear" w:color="auto" w:fill="FBD4B4" w:themeFill="accent6" w:themeFillTint="66"/>
            <w:vAlign w:val="center"/>
          </w:tcPr>
          <w:p w:rsidR="00F71BA7" w:rsidRDefault="008F0C4D" w:rsidP="00971B5B">
            <w:pPr>
              <w:jc w:val="right"/>
              <w:cnfStyle w:val="000000100000"/>
              <w:rPr>
                <w:rFonts w:ascii="BernhardFashion BT" w:hAnsi="BernhardFashion BT"/>
              </w:rPr>
            </w:pPr>
            <w:r w:rsidRPr="005A2B1A">
              <w:rPr>
                <w:rFonts w:ascii="BernhardFashion BT" w:hAnsi="BernhardFashion BT"/>
              </w:rPr>
              <w:t>15.00</w:t>
            </w:r>
          </w:p>
        </w:tc>
        <w:tc>
          <w:tcPr>
            <w:tcW w:w="1141" w:type="dxa"/>
            <w:shd w:val="clear" w:color="auto" w:fill="FBD4B4" w:themeFill="accent6" w:themeFillTint="66"/>
            <w:vAlign w:val="center"/>
          </w:tcPr>
          <w:p w:rsidR="00F71BA7" w:rsidRDefault="008F0C4D" w:rsidP="00971B5B">
            <w:pPr>
              <w:jc w:val="right"/>
              <w:cnfStyle w:val="000000100000"/>
              <w:rPr>
                <w:rFonts w:ascii="BernhardFashion BT" w:hAnsi="BernhardFashion BT"/>
              </w:rPr>
            </w:pPr>
            <w:r w:rsidRPr="005A2B1A">
              <w:rPr>
                <w:rFonts w:ascii="BernhardFashion BT" w:hAnsi="BernhardFashion BT"/>
              </w:rPr>
              <w:t>22.00</w:t>
            </w:r>
          </w:p>
        </w:tc>
      </w:tr>
      <w:tr w:rsidR="00C42571" w:rsidRPr="005A2B1A" w:rsidTr="00E413C3">
        <w:trPr>
          <w:trHeight w:val="80"/>
          <w:jc w:val="center"/>
        </w:trPr>
        <w:tc>
          <w:tcPr>
            <w:cnfStyle w:val="001000000000"/>
            <w:tcW w:w="0" w:type="auto"/>
            <w:shd w:val="clear" w:color="auto" w:fill="FBD4B4" w:themeFill="accent6" w:themeFillTint="66"/>
          </w:tcPr>
          <w:p w:rsidR="00F71BA7" w:rsidRDefault="008F0C4D" w:rsidP="006A3100">
            <w:pPr>
              <w:rPr>
                <w:rFonts w:ascii="BernhardFashion BT" w:hAnsi="BernhardFashion BT"/>
              </w:rPr>
            </w:pPr>
            <w:r w:rsidRPr="005A2B1A">
              <w:rPr>
                <w:rFonts w:ascii="BernhardFashion BT" w:hAnsi="BernhardFashion BT"/>
              </w:rPr>
              <w:t>After-School Programs</w:t>
            </w:r>
          </w:p>
        </w:tc>
        <w:tc>
          <w:tcPr>
            <w:tcW w:w="1405" w:type="dxa"/>
            <w:shd w:val="clear" w:color="auto" w:fill="FBD4B4" w:themeFill="accent6" w:themeFillTint="66"/>
            <w:vAlign w:val="center"/>
          </w:tcPr>
          <w:p w:rsidR="00F71BA7" w:rsidRDefault="00E413C3" w:rsidP="00971B5B">
            <w:pPr>
              <w:jc w:val="right"/>
              <w:cnfStyle w:val="000000000000"/>
              <w:rPr>
                <w:rFonts w:ascii="BernhardFashion BT" w:hAnsi="BernhardFashion BT"/>
              </w:rPr>
            </w:pPr>
            <w:r>
              <w:rPr>
                <w:rFonts w:ascii="BernhardFashion BT" w:hAnsi="BernhardFashion BT"/>
              </w:rPr>
              <w:t>1</w:t>
            </w:r>
            <w:r w:rsidR="008F0C4D" w:rsidRPr="005A2B1A">
              <w:rPr>
                <w:rFonts w:ascii="BernhardFashion BT" w:hAnsi="BernhardFashion BT"/>
              </w:rPr>
              <w:t>25.00</w:t>
            </w:r>
          </w:p>
        </w:tc>
        <w:tc>
          <w:tcPr>
            <w:tcW w:w="1273" w:type="dxa"/>
            <w:shd w:val="clear" w:color="auto" w:fill="FBD4B4" w:themeFill="accent6" w:themeFillTint="66"/>
            <w:vAlign w:val="center"/>
          </w:tcPr>
          <w:p w:rsidR="00F71BA7" w:rsidRDefault="00E413C3" w:rsidP="00971B5B">
            <w:pPr>
              <w:jc w:val="right"/>
              <w:cnfStyle w:val="000000000000"/>
              <w:rPr>
                <w:rFonts w:ascii="BernhardFashion BT" w:hAnsi="BernhardFashion BT"/>
              </w:rPr>
            </w:pPr>
            <w:r>
              <w:rPr>
                <w:rFonts w:ascii="BernhardFashion BT" w:hAnsi="BernhardFashion BT"/>
              </w:rPr>
              <w:t>1</w:t>
            </w:r>
            <w:r w:rsidR="008F0C4D" w:rsidRPr="005A2B1A">
              <w:rPr>
                <w:rFonts w:ascii="BernhardFashion BT" w:hAnsi="BernhardFashion BT"/>
              </w:rPr>
              <w:t>25.00</w:t>
            </w:r>
          </w:p>
        </w:tc>
        <w:tc>
          <w:tcPr>
            <w:tcW w:w="1405" w:type="dxa"/>
            <w:shd w:val="clear" w:color="auto" w:fill="FBD4B4" w:themeFill="accent6" w:themeFillTint="66"/>
            <w:vAlign w:val="center"/>
          </w:tcPr>
          <w:p w:rsidR="00F71BA7" w:rsidRDefault="00E413C3" w:rsidP="00971B5B">
            <w:pPr>
              <w:jc w:val="right"/>
              <w:cnfStyle w:val="000000000000"/>
              <w:rPr>
                <w:rFonts w:ascii="BernhardFashion BT" w:hAnsi="BernhardFashion BT"/>
              </w:rPr>
            </w:pPr>
            <w:r>
              <w:rPr>
                <w:rFonts w:ascii="BernhardFashion BT" w:hAnsi="BernhardFashion BT"/>
              </w:rPr>
              <w:t>1</w:t>
            </w:r>
            <w:r w:rsidR="008F0C4D" w:rsidRPr="005A2B1A">
              <w:rPr>
                <w:rFonts w:ascii="BernhardFashion BT" w:hAnsi="BernhardFashion BT"/>
              </w:rPr>
              <w:t>30.00</w:t>
            </w:r>
          </w:p>
        </w:tc>
        <w:tc>
          <w:tcPr>
            <w:tcW w:w="1141" w:type="dxa"/>
            <w:shd w:val="clear" w:color="auto" w:fill="FBD4B4" w:themeFill="accent6" w:themeFillTint="66"/>
            <w:vAlign w:val="center"/>
          </w:tcPr>
          <w:p w:rsidR="00F71BA7" w:rsidRDefault="00E413C3" w:rsidP="00E413C3">
            <w:pPr>
              <w:jc w:val="right"/>
              <w:cnfStyle w:val="000000000000"/>
              <w:rPr>
                <w:rFonts w:ascii="BernhardFashion BT" w:hAnsi="BernhardFashion BT"/>
              </w:rPr>
            </w:pPr>
            <w:r>
              <w:rPr>
                <w:rFonts w:ascii="BernhardFashion BT" w:hAnsi="BernhardFashion BT"/>
              </w:rPr>
              <w:t>1</w:t>
            </w:r>
            <w:r w:rsidR="008F0C4D" w:rsidRPr="005A2B1A">
              <w:rPr>
                <w:rFonts w:ascii="BernhardFashion BT" w:hAnsi="BernhardFashion BT"/>
              </w:rPr>
              <w:t>2</w:t>
            </w:r>
            <w:r>
              <w:rPr>
                <w:rFonts w:ascii="BernhardFashion BT" w:hAnsi="BernhardFashion BT"/>
              </w:rPr>
              <w:t>3</w:t>
            </w:r>
            <w:r w:rsidR="008F0C4D" w:rsidRPr="005A2B1A">
              <w:rPr>
                <w:rFonts w:ascii="BernhardFashion BT" w:hAnsi="BernhardFashion BT"/>
              </w:rPr>
              <w:t>.00</w:t>
            </w:r>
          </w:p>
        </w:tc>
      </w:tr>
    </w:tbl>
    <w:p w:rsidR="00F71BA7" w:rsidRDefault="00F71BA7">
      <w:pPr>
        <w:spacing w:after="0" w:line="240" w:lineRule="auto"/>
        <w:rPr>
          <w:rFonts w:ascii="BernhardFashion BT" w:hAnsi="BernhardFashion BT"/>
        </w:rPr>
      </w:pPr>
    </w:p>
    <w:p w:rsidR="00F71BA7" w:rsidRDefault="008F0C4D">
      <w:pPr>
        <w:spacing w:after="0" w:line="240" w:lineRule="auto"/>
        <w:rPr>
          <w:rFonts w:ascii="BernhardFashion BT" w:hAnsi="BernhardFashion BT"/>
        </w:rPr>
      </w:pPr>
      <w:r w:rsidRPr="005A2B1A">
        <w:rPr>
          <w:rFonts w:ascii="BernhardFashion BT" w:hAnsi="BernhardFashion BT"/>
        </w:rPr>
        <w:t>As a past member, you know firsthand the many worthy causes on our campus and in our community. Future club projects include:</w:t>
      </w:r>
    </w:p>
    <w:p w:rsidR="00F71BA7" w:rsidRDefault="008F0C4D">
      <w:pPr>
        <w:pStyle w:val="ListParagraph"/>
        <w:numPr>
          <w:ilvl w:val="0"/>
          <w:numId w:val="1"/>
        </w:numPr>
        <w:spacing w:after="0" w:line="240" w:lineRule="auto"/>
        <w:rPr>
          <w:rFonts w:ascii="BernhardFashion BT" w:hAnsi="BernhardFashion BT"/>
        </w:rPr>
      </w:pPr>
      <w:r w:rsidRPr="005A2B1A">
        <w:rPr>
          <w:rFonts w:ascii="BernhardFashion BT" w:hAnsi="BernhardFashion BT"/>
        </w:rPr>
        <w:t>Fall blood drive</w:t>
      </w:r>
      <w:r w:rsidR="004E5001">
        <w:rPr>
          <w:rFonts w:ascii="BernhardFashion BT" w:hAnsi="BernhardFashion BT"/>
        </w:rPr>
        <w:t xml:space="preserve"> in 2008</w:t>
      </w:r>
    </w:p>
    <w:p w:rsidR="00F71BA7" w:rsidRDefault="008F0C4D">
      <w:pPr>
        <w:pStyle w:val="ListParagraph"/>
        <w:numPr>
          <w:ilvl w:val="0"/>
          <w:numId w:val="1"/>
        </w:numPr>
        <w:spacing w:after="0" w:line="240" w:lineRule="auto"/>
        <w:rPr>
          <w:rFonts w:ascii="BernhardFashion BT" w:hAnsi="BernhardFashion BT"/>
        </w:rPr>
      </w:pPr>
      <w:r w:rsidRPr="005A2B1A">
        <w:rPr>
          <w:rFonts w:ascii="BernhardFashion BT" w:hAnsi="BernhardFashion BT"/>
        </w:rPr>
        <w:t>Food drive</w:t>
      </w:r>
      <w:r w:rsidR="004E5001">
        <w:rPr>
          <w:rFonts w:ascii="BernhardFashion BT" w:hAnsi="BernhardFashion BT"/>
        </w:rPr>
        <w:t xml:space="preserve"> each month, not only during holiday season</w:t>
      </w:r>
    </w:p>
    <w:p w:rsidR="00F71BA7" w:rsidRDefault="008F0C4D">
      <w:pPr>
        <w:pStyle w:val="ListParagraph"/>
        <w:numPr>
          <w:ilvl w:val="0"/>
          <w:numId w:val="1"/>
        </w:numPr>
        <w:spacing w:after="0" w:line="240" w:lineRule="auto"/>
        <w:rPr>
          <w:rFonts w:ascii="BernhardFashion BT" w:hAnsi="BernhardFashion BT"/>
        </w:rPr>
      </w:pPr>
      <w:r w:rsidRPr="005A2B1A">
        <w:rPr>
          <w:rFonts w:ascii="BernhardFashion BT" w:hAnsi="BernhardFashion BT"/>
        </w:rPr>
        <w:t>Tutoring group</w:t>
      </w:r>
      <w:r w:rsidR="004E5001">
        <w:rPr>
          <w:rFonts w:ascii="BernhardFashion BT" w:hAnsi="BernhardFashion BT"/>
        </w:rPr>
        <w:t xml:space="preserve"> to meet on campus and at local schools</w:t>
      </w:r>
    </w:p>
    <w:p w:rsidR="00F71BA7" w:rsidRDefault="00F71BA7">
      <w:pPr>
        <w:spacing w:after="0" w:line="240" w:lineRule="auto"/>
        <w:rPr>
          <w:rFonts w:ascii="BernhardFashion BT" w:hAnsi="BernhardFashion BT"/>
        </w:rPr>
      </w:pPr>
    </w:p>
    <w:p w:rsidR="00F71BA7" w:rsidRDefault="008F0C4D">
      <w:pPr>
        <w:spacing w:after="0" w:line="240" w:lineRule="auto"/>
        <w:rPr>
          <w:rFonts w:ascii="BernhardFashion BT" w:hAnsi="BernhardFashion BT"/>
        </w:rPr>
      </w:pPr>
      <w:r w:rsidRPr="005A2B1A">
        <w:rPr>
          <w:rFonts w:ascii="BernhardFashion BT" w:hAnsi="BernhardFashion BT"/>
        </w:rPr>
        <w:t xml:space="preserve">The members of the Philanthropy Club thank you for your past support and hope that it will continue. </w:t>
      </w:r>
    </w:p>
    <w:p w:rsidR="00F71BA7" w:rsidRDefault="00F71BA7">
      <w:pPr>
        <w:spacing w:after="0" w:line="240" w:lineRule="auto"/>
        <w:rPr>
          <w:rFonts w:ascii="BernhardFashion BT" w:hAnsi="BernhardFashion BT"/>
        </w:rPr>
      </w:pPr>
    </w:p>
    <w:p w:rsidR="00F71BA7" w:rsidRDefault="008F0C4D">
      <w:pPr>
        <w:spacing w:after="0" w:line="240" w:lineRule="auto"/>
        <w:rPr>
          <w:rFonts w:ascii="BernhardFashion BT" w:hAnsi="BernhardFashion BT"/>
        </w:rPr>
      </w:pPr>
      <w:r w:rsidRPr="005A2B1A">
        <w:rPr>
          <w:rFonts w:ascii="BernhardFashion BT" w:hAnsi="BernhardFashion BT"/>
        </w:rPr>
        <w:t>Sincerely,</w:t>
      </w:r>
    </w:p>
    <w:p w:rsidR="00F71BA7" w:rsidRDefault="00F71BA7">
      <w:pPr>
        <w:spacing w:after="0" w:line="240" w:lineRule="auto"/>
        <w:rPr>
          <w:rFonts w:ascii="BernhardFashion BT" w:hAnsi="BernhardFashion BT"/>
        </w:rPr>
      </w:pPr>
    </w:p>
    <w:p w:rsidR="00F71BA7" w:rsidRDefault="00F71BA7">
      <w:pPr>
        <w:spacing w:after="0" w:line="240" w:lineRule="auto"/>
        <w:rPr>
          <w:rFonts w:ascii="BernhardFashion BT" w:hAnsi="BernhardFashion BT"/>
        </w:rPr>
      </w:pPr>
    </w:p>
    <w:p w:rsidR="006A3100" w:rsidRDefault="006A3100">
      <w:pPr>
        <w:spacing w:after="0" w:line="240" w:lineRule="auto"/>
        <w:rPr>
          <w:rFonts w:ascii="BernhardFashion BT" w:hAnsi="BernhardFashion BT"/>
        </w:rPr>
      </w:pPr>
    </w:p>
    <w:p w:rsidR="00F71BA7" w:rsidRDefault="006A3100">
      <w:pPr>
        <w:spacing w:after="0" w:line="240" w:lineRule="auto"/>
        <w:rPr>
          <w:rFonts w:ascii="BernhardFashion BT" w:hAnsi="BernhardFashion BT"/>
        </w:rPr>
      </w:pPr>
      <w:r>
        <w:rPr>
          <w:rFonts w:ascii="BernhardFashion BT" w:hAnsi="BernhardFashion BT"/>
        </w:rPr>
        <w:t xml:space="preserve">Jackson </w:t>
      </w:r>
      <w:proofErr w:type="spellStart"/>
      <w:r>
        <w:rPr>
          <w:rFonts w:ascii="BernhardFashion BT" w:hAnsi="BernhardFashion BT"/>
        </w:rPr>
        <w:t>Spurlach</w:t>
      </w:r>
      <w:proofErr w:type="spellEnd"/>
    </w:p>
    <w:sectPr w:rsidR="00F71BA7" w:rsidSect="00C4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rnhardFashion BT">
    <w:altName w:val="Courier New"/>
    <w:charset w:val="00"/>
    <w:family w:val="decorative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16DE7"/>
    <w:multiLevelType w:val="hybridMultilevel"/>
    <w:tmpl w:val="0E368A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C4D"/>
    <w:rsid w:val="000A63CD"/>
    <w:rsid w:val="001E3C09"/>
    <w:rsid w:val="003C260E"/>
    <w:rsid w:val="004E5001"/>
    <w:rsid w:val="005A2B1A"/>
    <w:rsid w:val="005E4816"/>
    <w:rsid w:val="006A3100"/>
    <w:rsid w:val="00793D3B"/>
    <w:rsid w:val="008F0C4D"/>
    <w:rsid w:val="0090634F"/>
    <w:rsid w:val="00971B5B"/>
    <w:rsid w:val="00972316"/>
    <w:rsid w:val="00A17C81"/>
    <w:rsid w:val="00A64244"/>
    <w:rsid w:val="00B62115"/>
    <w:rsid w:val="00C42571"/>
    <w:rsid w:val="00C81242"/>
    <w:rsid w:val="00CC3907"/>
    <w:rsid w:val="00E413C3"/>
    <w:rsid w:val="00F71BA7"/>
    <w:rsid w:val="00FB6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alutation" w:uiPriority="4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41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F0C4D"/>
    <w:pPr>
      <w:spacing w:before="400" w:after="320" w:line="240" w:lineRule="auto"/>
    </w:pPr>
    <w:rPr>
      <w:rFonts w:cs="Times New Roman"/>
      <w:b/>
      <w:sz w:val="23"/>
      <w:szCs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4"/>
    <w:rsid w:val="008F0C4D"/>
    <w:rPr>
      <w:rFonts w:cs="Times New Roman"/>
      <w:b/>
      <w:sz w:val="23"/>
      <w:szCs w:val="20"/>
      <w:lang w:eastAsia="ja-JP"/>
    </w:rPr>
  </w:style>
  <w:style w:type="paragraph" w:customStyle="1" w:styleId="RecipientsAddress">
    <w:name w:val="Recipient's Address"/>
    <w:basedOn w:val="NoSpacing"/>
    <w:uiPriority w:val="3"/>
    <w:qFormat/>
    <w:rsid w:val="008F0C4D"/>
    <w:pPr>
      <w:spacing w:before="240"/>
    </w:pPr>
    <w:rPr>
      <w:rFonts w:cs="Times New Roman"/>
      <w:sz w:val="23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8F0C4D"/>
    <w:pPr>
      <w:spacing w:after="180" w:line="264" w:lineRule="auto"/>
      <w:ind w:left="720"/>
      <w:contextualSpacing/>
    </w:pPr>
    <w:rPr>
      <w:rFonts w:cs="Times New Roman"/>
      <w:sz w:val="23"/>
      <w:szCs w:val="20"/>
      <w:lang w:eastAsia="ja-JP"/>
    </w:rPr>
  </w:style>
  <w:style w:type="table" w:customStyle="1" w:styleId="B2MediumGrid1Accent1">
    <w:name w:val="B2 Medium Grid 1 Accent 1"/>
    <w:basedOn w:val="TableNormal"/>
    <w:uiPriority w:val="41"/>
    <w:rsid w:val="008F0C4D"/>
    <w:pPr>
      <w:spacing w:after="0" w:line="240" w:lineRule="auto"/>
    </w:pPr>
    <w:rPr>
      <w:rFonts w:cstheme="minorHAn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Spacing">
    <w:name w:val="No Spacing"/>
    <w:uiPriority w:val="1"/>
    <w:qFormat/>
    <w:rsid w:val="008F0C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1A"/>
    <w:rPr>
      <w:rFonts w:ascii="Tahoma" w:hAnsi="Tahoma" w:cs="Tahoma"/>
      <w:sz w:val="16"/>
      <w:szCs w:val="16"/>
    </w:rPr>
  </w:style>
  <w:style w:type="table" w:customStyle="1" w:styleId="B2LightShading">
    <w:name w:val="B2 Light Shading"/>
    <w:basedOn w:val="TableNormal"/>
    <w:uiPriority w:val="60"/>
    <w:rsid w:val="00C425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Markowicz</dc:creator>
  <cp:keywords/>
  <dc:description/>
  <cp:lastModifiedBy>Lana Halima Canaan</cp:lastModifiedBy>
  <cp:revision>6</cp:revision>
  <cp:lastPrinted>2006-12-06T22:59:00Z</cp:lastPrinted>
  <dcterms:created xsi:type="dcterms:W3CDTF">2006-12-19T17:49:00Z</dcterms:created>
  <dcterms:modified xsi:type="dcterms:W3CDTF">2007-02-01T07:46:00Z</dcterms:modified>
</cp:coreProperties>
</file>