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EF" w:rsidRDefault="00145A89">
      <w:r>
        <w:rPr>
          <w:noProof/>
        </w:rPr>
        <w:drawing>
          <wp:inline distT="0" distB="0" distL="0" distR="0">
            <wp:extent cx="371475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89" w:rsidRDefault="00145A89">
      <w:r>
        <w:t>Fill the combo boxes with the city names by clicking on each box and entering them in the “Properties” section below:</w:t>
      </w:r>
    </w:p>
    <w:p w:rsidR="00145A89" w:rsidRDefault="00A6115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9pt;margin-top:64.1pt;width:54.75pt;height:0;z-index:251658240" o:connectortype="straight">
            <v:stroke endarrow="block"/>
          </v:shape>
        </w:pict>
      </w:r>
      <w:r w:rsidR="00145A89">
        <w:rPr>
          <w:noProof/>
        </w:rPr>
        <w:drawing>
          <wp:inline distT="0" distB="0" distL="0" distR="0">
            <wp:extent cx="1971675" cy="1581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C9D" w:rsidRDefault="00A35C9D"/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System.IO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inf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city(10)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distance(10, 10)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data_upto_comma(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'This code retrieves data upto the 1st comma and also shrinks original string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x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y.Substring(i, 1)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+= 1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Loop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temp = y.Substring(0, i)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'Strip out the data from string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x = y.Substring(temp.Length() + 1, y.Length() - temp.Length() - 1)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temp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get_data_from_line(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,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,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,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ByRef</w:t>
      </w:r>
      <w:r>
        <w:rPr>
          <w:rFonts w:ascii="Courier New" w:hAnsi="Courier New" w:cs="Courier New"/>
          <w:noProof/>
          <w:sz w:val="20"/>
          <w:szCs w:val="20"/>
        </w:rPr>
        <w:t xml:space="preserve"> dist9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city = data_upto_comma(x)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dist0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dist3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dist4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dist5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dist6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dist7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dist8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.Parse(data_upto_comma(x))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dist9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.Parse(x)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'Prompt user for input file name  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inf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inf.Close()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'Open the file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DialogResult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resp = OpenFileDialog1.ShowDialog()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resp &lt;&gt; DialogResult.Cancel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StreamReader(OpenFileDialog1.FileName)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'user cancels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 file to open; closing project"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'Read the data file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'Read one line at a time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inf.Peek &lt;&gt; -1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line = inf.ReadLine().ToString()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get_data_from_line(line, city(i), distance(i, 0), distance(i, 1), distance(i, 2),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   distance(i, 3), distance(i, 4), distance(i, 5), distance(i, 6),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distance(i, 7), distance(i, 8), distance(i, 9))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+= 1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Loop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inf.Close()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departure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destination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departure = ComboBox1.SelectedIndex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destination = ComboBox2.SelectedIndex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"Departure City is: "</w:t>
      </w:r>
      <w:r>
        <w:rPr>
          <w:rFonts w:ascii="Courier New" w:hAnsi="Courier New" w:cs="Courier New"/>
          <w:noProof/>
          <w:sz w:val="20"/>
          <w:szCs w:val="20"/>
        </w:rPr>
        <w:t xml:space="preserve"> &amp; city(departure).ToString &amp; vbNewLine &amp;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"Destination City is: "</w:t>
      </w:r>
      <w:r>
        <w:rPr>
          <w:rFonts w:ascii="Courier New" w:hAnsi="Courier New" w:cs="Courier New"/>
          <w:noProof/>
          <w:sz w:val="20"/>
          <w:szCs w:val="20"/>
        </w:rPr>
        <w:t xml:space="preserve"> &amp; city(destination).ToString &amp; vbNewLine &amp; 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"Distance is: "</w:t>
      </w:r>
      <w:r>
        <w:rPr>
          <w:rFonts w:ascii="Courier New" w:hAnsi="Courier New" w:cs="Courier New"/>
          <w:noProof/>
          <w:sz w:val="20"/>
          <w:szCs w:val="20"/>
        </w:rPr>
        <w:t xml:space="preserve"> &amp; distance(departure, destination).ToString,</w:t>
      </w:r>
      <w:r w:rsidR="00F073E3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_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MessageBoxButtons.OK, MessageBoxIcon.Information)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C76E70" w:rsidRDefault="00C76E70" w:rsidP="00C76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A35C9D" w:rsidRDefault="00C76E70" w:rsidP="00C76E70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sectPr w:rsidR="00A35C9D" w:rsidSect="0045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A89"/>
    <w:rsid w:val="00145A89"/>
    <w:rsid w:val="00457BEF"/>
    <w:rsid w:val="00A35C9D"/>
    <w:rsid w:val="00A6115C"/>
    <w:rsid w:val="00C76E70"/>
    <w:rsid w:val="00D96283"/>
    <w:rsid w:val="00F07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538</Words>
  <Characters>3071</Characters>
  <Application>Microsoft Office Word</Application>
  <DocSecurity>0</DocSecurity>
  <Lines>25</Lines>
  <Paragraphs>7</Paragraphs>
  <ScaleCrop>false</ScaleCrop>
  <Company>Toshiba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Adanma Nkume</dc:creator>
  <cp:lastModifiedBy>Adanma Nkume</cp:lastModifiedBy>
  <cp:revision>4</cp:revision>
  <dcterms:created xsi:type="dcterms:W3CDTF">2010-04-07T20:16:00Z</dcterms:created>
  <dcterms:modified xsi:type="dcterms:W3CDTF">2010-04-25T19:17:00Z</dcterms:modified>
</cp:coreProperties>
</file>