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024" w:rsidRPr="00316393" w:rsidRDefault="00BC7552" w:rsidP="00316393">
      <w:pPr>
        <w:pStyle w:val="ListParagraph"/>
        <w:numPr>
          <w:ilvl w:val="0"/>
          <w:numId w:val="5"/>
        </w:numPr>
        <w:rPr>
          <w:rFonts w:ascii="Calibri" w:hAnsi="Calibri" w:cs="Calibri"/>
        </w:rPr>
      </w:pPr>
      <w:r w:rsidRPr="00316393">
        <w:rPr>
          <w:rFonts w:ascii="Calibri" w:hAnsi="Calibri" w:cs="Calibri"/>
        </w:rPr>
        <w:t xml:space="preserve">Congestion control is </w:t>
      </w:r>
      <w:r w:rsidR="00E26024" w:rsidRPr="00316393">
        <w:rPr>
          <w:rFonts w:ascii="Calibri" w:hAnsi="Calibri" w:cs="Calibri"/>
        </w:rPr>
        <w:t>implement</w:t>
      </w:r>
      <w:r w:rsidRPr="00316393">
        <w:rPr>
          <w:rFonts w:ascii="Calibri" w:hAnsi="Calibri" w:cs="Calibri"/>
        </w:rPr>
        <w:t xml:space="preserve">ed in TCP with a sliding window technique.  </w:t>
      </w:r>
      <w:r w:rsidR="00301F4C" w:rsidRPr="00316393">
        <w:rPr>
          <w:rFonts w:ascii="Calibri" w:hAnsi="Calibri" w:cs="Calibri"/>
        </w:rPr>
        <w:t xml:space="preserve">A maximum send speed is advertised by the receiver, and the sender sends data at this rate.  Once the data is acknowledged, the sender moves along the bit stream, sending data at this speed.  By using timers the communicating hosts can keep updated round-trip time figures and determine if a packet was lost.  If timeouts occur, the data is resent with a longer timer wait.  The standard algorithms for congestion control in TCP are Slow Start, Congestion Avoidance, Fast Retransmit and Fast Recovery.  In slow start, the hosts agree on a maximum segment size.  With each successful send and </w:t>
      </w:r>
      <w:proofErr w:type="spellStart"/>
      <w:r w:rsidR="00301F4C" w:rsidRPr="00316393">
        <w:rPr>
          <w:rFonts w:ascii="Calibri" w:hAnsi="Calibri" w:cs="Calibri"/>
        </w:rPr>
        <w:t>ack</w:t>
      </w:r>
      <w:proofErr w:type="spellEnd"/>
      <w:r w:rsidR="00301F4C" w:rsidRPr="00316393">
        <w:rPr>
          <w:rFonts w:ascii="Calibri" w:hAnsi="Calibri" w:cs="Calibri"/>
        </w:rPr>
        <w:t xml:space="preserve">, the maximum segment size is increased by one, until a timeout occurs, </w:t>
      </w:r>
      <w:proofErr w:type="spellStart"/>
      <w:r w:rsidR="00301F4C" w:rsidRPr="00316393">
        <w:rPr>
          <w:rFonts w:ascii="Calibri" w:hAnsi="Calibri" w:cs="Calibri"/>
        </w:rPr>
        <w:t>determing</w:t>
      </w:r>
      <w:proofErr w:type="spellEnd"/>
      <w:r w:rsidR="00301F4C" w:rsidRPr="00316393">
        <w:rPr>
          <w:rFonts w:ascii="Calibri" w:hAnsi="Calibri" w:cs="Calibri"/>
        </w:rPr>
        <w:t xml:space="preserve"> optimal maximum segment size.  Once a timeout is observed in slow start, the Congestion Avoidance algorithm slow the transmission rate.</w:t>
      </w:r>
      <w:r w:rsidR="00316393" w:rsidRPr="00316393">
        <w:rPr>
          <w:rFonts w:ascii="Calibri" w:hAnsi="Calibri" w:cs="Calibri"/>
        </w:rPr>
        <w:t xml:space="preserve">  Once congestion is observed by an expiring retransmission timer or the reception of duplicate ACKs, the Congestion Avoidance algorithm reduces the maximum segment size by one half, or to 1.  If the congestion was flagged by a timeout, segment size is set to one the client put back to slow start.  If congestion was indicated by duplicate ACKs, the Fast Retransmit and Fast Recovery algorithms are invoked.</w:t>
      </w:r>
      <w:r w:rsidR="00316393">
        <w:rPr>
          <w:rFonts w:ascii="Calibri" w:hAnsi="Calibri" w:cs="Calibri"/>
        </w:rPr>
        <w:t xml:space="preserve">  Fast Retransmit is used in the case of three or more duplicate </w:t>
      </w:r>
      <w:proofErr w:type="spellStart"/>
      <w:r w:rsidR="00316393">
        <w:rPr>
          <w:rFonts w:ascii="Calibri" w:hAnsi="Calibri" w:cs="Calibri"/>
        </w:rPr>
        <w:t>acks</w:t>
      </w:r>
      <w:proofErr w:type="spellEnd"/>
      <w:r w:rsidR="00316393">
        <w:rPr>
          <w:rFonts w:ascii="Calibri" w:hAnsi="Calibri" w:cs="Calibri"/>
        </w:rPr>
        <w:t xml:space="preserve"> at the sender, and the sender bypasses any retransmit timer and retransmits, thus Fast Retransmit.  In Fast Recovery, r</w:t>
      </w:r>
      <w:r w:rsidR="00316393" w:rsidRPr="00316393">
        <w:rPr>
          <w:rFonts w:ascii="Calibri" w:hAnsi="Calibri" w:cs="Calibri"/>
        </w:rPr>
        <w:t xml:space="preserve">ather than </w:t>
      </w:r>
      <w:r w:rsidR="00316393">
        <w:rPr>
          <w:rFonts w:ascii="Calibri" w:hAnsi="Calibri" w:cs="Calibri"/>
        </w:rPr>
        <w:t>revert to</w:t>
      </w:r>
      <w:r w:rsidR="00316393" w:rsidRPr="00316393">
        <w:rPr>
          <w:rFonts w:ascii="Calibri" w:hAnsi="Calibri" w:cs="Calibri"/>
        </w:rPr>
        <w:t xml:space="preserve"> Slow Start mode, the sender retransmi</w:t>
      </w:r>
      <w:r w:rsidR="00316393">
        <w:rPr>
          <w:rFonts w:ascii="Calibri" w:hAnsi="Calibri" w:cs="Calibri"/>
        </w:rPr>
        <w:t>t</w:t>
      </w:r>
      <w:r w:rsidR="00316393" w:rsidRPr="00316393">
        <w:rPr>
          <w:rFonts w:ascii="Calibri" w:hAnsi="Calibri" w:cs="Calibri"/>
        </w:rPr>
        <w:t>s with a larger window, incre</w:t>
      </w:r>
      <w:r w:rsidR="00316393">
        <w:rPr>
          <w:rFonts w:ascii="Calibri" w:hAnsi="Calibri" w:cs="Calibri"/>
        </w:rPr>
        <w:t>asing window size</w:t>
      </w:r>
      <w:r w:rsidR="00316393" w:rsidRPr="00316393">
        <w:rPr>
          <w:rFonts w:ascii="Calibri" w:hAnsi="Calibri" w:cs="Calibri"/>
        </w:rPr>
        <w:t xml:space="preserve"> as if in Congestion Avoidance mode.</w:t>
      </w:r>
      <w:r w:rsidR="0029570B">
        <w:rPr>
          <w:rFonts w:ascii="Calibri" w:hAnsi="Calibri" w:cs="Calibri"/>
        </w:rPr>
        <w:br/>
      </w:r>
    </w:p>
    <w:p w:rsidR="00A25441" w:rsidRDefault="009038E6" w:rsidP="00A25441">
      <w:pPr>
        <w:pStyle w:val="ListParagraph"/>
        <w:numPr>
          <w:ilvl w:val="0"/>
          <w:numId w:val="5"/>
        </w:numPr>
        <w:rPr>
          <w:rFonts w:ascii="Calibri" w:hAnsi="Calibri" w:cs="Calibri"/>
        </w:rPr>
      </w:pPr>
      <w:r w:rsidRPr="00316393">
        <w:rPr>
          <w:rFonts w:ascii="Calibri" w:hAnsi="Calibri" w:cs="Calibri"/>
        </w:rPr>
        <w:t xml:space="preserve">When a user clicks a web link, the link location is resolved to a host, </w:t>
      </w:r>
      <w:r w:rsidR="00A3196D" w:rsidRPr="00316393">
        <w:rPr>
          <w:rFonts w:ascii="Calibri" w:hAnsi="Calibri" w:cs="Calibri"/>
        </w:rPr>
        <w:t>querying DNS for an IP and</w:t>
      </w:r>
      <w:r w:rsidRPr="00316393">
        <w:rPr>
          <w:rFonts w:ascii="Calibri" w:hAnsi="Calibri" w:cs="Calibri"/>
        </w:rPr>
        <w:t xml:space="preserve"> directly connecting to the IP</w:t>
      </w:r>
      <w:r w:rsidR="00A3196D" w:rsidRPr="00316393">
        <w:rPr>
          <w:rFonts w:ascii="Calibri" w:hAnsi="Calibri" w:cs="Calibri"/>
        </w:rPr>
        <w:t xml:space="preserve"> at the given port number.  Once the connection is established, the requested file is downloaded to the user’s local cache.  To improve this process, several techniques are used, like CDNs.  Content Delivery N</w:t>
      </w:r>
      <w:r w:rsidR="00A25441" w:rsidRPr="00316393">
        <w:rPr>
          <w:rFonts w:ascii="Calibri" w:hAnsi="Calibri" w:cs="Calibri"/>
        </w:rPr>
        <w:t xml:space="preserve">etworks use redundant servers spread out along a network to obtain maximum bandwidth.  </w:t>
      </w:r>
      <w:r w:rsidR="0029570B">
        <w:rPr>
          <w:rFonts w:ascii="Calibri" w:hAnsi="Calibri" w:cs="Calibri"/>
        </w:rPr>
        <w:br/>
      </w:r>
    </w:p>
    <w:p w:rsidR="00A25441" w:rsidRDefault="00A25441" w:rsidP="009038E6">
      <w:pPr>
        <w:pStyle w:val="ListParagraph"/>
        <w:numPr>
          <w:ilvl w:val="0"/>
          <w:numId w:val="5"/>
        </w:numPr>
        <w:rPr>
          <w:rFonts w:ascii="Calibri" w:hAnsi="Calibri" w:cs="Calibri"/>
        </w:rPr>
      </w:pPr>
      <w:r>
        <w:rPr>
          <w:rFonts w:ascii="Calibri" w:hAnsi="Calibri" w:cs="Calibri"/>
        </w:rPr>
        <w:t xml:space="preserve">Fingerprinting is the process by which information can be obtained about a remote host by simply observing how it responds to different types of traffic.  There are several parameters within the TCP protocol that are not universally defined, leading to varying values for these parameters based on implementation.  Simply </w:t>
      </w:r>
      <w:r w:rsidR="000A4724">
        <w:rPr>
          <w:rFonts w:ascii="Calibri" w:hAnsi="Calibri" w:cs="Calibri"/>
        </w:rPr>
        <w:t>recording the types of messages moving to and from the machine can reveal the TCP/IP implementation and host OS.  Active fingerprinting involves the offending ma</w:t>
      </w:r>
      <w:r w:rsidR="00BC7552">
        <w:rPr>
          <w:rFonts w:ascii="Calibri" w:hAnsi="Calibri" w:cs="Calibri"/>
        </w:rPr>
        <w:t>chine to initiate contact, perhaps with a ping or IMCP timestamp request, using the format to determining information about the host.  Passive fingerprinting is fingerprinting by watching traffic going out from a machine to other machines to glean information.  A good defense against fingerprinting to limit the amount of traffic to/from the machine, by blocking unneeded types.</w:t>
      </w:r>
      <w:r w:rsidR="0029570B">
        <w:rPr>
          <w:rFonts w:ascii="Calibri" w:hAnsi="Calibri" w:cs="Calibri"/>
        </w:rPr>
        <w:br/>
      </w:r>
    </w:p>
    <w:p w:rsidR="0029570B" w:rsidRDefault="00316393" w:rsidP="0029570B">
      <w:pPr>
        <w:pStyle w:val="ListParagraph"/>
        <w:numPr>
          <w:ilvl w:val="0"/>
          <w:numId w:val="5"/>
        </w:numPr>
        <w:rPr>
          <w:rFonts w:ascii="Calibri" w:hAnsi="Calibri" w:cs="Calibri"/>
        </w:rPr>
      </w:pPr>
      <w:r w:rsidRPr="005343B4">
        <w:rPr>
          <w:rFonts w:ascii="Calibri" w:hAnsi="Calibri" w:cs="Calibri"/>
        </w:rPr>
        <w:t xml:space="preserve">Ensuring </w:t>
      </w:r>
      <w:proofErr w:type="spellStart"/>
      <w:r w:rsidRPr="005343B4">
        <w:rPr>
          <w:rFonts w:ascii="Calibri" w:hAnsi="Calibri" w:cs="Calibri"/>
        </w:rPr>
        <w:t>QoS</w:t>
      </w:r>
      <w:proofErr w:type="spellEnd"/>
      <w:r w:rsidRPr="005343B4">
        <w:rPr>
          <w:rFonts w:ascii="Calibri" w:hAnsi="Calibri" w:cs="Calibri"/>
        </w:rPr>
        <w:t xml:space="preserve"> on the internet can be done is several ways.  For example, traffic shaping.  </w:t>
      </w:r>
      <w:r w:rsidR="00E26024" w:rsidRPr="005343B4">
        <w:rPr>
          <w:rFonts w:ascii="Calibri" w:hAnsi="Calibri" w:cs="Calibri"/>
        </w:rPr>
        <w:t>Traffic</w:t>
      </w:r>
      <w:r w:rsidRPr="005343B4">
        <w:rPr>
          <w:rFonts w:ascii="Calibri" w:hAnsi="Calibri" w:cs="Calibri"/>
        </w:rPr>
        <w:t xml:space="preserve">/packet </w:t>
      </w:r>
      <w:r w:rsidR="00E26024" w:rsidRPr="005343B4">
        <w:rPr>
          <w:rFonts w:ascii="Calibri" w:hAnsi="Calibri" w:cs="Calibri"/>
        </w:rPr>
        <w:t xml:space="preserve">shaping </w:t>
      </w:r>
      <w:r w:rsidRPr="005343B4">
        <w:rPr>
          <w:rFonts w:ascii="Calibri" w:hAnsi="Calibri" w:cs="Calibri"/>
        </w:rPr>
        <w:t xml:space="preserve">increases performance and </w:t>
      </w:r>
      <w:r w:rsidR="005F0A7F" w:rsidRPr="005343B4">
        <w:rPr>
          <w:rFonts w:ascii="Calibri" w:hAnsi="Calibri" w:cs="Calibri"/>
        </w:rPr>
        <w:t xml:space="preserve">bandwidth by delaying packets that meet certain criteria.  Packets are categorized into categories based on type/importance and prioritized appropriately by throttling either bandwidth or transfer rate.  Two examples of methods used in this type of </w:t>
      </w:r>
      <w:proofErr w:type="spellStart"/>
      <w:r w:rsidR="005F0A7F" w:rsidRPr="005343B4">
        <w:rPr>
          <w:rFonts w:ascii="Calibri" w:hAnsi="Calibri" w:cs="Calibri"/>
        </w:rPr>
        <w:t>QoS</w:t>
      </w:r>
      <w:proofErr w:type="spellEnd"/>
      <w:r w:rsidR="005F0A7F" w:rsidRPr="005343B4">
        <w:rPr>
          <w:rFonts w:ascii="Calibri" w:hAnsi="Calibri" w:cs="Calibri"/>
        </w:rPr>
        <w:t xml:space="preserve"> are overflow condition and traffic classification.  The overflow condition is used to invoke traffic shaping by simply dropping any new packets once a buffer is full, causing the network to automatically fall back to it throttling mechanism.  Traffic clarification is prioritizing traffic based on type.  I.E. CAD data gets sent before email.  Another method of bandwidth management is </w:t>
      </w:r>
      <w:r w:rsidR="005343B4">
        <w:rPr>
          <w:rFonts w:ascii="Calibri" w:hAnsi="Calibri" w:cs="Calibri"/>
        </w:rPr>
        <w:t xml:space="preserve">the </w:t>
      </w:r>
      <w:r w:rsidR="005F0A7F" w:rsidRPr="005343B4">
        <w:rPr>
          <w:rFonts w:ascii="Calibri" w:hAnsi="Calibri" w:cs="Calibri"/>
        </w:rPr>
        <w:t>scheduling</w:t>
      </w:r>
      <w:r w:rsidR="005343B4">
        <w:rPr>
          <w:rFonts w:ascii="Calibri" w:hAnsi="Calibri" w:cs="Calibri"/>
        </w:rPr>
        <w:t xml:space="preserve"> algorithm</w:t>
      </w:r>
      <w:r w:rsidR="005F0A7F" w:rsidRPr="005343B4">
        <w:rPr>
          <w:rFonts w:ascii="Calibri" w:hAnsi="Calibri" w:cs="Calibri"/>
        </w:rPr>
        <w:t xml:space="preserve">.  </w:t>
      </w:r>
      <w:r w:rsidR="005343B4" w:rsidRPr="005343B4">
        <w:rPr>
          <w:rFonts w:ascii="Calibri" w:hAnsi="Calibri" w:cs="Calibri"/>
        </w:rPr>
        <w:t xml:space="preserve">In </w:t>
      </w:r>
      <w:r w:rsidR="005343B4">
        <w:rPr>
          <w:rFonts w:ascii="Calibri" w:hAnsi="Calibri" w:cs="Calibri"/>
        </w:rPr>
        <w:lastRenderedPageBreak/>
        <w:t>the s</w:t>
      </w:r>
      <w:r w:rsidR="00E26024" w:rsidRPr="005343B4">
        <w:rPr>
          <w:rFonts w:ascii="Calibri" w:hAnsi="Calibri" w:cs="Calibri"/>
        </w:rPr>
        <w:t>cheduling algorithm</w:t>
      </w:r>
      <w:r w:rsidR="005343B4">
        <w:rPr>
          <w:rFonts w:ascii="Calibri" w:hAnsi="Calibri" w:cs="Calibri"/>
        </w:rPr>
        <w:t>,</w:t>
      </w:r>
      <w:r w:rsidR="00E26024" w:rsidRPr="005343B4">
        <w:rPr>
          <w:rFonts w:ascii="Calibri" w:hAnsi="Calibri" w:cs="Calibri"/>
        </w:rPr>
        <w:t xml:space="preserve"> traffic for each destination </w:t>
      </w:r>
      <w:r w:rsidR="005343B4">
        <w:rPr>
          <w:rFonts w:ascii="Calibri" w:hAnsi="Calibri" w:cs="Calibri"/>
        </w:rPr>
        <w:t xml:space="preserve">is divided and sent </w:t>
      </w:r>
      <w:r w:rsidR="00E26024" w:rsidRPr="005343B4">
        <w:rPr>
          <w:rFonts w:ascii="Calibri" w:hAnsi="Calibri" w:cs="Calibri"/>
        </w:rPr>
        <w:t xml:space="preserve">over multiple paths. </w:t>
      </w:r>
      <w:r w:rsidR="005343B4">
        <w:rPr>
          <w:rFonts w:ascii="Calibri" w:hAnsi="Calibri" w:cs="Calibri"/>
        </w:rPr>
        <w:t xml:space="preserve"> An example</w:t>
      </w:r>
      <w:r w:rsidR="00E26024" w:rsidRPr="005343B4">
        <w:rPr>
          <w:rFonts w:ascii="Calibri" w:hAnsi="Calibri" w:cs="Calibri"/>
        </w:rPr>
        <w:t xml:space="preserve"> </w:t>
      </w:r>
      <w:r w:rsidR="005343B4">
        <w:rPr>
          <w:rFonts w:ascii="Calibri" w:hAnsi="Calibri" w:cs="Calibri"/>
        </w:rPr>
        <w:t>t</w:t>
      </w:r>
      <w:r w:rsidR="00E26024" w:rsidRPr="005343B4">
        <w:rPr>
          <w:rFonts w:ascii="Calibri" w:hAnsi="Calibri" w:cs="Calibri"/>
        </w:rPr>
        <w:t>he fair queuing algorithm</w:t>
      </w:r>
      <w:r w:rsidR="005343B4">
        <w:rPr>
          <w:rFonts w:ascii="Calibri" w:hAnsi="Calibri" w:cs="Calibri"/>
        </w:rPr>
        <w:t>, where data is</w:t>
      </w:r>
      <w:r w:rsidR="00E26024" w:rsidRPr="005343B4">
        <w:rPr>
          <w:rFonts w:ascii="Calibri" w:hAnsi="Calibri" w:cs="Calibri"/>
        </w:rPr>
        <w:t xml:space="preserve"> forward</w:t>
      </w:r>
      <w:r w:rsidR="005343B4">
        <w:rPr>
          <w:rFonts w:ascii="Calibri" w:hAnsi="Calibri" w:cs="Calibri"/>
        </w:rPr>
        <w:t>ed</w:t>
      </w:r>
      <w:r w:rsidR="00E26024" w:rsidRPr="005343B4">
        <w:rPr>
          <w:rFonts w:ascii="Calibri" w:hAnsi="Calibri" w:cs="Calibri"/>
        </w:rPr>
        <w:t xml:space="preserve"> from a buffer, </w:t>
      </w:r>
      <w:r w:rsidR="005343B4">
        <w:rPr>
          <w:rFonts w:ascii="Calibri" w:hAnsi="Calibri" w:cs="Calibri"/>
        </w:rPr>
        <w:t xml:space="preserve">which acts as a </w:t>
      </w:r>
      <w:r w:rsidR="00E26024" w:rsidRPr="005343B4">
        <w:rPr>
          <w:rFonts w:ascii="Calibri" w:hAnsi="Calibri" w:cs="Calibri"/>
        </w:rPr>
        <w:t>queue, wher</w:t>
      </w:r>
      <w:r w:rsidR="005343B4">
        <w:rPr>
          <w:rFonts w:ascii="Calibri" w:hAnsi="Calibri" w:cs="Calibri"/>
        </w:rPr>
        <w:t xml:space="preserve">e the packets are stored until </w:t>
      </w:r>
      <w:r w:rsidR="005343B4" w:rsidRPr="005343B4">
        <w:rPr>
          <w:rFonts w:ascii="Calibri" w:hAnsi="Calibri" w:cs="Calibri"/>
        </w:rPr>
        <w:t>transmi</w:t>
      </w:r>
      <w:r w:rsidR="005343B4">
        <w:rPr>
          <w:rFonts w:ascii="Calibri" w:hAnsi="Calibri" w:cs="Calibri"/>
        </w:rPr>
        <w:t>ssion</w:t>
      </w:r>
      <w:r w:rsidR="00E26024" w:rsidRPr="005343B4">
        <w:rPr>
          <w:rFonts w:ascii="Calibri" w:hAnsi="Calibri" w:cs="Calibri"/>
        </w:rPr>
        <w:t xml:space="preserve">. </w:t>
      </w:r>
      <w:r w:rsidR="005343B4">
        <w:rPr>
          <w:rFonts w:ascii="Calibri" w:hAnsi="Calibri" w:cs="Calibri"/>
        </w:rPr>
        <w:t xml:space="preserve"> </w:t>
      </w:r>
      <w:r w:rsidR="00E26024" w:rsidRPr="005343B4">
        <w:rPr>
          <w:rFonts w:ascii="Calibri" w:hAnsi="Calibri" w:cs="Calibri"/>
        </w:rPr>
        <w:t xml:space="preserve">Fair queuing </w:t>
      </w:r>
      <w:r w:rsidR="005343B4">
        <w:rPr>
          <w:rFonts w:ascii="Calibri" w:hAnsi="Calibri" w:cs="Calibri"/>
        </w:rPr>
        <w:t xml:space="preserve">works to achieve max-min fairness, where it first works to </w:t>
      </w:r>
      <w:r w:rsidR="005343B4" w:rsidRPr="005343B4">
        <w:rPr>
          <w:rFonts w:ascii="Calibri" w:hAnsi="Calibri" w:cs="Calibri"/>
        </w:rPr>
        <w:t xml:space="preserve">maximize the minimum data rate of </w:t>
      </w:r>
      <w:r w:rsidR="005343B4">
        <w:rPr>
          <w:rFonts w:ascii="Calibri" w:hAnsi="Calibri" w:cs="Calibri"/>
        </w:rPr>
        <w:t>any active data flow</w:t>
      </w:r>
      <w:r w:rsidR="005343B4" w:rsidRPr="005343B4">
        <w:rPr>
          <w:rFonts w:ascii="Calibri" w:hAnsi="Calibri" w:cs="Calibri"/>
        </w:rPr>
        <w:t xml:space="preserve">, </w:t>
      </w:r>
      <w:r w:rsidR="005343B4">
        <w:rPr>
          <w:rFonts w:ascii="Calibri" w:hAnsi="Calibri" w:cs="Calibri"/>
        </w:rPr>
        <w:t>and then</w:t>
      </w:r>
      <w:r w:rsidR="005343B4" w:rsidRPr="005343B4">
        <w:rPr>
          <w:rFonts w:ascii="Calibri" w:hAnsi="Calibri" w:cs="Calibri"/>
        </w:rPr>
        <w:t xml:space="preserve"> the second minimum data rate, </w:t>
      </w:r>
      <w:r w:rsidR="005343B4">
        <w:rPr>
          <w:rFonts w:ascii="Calibri" w:hAnsi="Calibri" w:cs="Calibri"/>
        </w:rPr>
        <w:t xml:space="preserve">the third, </w:t>
      </w:r>
      <w:r w:rsidR="005343B4" w:rsidRPr="005343B4">
        <w:rPr>
          <w:rFonts w:ascii="Calibri" w:hAnsi="Calibri" w:cs="Calibri"/>
        </w:rPr>
        <w:t>etc</w:t>
      </w:r>
      <w:r w:rsidR="005343B4">
        <w:rPr>
          <w:rFonts w:ascii="Calibri" w:hAnsi="Calibri" w:cs="Calibri"/>
        </w:rPr>
        <w:t xml:space="preserve">.  This type of </w:t>
      </w:r>
      <w:r w:rsidR="005343B4" w:rsidRPr="005343B4">
        <w:rPr>
          <w:rFonts w:ascii="Calibri" w:hAnsi="Calibri" w:cs="Calibri"/>
        </w:rPr>
        <w:t xml:space="preserve">scheduling algorithm results in lower throughput than maximum throughput </w:t>
      </w:r>
      <w:r w:rsidR="005343B4">
        <w:rPr>
          <w:rFonts w:ascii="Calibri" w:hAnsi="Calibri" w:cs="Calibri"/>
        </w:rPr>
        <w:t xml:space="preserve">scheduling, where the lowest-cost data flows are granted highest priority in an attempt to </w:t>
      </w:r>
      <w:r w:rsidR="005343B4" w:rsidRPr="005343B4">
        <w:rPr>
          <w:rFonts w:ascii="Calibri" w:hAnsi="Calibri" w:cs="Calibri"/>
        </w:rPr>
        <w:t>maximize the total throughput of the network</w:t>
      </w:r>
      <w:r w:rsidR="00372543">
        <w:rPr>
          <w:rFonts w:ascii="Calibri" w:hAnsi="Calibri" w:cs="Calibri"/>
        </w:rPr>
        <w:t>. Congestion avoidance algorithms works much lik</w:t>
      </w:r>
      <w:r w:rsidR="00EB1D6F">
        <w:rPr>
          <w:rFonts w:ascii="Calibri" w:hAnsi="Calibri" w:cs="Calibri"/>
        </w:rPr>
        <w:t>e the sliding window technique for flow control.  Once congested has been detected, c</w:t>
      </w:r>
      <w:r w:rsidR="00E26024" w:rsidRPr="005343B4">
        <w:rPr>
          <w:rFonts w:ascii="Calibri" w:hAnsi="Calibri" w:cs="Calibri"/>
        </w:rPr>
        <w:t xml:space="preserve">ongestion control </w:t>
      </w:r>
      <w:r w:rsidR="00EB1D6F">
        <w:rPr>
          <w:rFonts w:ascii="Calibri" w:hAnsi="Calibri" w:cs="Calibri"/>
        </w:rPr>
        <w:t>works</w:t>
      </w:r>
      <w:r w:rsidR="00E26024" w:rsidRPr="005343B4">
        <w:rPr>
          <w:rFonts w:ascii="Calibri" w:hAnsi="Calibri" w:cs="Calibri"/>
        </w:rPr>
        <w:t xml:space="preserve"> to reduce resource usage</w:t>
      </w:r>
      <w:r w:rsidR="00EB1D6F">
        <w:rPr>
          <w:rFonts w:ascii="Calibri" w:hAnsi="Calibri" w:cs="Calibri"/>
        </w:rPr>
        <w:t xml:space="preserve">.  One way this done is to </w:t>
      </w:r>
      <w:r w:rsidR="00E26024" w:rsidRPr="005343B4">
        <w:rPr>
          <w:rFonts w:ascii="Calibri" w:hAnsi="Calibri" w:cs="Calibri"/>
        </w:rPr>
        <w:t>reduc</w:t>
      </w:r>
      <w:r w:rsidR="00EB1D6F">
        <w:rPr>
          <w:rFonts w:ascii="Calibri" w:hAnsi="Calibri" w:cs="Calibri"/>
        </w:rPr>
        <w:t xml:space="preserve">e the rate of sending packets.  Similar to TCP’s sliding window, once the appropriate number of duplicate </w:t>
      </w:r>
      <w:proofErr w:type="spellStart"/>
      <w:r w:rsidR="00EB1D6F">
        <w:rPr>
          <w:rFonts w:ascii="Calibri" w:hAnsi="Calibri" w:cs="Calibri"/>
        </w:rPr>
        <w:t>acks</w:t>
      </w:r>
      <w:proofErr w:type="spellEnd"/>
      <w:r w:rsidR="00EB1D6F">
        <w:rPr>
          <w:rFonts w:ascii="Calibri" w:hAnsi="Calibri" w:cs="Calibri"/>
        </w:rPr>
        <w:t xml:space="preserve"> are received, the congestion avoidance algorithm can use techniques such as Tahoe and Reno.  In </w:t>
      </w:r>
      <w:r w:rsidR="00EB1D6F" w:rsidRPr="00EB1D6F">
        <w:rPr>
          <w:rFonts w:ascii="Calibri" w:hAnsi="Calibri" w:cs="Calibri"/>
        </w:rPr>
        <w:t>Tahoe</w:t>
      </w:r>
      <w:r w:rsidR="00EB1D6F">
        <w:rPr>
          <w:rFonts w:ascii="Calibri" w:hAnsi="Calibri" w:cs="Calibri"/>
        </w:rPr>
        <w:t>,</w:t>
      </w:r>
      <w:r w:rsidR="00EB1D6F" w:rsidRPr="00EB1D6F">
        <w:rPr>
          <w:rFonts w:ascii="Calibri" w:hAnsi="Calibri" w:cs="Calibri"/>
        </w:rPr>
        <w:t xml:space="preserve"> </w:t>
      </w:r>
      <w:r w:rsidR="00EB1D6F">
        <w:rPr>
          <w:rFonts w:ascii="Calibri" w:hAnsi="Calibri" w:cs="Calibri"/>
        </w:rPr>
        <w:t>l</w:t>
      </w:r>
      <w:r w:rsidR="00EB1D6F" w:rsidRPr="00EB1D6F">
        <w:rPr>
          <w:rFonts w:ascii="Calibri" w:hAnsi="Calibri" w:cs="Calibri"/>
        </w:rPr>
        <w:t xml:space="preserve">oss is detected </w:t>
      </w:r>
      <w:r w:rsidR="00EB1D6F">
        <w:rPr>
          <w:rFonts w:ascii="Calibri" w:hAnsi="Calibri" w:cs="Calibri"/>
        </w:rPr>
        <w:t xml:space="preserve">by </w:t>
      </w:r>
      <w:r w:rsidR="00EB1D6F" w:rsidRPr="00EB1D6F">
        <w:rPr>
          <w:rFonts w:ascii="Calibri" w:hAnsi="Calibri" w:cs="Calibri"/>
        </w:rPr>
        <w:t>a</w:t>
      </w:r>
      <w:r w:rsidR="00EB1D6F">
        <w:rPr>
          <w:rFonts w:ascii="Calibri" w:hAnsi="Calibri" w:cs="Calibri"/>
        </w:rPr>
        <w:t>n expired</w:t>
      </w:r>
      <w:r w:rsidR="00EB1D6F" w:rsidRPr="00EB1D6F">
        <w:rPr>
          <w:rFonts w:ascii="Calibri" w:hAnsi="Calibri" w:cs="Calibri"/>
        </w:rPr>
        <w:t xml:space="preserve"> timeout before an ACK is received. </w:t>
      </w:r>
      <w:r w:rsidR="00EB1D6F">
        <w:rPr>
          <w:rFonts w:ascii="Calibri" w:hAnsi="Calibri" w:cs="Calibri"/>
        </w:rPr>
        <w:t>The</w:t>
      </w:r>
      <w:r w:rsidR="00EB1D6F" w:rsidRPr="00EB1D6F">
        <w:rPr>
          <w:rFonts w:ascii="Calibri" w:hAnsi="Calibri" w:cs="Calibri"/>
        </w:rPr>
        <w:t xml:space="preserve"> congestion window </w:t>
      </w:r>
      <w:r w:rsidR="00EB1D6F">
        <w:rPr>
          <w:rFonts w:ascii="Calibri" w:hAnsi="Calibri" w:cs="Calibri"/>
        </w:rPr>
        <w:t xml:space="preserve">is then reduced </w:t>
      </w:r>
      <w:r w:rsidR="00EB1D6F" w:rsidRPr="00EB1D6F">
        <w:rPr>
          <w:rFonts w:ascii="Calibri" w:hAnsi="Calibri" w:cs="Calibri"/>
        </w:rPr>
        <w:t xml:space="preserve">to 1 MSS, and </w:t>
      </w:r>
      <w:r w:rsidR="00EB1D6F">
        <w:rPr>
          <w:rFonts w:ascii="Calibri" w:hAnsi="Calibri" w:cs="Calibri"/>
        </w:rPr>
        <w:t xml:space="preserve">the connection is </w:t>
      </w:r>
      <w:r w:rsidR="00EB1D6F" w:rsidRPr="00EB1D6F">
        <w:rPr>
          <w:rFonts w:ascii="Calibri" w:hAnsi="Calibri" w:cs="Calibri"/>
        </w:rPr>
        <w:t>set to slow-start state</w:t>
      </w:r>
      <w:r w:rsidR="00EB1D6F">
        <w:rPr>
          <w:rFonts w:ascii="Calibri" w:hAnsi="Calibri" w:cs="Calibri"/>
        </w:rPr>
        <w:t>.</w:t>
      </w:r>
      <w:r w:rsidR="0029570B">
        <w:rPr>
          <w:rFonts w:ascii="Calibri" w:hAnsi="Calibri" w:cs="Calibri"/>
        </w:rPr>
        <w:t xml:space="preserve">  In Reno, the congestion is reduce by one half on the receipt of three duplicate </w:t>
      </w:r>
      <w:proofErr w:type="spellStart"/>
      <w:r w:rsidR="0029570B">
        <w:rPr>
          <w:rFonts w:ascii="Calibri" w:hAnsi="Calibri" w:cs="Calibri"/>
        </w:rPr>
        <w:t>acks</w:t>
      </w:r>
      <w:proofErr w:type="spellEnd"/>
      <w:r w:rsidR="0029570B">
        <w:rPr>
          <w:rFonts w:ascii="Calibri" w:hAnsi="Calibri" w:cs="Calibri"/>
        </w:rPr>
        <w:t>.  This triggers a fast retransmit, then Fast Recovery mode is enabled, in which the missing packet is retransmitted and the connection returns to congestion avoidance mode.  If this retransmission times out, the connection goes to slow-start mode.</w:t>
      </w:r>
      <w:r w:rsidR="0029570B">
        <w:rPr>
          <w:rFonts w:ascii="Calibri" w:hAnsi="Calibri" w:cs="Calibri"/>
        </w:rPr>
        <w:br/>
      </w:r>
    </w:p>
    <w:p w:rsidR="0029570B" w:rsidRPr="006770D5" w:rsidRDefault="00E26024" w:rsidP="009038E6">
      <w:pPr>
        <w:pStyle w:val="ListParagraph"/>
        <w:numPr>
          <w:ilvl w:val="0"/>
          <w:numId w:val="5"/>
        </w:numPr>
        <w:rPr>
          <w:rFonts w:ascii="Calibri" w:hAnsi="Calibri" w:cs="Calibri"/>
        </w:rPr>
      </w:pPr>
      <w:r w:rsidRPr="006770D5">
        <w:rPr>
          <w:rFonts w:ascii="Calibri" w:hAnsi="Calibri" w:cs="Calibri"/>
        </w:rPr>
        <w:t xml:space="preserve">The </w:t>
      </w:r>
      <w:r w:rsidR="0029570B" w:rsidRPr="006770D5">
        <w:rPr>
          <w:rFonts w:ascii="Calibri" w:hAnsi="Calibri" w:cs="Calibri"/>
        </w:rPr>
        <w:t>d</w:t>
      </w:r>
      <w:r w:rsidRPr="006770D5">
        <w:rPr>
          <w:rFonts w:ascii="Calibri" w:hAnsi="Calibri" w:cs="Calibri"/>
        </w:rPr>
        <w:t>ata</w:t>
      </w:r>
      <w:r w:rsidR="0029570B" w:rsidRPr="006770D5">
        <w:rPr>
          <w:rFonts w:ascii="Calibri" w:hAnsi="Calibri" w:cs="Calibri"/>
        </w:rPr>
        <w:t xml:space="preserve"> </w:t>
      </w:r>
      <w:r w:rsidRPr="006770D5">
        <w:rPr>
          <w:rFonts w:ascii="Calibri" w:hAnsi="Calibri" w:cs="Calibri"/>
        </w:rPr>
        <w:t xml:space="preserve">link layer </w:t>
      </w:r>
      <w:r w:rsidR="006770D5">
        <w:rPr>
          <w:rFonts w:ascii="Calibri" w:hAnsi="Calibri" w:cs="Calibri"/>
        </w:rPr>
        <w:t>does</w:t>
      </w:r>
      <w:r w:rsidR="006770D5" w:rsidRPr="006770D5">
        <w:rPr>
          <w:rFonts w:ascii="Calibri" w:hAnsi="Calibri" w:cs="Calibri"/>
        </w:rPr>
        <w:t xml:space="preserve"> things like: error control</w:t>
      </w:r>
      <w:r w:rsidRPr="006770D5">
        <w:rPr>
          <w:rFonts w:ascii="Calibri" w:hAnsi="Calibri" w:cs="Calibri"/>
        </w:rPr>
        <w:t xml:space="preserve">, </w:t>
      </w:r>
      <w:r w:rsidR="006770D5">
        <w:rPr>
          <w:rFonts w:ascii="Calibri" w:hAnsi="Calibri" w:cs="Calibri"/>
        </w:rPr>
        <w:t>media access control, data encapsulation, and VLANs.  The transport layer is responsible for flow control, congestion avoidance, ports, and also some error control (</w:t>
      </w:r>
      <w:r w:rsidR="006770D5" w:rsidRPr="006770D5">
        <w:rPr>
          <w:rFonts w:ascii="Calibri" w:hAnsi="Calibri" w:cs="Calibri"/>
        </w:rPr>
        <w:t>ensures the reliable transfer of data</w:t>
      </w:r>
      <w:r w:rsidR="006770D5">
        <w:rPr>
          <w:rFonts w:ascii="Calibri" w:hAnsi="Calibri" w:cs="Calibri"/>
        </w:rPr>
        <w:t xml:space="preserve">).  </w:t>
      </w:r>
      <w:r w:rsidRPr="006770D5">
        <w:rPr>
          <w:rFonts w:ascii="Calibri" w:hAnsi="Calibri" w:cs="Calibri"/>
        </w:rPr>
        <w:t xml:space="preserve">A </w:t>
      </w:r>
      <w:r w:rsidR="0029570B" w:rsidRPr="006770D5">
        <w:rPr>
          <w:rFonts w:ascii="Calibri" w:hAnsi="Calibri" w:cs="Calibri"/>
        </w:rPr>
        <w:t>t</w:t>
      </w:r>
      <w:r w:rsidRPr="006770D5">
        <w:rPr>
          <w:rFonts w:ascii="Calibri" w:hAnsi="Calibri" w:cs="Calibri"/>
        </w:rPr>
        <w:t xml:space="preserve">ransport </w:t>
      </w:r>
      <w:r w:rsidR="006770D5">
        <w:rPr>
          <w:rFonts w:ascii="Calibri" w:hAnsi="Calibri" w:cs="Calibri"/>
        </w:rPr>
        <w:t xml:space="preserve">layer </w:t>
      </w:r>
      <w:r w:rsidRPr="006770D5">
        <w:rPr>
          <w:rFonts w:ascii="Calibri" w:hAnsi="Calibri" w:cs="Calibri"/>
        </w:rPr>
        <w:t xml:space="preserve">connection is </w:t>
      </w:r>
      <w:r w:rsidR="006770D5">
        <w:rPr>
          <w:rFonts w:ascii="Calibri" w:hAnsi="Calibri" w:cs="Calibri"/>
        </w:rPr>
        <w:t xml:space="preserve">a </w:t>
      </w:r>
      <w:r w:rsidRPr="006770D5">
        <w:rPr>
          <w:rFonts w:ascii="Calibri" w:hAnsi="Calibri" w:cs="Calibri"/>
        </w:rPr>
        <w:t xml:space="preserve">temporary logical connection that </w:t>
      </w:r>
      <w:r w:rsidR="006770D5">
        <w:rPr>
          <w:rFonts w:ascii="Calibri" w:hAnsi="Calibri" w:cs="Calibri"/>
        </w:rPr>
        <w:t>closes with the process finishes.  The job of the DLL is to provide upper layers a medium that acts as though it is error free</w:t>
      </w:r>
      <w:r w:rsidRPr="006770D5">
        <w:rPr>
          <w:rFonts w:ascii="Calibri" w:hAnsi="Calibri" w:cs="Calibri"/>
        </w:rPr>
        <w:t xml:space="preserve">.  </w:t>
      </w:r>
      <w:r w:rsidR="006770D5">
        <w:rPr>
          <w:rFonts w:ascii="Calibri" w:hAnsi="Calibri" w:cs="Calibri"/>
        </w:rPr>
        <w:t>This is done</w:t>
      </w:r>
      <w:r w:rsidRPr="006770D5">
        <w:rPr>
          <w:rFonts w:ascii="Calibri" w:hAnsi="Calibri" w:cs="Calibri"/>
        </w:rPr>
        <w:t xml:space="preserve"> by </w:t>
      </w:r>
      <w:r w:rsidR="006770D5">
        <w:rPr>
          <w:rFonts w:ascii="Calibri" w:hAnsi="Calibri" w:cs="Calibri"/>
        </w:rPr>
        <w:t>dividing</w:t>
      </w:r>
      <w:r w:rsidRPr="006770D5">
        <w:rPr>
          <w:rFonts w:ascii="Calibri" w:hAnsi="Calibri" w:cs="Calibri"/>
        </w:rPr>
        <w:t xml:space="preserve"> </w:t>
      </w:r>
      <w:r w:rsidR="006770D5">
        <w:rPr>
          <w:rFonts w:ascii="Calibri" w:hAnsi="Calibri" w:cs="Calibri"/>
        </w:rPr>
        <w:t>input</w:t>
      </w:r>
      <w:r w:rsidRPr="006770D5">
        <w:rPr>
          <w:rFonts w:ascii="Calibri" w:hAnsi="Calibri" w:cs="Calibri"/>
        </w:rPr>
        <w:t xml:space="preserve"> into frames and </w:t>
      </w:r>
      <w:r w:rsidR="0029570B" w:rsidRPr="006770D5">
        <w:rPr>
          <w:rFonts w:ascii="Calibri" w:hAnsi="Calibri" w:cs="Calibri"/>
        </w:rPr>
        <w:t>s</w:t>
      </w:r>
      <w:r w:rsidR="006770D5">
        <w:rPr>
          <w:rFonts w:ascii="Calibri" w:hAnsi="Calibri" w:cs="Calibri"/>
        </w:rPr>
        <w:t>ending</w:t>
      </w:r>
      <w:r w:rsidRPr="006770D5">
        <w:rPr>
          <w:rFonts w:ascii="Calibri" w:hAnsi="Calibri" w:cs="Calibri"/>
        </w:rPr>
        <w:t xml:space="preserve"> the frames </w:t>
      </w:r>
      <w:r w:rsidR="006770D5">
        <w:rPr>
          <w:rFonts w:ascii="Calibri" w:hAnsi="Calibri" w:cs="Calibri"/>
        </w:rPr>
        <w:t>in order</w:t>
      </w:r>
      <w:r w:rsidRPr="006770D5">
        <w:rPr>
          <w:rFonts w:ascii="Calibri" w:hAnsi="Calibri" w:cs="Calibri"/>
        </w:rPr>
        <w:t xml:space="preserve">.  </w:t>
      </w:r>
      <w:r w:rsidR="006770D5">
        <w:rPr>
          <w:rFonts w:ascii="Calibri" w:hAnsi="Calibri" w:cs="Calibri"/>
        </w:rPr>
        <w:t xml:space="preserve">Essentially, the DLL is responsible for sending logical packets over the physical layer, and to provide some form of error control (in the form of </w:t>
      </w:r>
      <w:proofErr w:type="spellStart"/>
      <w:r w:rsidR="006770D5">
        <w:rPr>
          <w:rFonts w:ascii="Calibri" w:hAnsi="Calibri" w:cs="Calibri"/>
        </w:rPr>
        <w:t>acks</w:t>
      </w:r>
      <w:proofErr w:type="spellEnd"/>
      <w:r w:rsidR="006770D5">
        <w:rPr>
          <w:rFonts w:ascii="Calibri" w:hAnsi="Calibri" w:cs="Calibri"/>
        </w:rPr>
        <w:t xml:space="preserve">, etc.).  </w:t>
      </w:r>
      <w:r w:rsidR="0085723D">
        <w:rPr>
          <w:rFonts w:ascii="Calibri" w:hAnsi="Calibri" w:cs="Calibri"/>
        </w:rPr>
        <w:t xml:space="preserve">The transport layer is responsible for </w:t>
      </w:r>
      <w:r w:rsidR="0085723D" w:rsidRPr="0085723D">
        <w:rPr>
          <w:rFonts w:ascii="Calibri" w:hAnsi="Calibri" w:cs="Calibri"/>
        </w:rPr>
        <w:t xml:space="preserve">delivering </w:t>
      </w:r>
      <w:r w:rsidR="0085723D">
        <w:rPr>
          <w:rFonts w:ascii="Calibri" w:hAnsi="Calibri" w:cs="Calibri"/>
        </w:rPr>
        <w:t>packets</w:t>
      </w:r>
      <w:r w:rsidR="0085723D" w:rsidRPr="0085723D">
        <w:rPr>
          <w:rFonts w:ascii="Calibri" w:hAnsi="Calibri" w:cs="Calibri"/>
        </w:rPr>
        <w:t xml:space="preserve"> to process</w:t>
      </w:r>
      <w:r w:rsidR="0085723D">
        <w:rPr>
          <w:rFonts w:ascii="Calibri" w:hAnsi="Calibri" w:cs="Calibri"/>
        </w:rPr>
        <w:t>es</w:t>
      </w:r>
      <w:r w:rsidR="0085723D" w:rsidRPr="0085723D">
        <w:rPr>
          <w:rFonts w:ascii="Calibri" w:hAnsi="Calibri" w:cs="Calibri"/>
        </w:rPr>
        <w:t xml:space="preserve"> on </w:t>
      </w:r>
      <w:r w:rsidR="0085723D">
        <w:rPr>
          <w:rFonts w:ascii="Calibri" w:hAnsi="Calibri" w:cs="Calibri"/>
        </w:rPr>
        <w:t xml:space="preserve">remote </w:t>
      </w:r>
      <w:r w:rsidR="0085723D" w:rsidRPr="0085723D">
        <w:rPr>
          <w:rFonts w:ascii="Calibri" w:hAnsi="Calibri" w:cs="Calibri"/>
        </w:rPr>
        <w:t>hosts</w:t>
      </w:r>
      <w:r w:rsidR="0085723D">
        <w:rPr>
          <w:rFonts w:ascii="Calibri" w:hAnsi="Calibri" w:cs="Calibri"/>
        </w:rPr>
        <w:t xml:space="preserve">, including the handling of ports for the session layer.  The DLL is basically the network card driver, which serves as a software interface for the transport layer.  Essentially, the main difference is that the DLL creates frames and tries to provide a perfect “data link”, while the transport layer (a higher level) creates packets to route data and provide </w:t>
      </w:r>
      <w:proofErr w:type="spellStart"/>
      <w:r w:rsidR="0085723D">
        <w:rPr>
          <w:rFonts w:ascii="Calibri" w:hAnsi="Calibri" w:cs="Calibri"/>
        </w:rPr>
        <w:t>QoS</w:t>
      </w:r>
      <w:proofErr w:type="spellEnd"/>
      <w:r w:rsidR="0085723D">
        <w:rPr>
          <w:rFonts w:ascii="Calibri" w:hAnsi="Calibri" w:cs="Calibri"/>
        </w:rPr>
        <w:t>.  The technical reason for this is similar to the reason why the model is layered.  The goal of the DLL is to abstract the hardware so the transport layer works despite hardware changes.</w:t>
      </w:r>
      <w:r w:rsidR="0085723D">
        <w:rPr>
          <w:rFonts w:ascii="Calibri" w:hAnsi="Calibri" w:cs="Calibri"/>
        </w:rPr>
        <w:br/>
      </w:r>
    </w:p>
    <w:p w:rsidR="0029570B" w:rsidRPr="0029570B" w:rsidRDefault="0085723D" w:rsidP="009038E6">
      <w:pPr>
        <w:pStyle w:val="ListParagraph"/>
        <w:numPr>
          <w:ilvl w:val="0"/>
          <w:numId w:val="5"/>
        </w:numPr>
        <w:rPr>
          <w:rFonts w:ascii="Calibri" w:hAnsi="Calibri" w:cs="Calibri"/>
          <w:u w:val="single"/>
        </w:rPr>
      </w:pPr>
      <w:r>
        <w:rPr>
          <w:rFonts w:ascii="Calibri" w:hAnsi="Calibri" w:cs="Calibri"/>
        </w:rPr>
        <w:t>To build a network to support this organization, I would p</w:t>
      </w:r>
      <w:r w:rsidR="00E26024" w:rsidRPr="0029570B">
        <w:rPr>
          <w:rFonts w:ascii="Calibri" w:hAnsi="Calibri" w:cs="Calibri"/>
        </w:rPr>
        <w:t>lace related departments physically next to each other and run</w:t>
      </w:r>
      <w:r w:rsidR="00FE6E87">
        <w:rPr>
          <w:rFonts w:ascii="Calibri" w:hAnsi="Calibri" w:cs="Calibri"/>
        </w:rPr>
        <w:t xml:space="preserve"> one</w:t>
      </w:r>
      <w:r w:rsidR="00E26024" w:rsidRPr="0029570B">
        <w:rPr>
          <w:rFonts w:ascii="Calibri" w:hAnsi="Calibri" w:cs="Calibri"/>
        </w:rPr>
        <w:t xml:space="preserve"> </w:t>
      </w:r>
      <w:r>
        <w:rPr>
          <w:rFonts w:ascii="Calibri" w:hAnsi="Calibri" w:cs="Calibri"/>
        </w:rPr>
        <w:t>network</w:t>
      </w:r>
      <w:r w:rsidR="00E26024" w:rsidRPr="0029570B">
        <w:rPr>
          <w:rFonts w:ascii="Calibri" w:hAnsi="Calibri" w:cs="Calibri"/>
        </w:rPr>
        <w:t xml:space="preserve"> to that area</w:t>
      </w:r>
      <w:r>
        <w:rPr>
          <w:rFonts w:ascii="Calibri" w:hAnsi="Calibri" w:cs="Calibri"/>
        </w:rPr>
        <w:t xml:space="preserve"> </w:t>
      </w:r>
      <w:r w:rsidR="00E26024" w:rsidRPr="0029570B">
        <w:rPr>
          <w:rFonts w:ascii="Calibri" w:hAnsi="Calibri" w:cs="Calibri"/>
        </w:rPr>
        <w:t xml:space="preserve">(scalable as the building size/utilization increases), install a switch of sufficient size (scalable) to support the users in that area,  use wireless (scalar) to bridge coverage gaps (saturate building with wireless, scalable, allows laptops where PCs cannot go), use a </w:t>
      </w:r>
      <w:proofErr w:type="spellStart"/>
      <w:r w:rsidR="00E26024" w:rsidRPr="0029570B">
        <w:rPr>
          <w:rFonts w:ascii="Calibri" w:hAnsi="Calibri" w:cs="Calibri"/>
        </w:rPr>
        <w:t>unicast</w:t>
      </w:r>
      <w:proofErr w:type="spellEnd"/>
      <w:r w:rsidR="00E26024" w:rsidRPr="0029570B">
        <w:rPr>
          <w:rFonts w:ascii="Calibri" w:hAnsi="Calibri" w:cs="Calibri"/>
        </w:rPr>
        <w:t xml:space="preserve"> (or a complex multicast) network , create VLANs for related departments to implement </w:t>
      </w:r>
      <w:proofErr w:type="spellStart"/>
      <w:r w:rsidR="00E26024" w:rsidRPr="0029570B">
        <w:rPr>
          <w:rFonts w:ascii="Calibri" w:hAnsi="Calibri" w:cs="Calibri"/>
        </w:rPr>
        <w:t>QoS</w:t>
      </w:r>
      <w:proofErr w:type="spellEnd"/>
      <w:r w:rsidR="00E26024" w:rsidRPr="0029570B">
        <w:rPr>
          <w:rFonts w:ascii="Calibri" w:hAnsi="Calibri" w:cs="Calibri"/>
        </w:rPr>
        <w:t xml:space="preserve"> priority along the same/certain VLAN.  Use </w:t>
      </w:r>
      <w:r w:rsidR="00FE6E87">
        <w:rPr>
          <w:rFonts w:ascii="Calibri" w:hAnsi="Calibri" w:cs="Calibri"/>
        </w:rPr>
        <w:t xml:space="preserve">a </w:t>
      </w:r>
      <w:r w:rsidR="00E26024" w:rsidRPr="0029570B">
        <w:rPr>
          <w:rFonts w:ascii="Calibri" w:hAnsi="Calibri" w:cs="Calibri"/>
        </w:rPr>
        <w:t>VPN on T1 line(s) (scalable) for expansion to other buildings.</w:t>
      </w:r>
      <w:r w:rsidR="00FE6E87">
        <w:rPr>
          <w:rFonts w:ascii="Calibri" w:hAnsi="Calibri" w:cs="Calibri"/>
        </w:rPr>
        <w:t xml:space="preserve">  For security, a Windows Server with Active Directory, a software firewall and strong group policy should be used.  Servers with specific roles can be added later (scalable).</w:t>
      </w:r>
      <w:r w:rsidR="0029570B">
        <w:rPr>
          <w:rFonts w:ascii="Calibri" w:hAnsi="Calibri" w:cs="Calibri"/>
        </w:rPr>
        <w:br/>
      </w:r>
    </w:p>
    <w:p w:rsidR="0029570B" w:rsidRPr="0090625B" w:rsidRDefault="00E26024" w:rsidP="009038E6">
      <w:pPr>
        <w:pStyle w:val="ListParagraph"/>
        <w:numPr>
          <w:ilvl w:val="0"/>
          <w:numId w:val="5"/>
        </w:numPr>
        <w:rPr>
          <w:rFonts w:ascii="Calibri" w:hAnsi="Calibri" w:cs="Calibri"/>
        </w:rPr>
      </w:pPr>
      <w:r w:rsidRPr="0090625B">
        <w:rPr>
          <w:rFonts w:ascii="Calibri" w:hAnsi="Calibri" w:cs="Calibri"/>
        </w:rPr>
        <w:t>MP3s use p</w:t>
      </w:r>
      <w:r w:rsidRPr="0090625B">
        <w:rPr>
          <w:rStyle w:val="Strong"/>
          <w:rFonts w:ascii="Calibri" w:hAnsi="Calibri" w:cs="Calibri"/>
          <w:b w:val="0"/>
          <w:bCs w:val="0"/>
        </w:rPr>
        <w:t>erceptual noise shaping to discard extraneous information</w:t>
      </w:r>
      <w:r w:rsidR="0085723D" w:rsidRPr="0090625B">
        <w:rPr>
          <w:rStyle w:val="Strong"/>
          <w:rFonts w:ascii="Calibri" w:hAnsi="Calibri" w:cs="Calibri"/>
          <w:b w:val="0"/>
          <w:bCs w:val="0"/>
        </w:rPr>
        <w:t xml:space="preserve"> with regard to the </w:t>
      </w:r>
      <w:r w:rsidR="0085723D" w:rsidRPr="0090625B">
        <w:rPr>
          <w:rStyle w:val="Strong"/>
          <w:rFonts w:ascii="Calibri" w:hAnsi="Calibri" w:cs="Calibri"/>
          <w:b w:val="0"/>
          <w:bCs w:val="0"/>
        </w:rPr>
        <w:lastRenderedPageBreak/>
        <w:t>human ear</w:t>
      </w:r>
      <w:r w:rsidR="0090625B" w:rsidRPr="0090625B">
        <w:rPr>
          <w:rStyle w:val="Strong"/>
          <w:rFonts w:ascii="Calibri" w:hAnsi="Calibri" w:cs="Calibri"/>
          <w:b w:val="0"/>
          <w:bCs w:val="0"/>
        </w:rPr>
        <w:t>; noises</w:t>
      </w:r>
      <w:r w:rsidRPr="0090625B">
        <w:rPr>
          <w:rStyle w:val="Strong"/>
          <w:rFonts w:ascii="Calibri" w:hAnsi="Calibri" w:cs="Calibri"/>
          <w:b w:val="0"/>
          <w:bCs w:val="0"/>
        </w:rPr>
        <w:t xml:space="preserve"> that </w:t>
      </w:r>
      <w:r w:rsidR="0090625B" w:rsidRPr="0090625B">
        <w:rPr>
          <w:rStyle w:val="Strong"/>
          <w:rFonts w:ascii="Calibri" w:hAnsi="Calibri" w:cs="Calibri"/>
          <w:b w:val="0"/>
          <w:bCs w:val="0"/>
        </w:rPr>
        <w:t xml:space="preserve">are </w:t>
      </w:r>
      <w:r w:rsidRPr="0090625B">
        <w:rPr>
          <w:rStyle w:val="Strong"/>
          <w:rFonts w:ascii="Calibri" w:hAnsi="Calibri" w:cs="Calibri"/>
          <w:b w:val="0"/>
          <w:bCs w:val="0"/>
        </w:rPr>
        <w:t xml:space="preserve">outside of the audible range for humans is stripped.  </w:t>
      </w:r>
      <w:r w:rsidR="0090625B" w:rsidRPr="0090625B">
        <w:rPr>
          <w:rStyle w:val="Strong"/>
          <w:rFonts w:ascii="Calibri" w:hAnsi="Calibri" w:cs="Calibri"/>
          <w:b w:val="0"/>
          <w:bCs w:val="0"/>
        </w:rPr>
        <w:t>Likewise, w</w:t>
      </w:r>
      <w:r w:rsidRPr="0090625B">
        <w:rPr>
          <w:rStyle w:val="Strong"/>
          <w:rFonts w:ascii="Calibri" w:hAnsi="Calibri" w:cs="Calibri"/>
          <w:b w:val="0"/>
          <w:bCs w:val="0"/>
        </w:rPr>
        <w:t xml:space="preserve">hen </w:t>
      </w:r>
      <w:r w:rsidR="0090625B" w:rsidRPr="0090625B">
        <w:rPr>
          <w:rStyle w:val="Strong"/>
          <w:rFonts w:ascii="Calibri" w:hAnsi="Calibri" w:cs="Calibri"/>
          <w:b w:val="0"/>
          <w:bCs w:val="0"/>
        </w:rPr>
        <w:t xml:space="preserve">the </w:t>
      </w:r>
      <w:r w:rsidRPr="0090625B">
        <w:rPr>
          <w:rStyle w:val="Strong"/>
          <w:rFonts w:ascii="Calibri" w:hAnsi="Calibri" w:cs="Calibri"/>
          <w:b w:val="0"/>
          <w:bCs w:val="0"/>
        </w:rPr>
        <w:t>human</w:t>
      </w:r>
      <w:r w:rsidR="0090625B" w:rsidRPr="0090625B">
        <w:rPr>
          <w:rStyle w:val="Strong"/>
          <w:rFonts w:ascii="Calibri" w:hAnsi="Calibri" w:cs="Calibri"/>
          <w:b w:val="0"/>
          <w:bCs w:val="0"/>
        </w:rPr>
        <w:t xml:space="preserve"> ear </w:t>
      </w:r>
      <w:r w:rsidRPr="0090625B">
        <w:rPr>
          <w:rStyle w:val="Strong"/>
          <w:rFonts w:ascii="Calibri" w:hAnsi="Calibri" w:cs="Calibri"/>
          <w:b w:val="0"/>
          <w:bCs w:val="0"/>
        </w:rPr>
        <w:t>hear</w:t>
      </w:r>
      <w:r w:rsidR="0090625B" w:rsidRPr="0090625B">
        <w:rPr>
          <w:rStyle w:val="Strong"/>
          <w:rFonts w:ascii="Calibri" w:hAnsi="Calibri" w:cs="Calibri"/>
          <w:b w:val="0"/>
          <w:bCs w:val="0"/>
        </w:rPr>
        <w:t>s</w:t>
      </w:r>
      <w:r w:rsidRPr="0090625B">
        <w:rPr>
          <w:rStyle w:val="Strong"/>
          <w:rFonts w:ascii="Calibri" w:hAnsi="Calibri" w:cs="Calibri"/>
          <w:b w:val="0"/>
          <w:bCs w:val="0"/>
        </w:rPr>
        <w:t xml:space="preserve"> two sounds, only the louder is perceived</w:t>
      </w:r>
      <w:r w:rsidR="0090625B" w:rsidRPr="0090625B">
        <w:rPr>
          <w:rStyle w:val="Strong"/>
          <w:rFonts w:ascii="Calibri" w:hAnsi="Calibri" w:cs="Calibri"/>
          <w:b w:val="0"/>
          <w:bCs w:val="0"/>
        </w:rPr>
        <w:t xml:space="preserve"> by the brain</w:t>
      </w:r>
      <w:r w:rsidRPr="0090625B">
        <w:rPr>
          <w:rStyle w:val="Strong"/>
          <w:rFonts w:ascii="Calibri" w:hAnsi="Calibri" w:cs="Calibri"/>
          <w:b w:val="0"/>
          <w:bCs w:val="0"/>
        </w:rPr>
        <w:t>, so the quieter one is discarded</w:t>
      </w:r>
      <w:r w:rsidR="0090625B" w:rsidRPr="0090625B">
        <w:rPr>
          <w:rStyle w:val="Strong"/>
          <w:rFonts w:ascii="Calibri" w:hAnsi="Calibri" w:cs="Calibri"/>
          <w:b w:val="0"/>
          <w:bCs w:val="0"/>
        </w:rPr>
        <w:t xml:space="preserve"> in MP3</w:t>
      </w:r>
      <w:r w:rsidRPr="0090625B">
        <w:rPr>
          <w:rStyle w:val="Strong"/>
          <w:rFonts w:ascii="Calibri" w:hAnsi="Calibri" w:cs="Calibri"/>
          <w:b w:val="0"/>
          <w:bCs w:val="0"/>
        </w:rPr>
        <w:t>.  The amount of information that is discarded (or the aggressiveness of the compression algorithm) is determ</w:t>
      </w:r>
      <w:r w:rsidR="0090625B" w:rsidRPr="0090625B">
        <w:rPr>
          <w:rStyle w:val="Strong"/>
          <w:rFonts w:ascii="Calibri" w:hAnsi="Calibri" w:cs="Calibri"/>
          <w:b w:val="0"/>
          <w:bCs w:val="0"/>
        </w:rPr>
        <w:t>ined by the user-set bit rate.  For example, to record a</w:t>
      </w:r>
      <w:r w:rsidRPr="0090625B">
        <w:rPr>
          <w:rStyle w:val="Strong"/>
          <w:rFonts w:ascii="Calibri" w:hAnsi="Calibri" w:cs="Calibri"/>
          <w:b w:val="0"/>
        </w:rPr>
        <w:t xml:space="preserve"> </w:t>
      </w:r>
      <w:r w:rsidR="0090625B" w:rsidRPr="0090625B">
        <w:rPr>
          <w:rStyle w:val="Strong"/>
          <w:rFonts w:ascii="Calibri" w:hAnsi="Calibri" w:cs="Calibri"/>
          <w:b w:val="0"/>
        </w:rPr>
        <w:t>one</w:t>
      </w:r>
      <w:r w:rsidRPr="0090625B">
        <w:rPr>
          <w:rStyle w:val="Strong"/>
          <w:rFonts w:ascii="Calibri" w:hAnsi="Calibri" w:cs="Calibri"/>
          <w:b w:val="0"/>
        </w:rPr>
        <w:t xml:space="preserve"> minute song in CD quality, </w:t>
      </w:r>
      <w:r w:rsidR="0090625B" w:rsidRPr="0090625B">
        <w:rPr>
          <w:rStyle w:val="Strong"/>
          <w:rFonts w:ascii="Calibri" w:hAnsi="Calibri" w:cs="Calibri"/>
          <w:b w:val="0"/>
        </w:rPr>
        <w:t xml:space="preserve">you need </w:t>
      </w:r>
      <w:r w:rsidRPr="0090625B">
        <w:rPr>
          <w:rStyle w:val="Strong"/>
          <w:rFonts w:ascii="Calibri" w:hAnsi="Calibri" w:cs="Calibri"/>
          <w:b w:val="0"/>
        </w:rPr>
        <w:t>a m</w:t>
      </w:r>
      <w:r w:rsidR="009038E6" w:rsidRPr="0090625B">
        <w:rPr>
          <w:rStyle w:val="Strong"/>
          <w:rFonts w:ascii="Calibri" w:hAnsi="Calibri" w:cs="Calibri"/>
          <w:b w:val="0"/>
        </w:rPr>
        <w:t xml:space="preserve">inimum sample rate of </w:t>
      </w:r>
      <w:r w:rsidR="0090625B" w:rsidRPr="0090625B">
        <w:rPr>
          <w:rStyle w:val="Strong"/>
          <w:rFonts w:ascii="Calibri" w:hAnsi="Calibri" w:cs="Calibri"/>
          <w:b w:val="0"/>
        </w:rPr>
        <w:t>44.1 kHz</w:t>
      </w:r>
      <w:r w:rsidRPr="0090625B">
        <w:rPr>
          <w:rStyle w:val="Strong"/>
          <w:rFonts w:ascii="Calibri" w:hAnsi="Calibri" w:cs="Calibri"/>
          <w:b w:val="0"/>
        </w:rPr>
        <w:t xml:space="preserve"> i</w:t>
      </w:r>
      <w:r w:rsidR="0090625B" w:rsidRPr="0090625B">
        <w:rPr>
          <w:rStyle w:val="Strong"/>
          <w:rFonts w:ascii="Calibri" w:hAnsi="Calibri" w:cs="Calibri"/>
          <w:b w:val="0"/>
        </w:rPr>
        <w:t>n</w:t>
      </w:r>
      <w:r w:rsidRPr="0090625B">
        <w:rPr>
          <w:rStyle w:val="Strong"/>
          <w:rFonts w:ascii="Calibri" w:hAnsi="Calibri" w:cs="Calibri"/>
          <w:b w:val="0"/>
        </w:rPr>
        <w:t xml:space="preserve"> a 16 bit format.</w:t>
      </w:r>
      <w:r w:rsidRPr="0090625B">
        <w:rPr>
          <w:rStyle w:val="Strong"/>
          <w:rFonts w:ascii="Calibri" w:hAnsi="Calibri" w:cs="Calibri"/>
        </w:rPr>
        <w:t xml:space="preserve">  </w:t>
      </w:r>
      <w:r w:rsidR="0090625B" w:rsidRPr="0090625B">
        <w:rPr>
          <w:rFonts w:ascii="Calibri" w:hAnsi="Calibri" w:cs="Calibri"/>
        </w:rPr>
        <w:t>That</w:t>
      </w:r>
      <w:r w:rsidRPr="0090625B">
        <w:rPr>
          <w:rFonts w:ascii="Calibri" w:hAnsi="Calibri" w:cs="Calibri"/>
        </w:rPr>
        <w:t xml:space="preserve"> </w:t>
      </w:r>
      <w:r w:rsidR="0090625B" w:rsidRPr="0090625B">
        <w:rPr>
          <w:rFonts w:ascii="Calibri" w:hAnsi="Calibri" w:cs="Calibri"/>
        </w:rPr>
        <w:t>is</w:t>
      </w:r>
      <w:r w:rsidRPr="0090625B">
        <w:rPr>
          <w:rFonts w:ascii="Calibri" w:hAnsi="Calibri" w:cs="Calibri"/>
        </w:rPr>
        <w:t xml:space="preserve"> 44100 values per second </w:t>
      </w:r>
      <w:r w:rsidR="009038E6" w:rsidRPr="0090625B">
        <w:rPr>
          <w:rFonts w:ascii="Calibri" w:hAnsi="Calibri" w:cs="Calibri"/>
        </w:rPr>
        <w:t xml:space="preserve">of sound.   </w:t>
      </w:r>
      <w:r w:rsidR="0090625B" w:rsidRPr="0090625B">
        <w:rPr>
          <w:rFonts w:ascii="Calibri" w:hAnsi="Calibri" w:cs="Calibri"/>
        </w:rPr>
        <w:t>M</w:t>
      </w:r>
      <w:r w:rsidRPr="0090625B">
        <w:rPr>
          <w:rFonts w:ascii="Calibri" w:hAnsi="Calibri" w:cs="Calibri"/>
        </w:rPr>
        <w:t>ultiply this by 2</w:t>
      </w:r>
      <w:r w:rsidR="0090625B" w:rsidRPr="0090625B">
        <w:rPr>
          <w:rFonts w:ascii="Calibri" w:hAnsi="Calibri" w:cs="Calibri"/>
        </w:rPr>
        <w:t xml:space="preserve"> for stereo</w:t>
      </w:r>
      <w:r w:rsidRPr="0090625B">
        <w:rPr>
          <w:rFonts w:ascii="Calibri" w:hAnsi="Calibri" w:cs="Calibri"/>
        </w:rPr>
        <w:t xml:space="preserve">, </w:t>
      </w:r>
      <w:r w:rsidR="0090625B" w:rsidRPr="0090625B">
        <w:rPr>
          <w:rFonts w:ascii="Calibri" w:hAnsi="Calibri" w:cs="Calibri"/>
        </w:rPr>
        <w:t>and m</w:t>
      </w:r>
      <w:r w:rsidRPr="0090625B">
        <w:rPr>
          <w:rFonts w:ascii="Calibri" w:hAnsi="Calibri" w:cs="Calibri"/>
        </w:rPr>
        <w:t xml:space="preserve">ultiply this by </w:t>
      </w:r>
      <w:r w:rsidR="0090625B" w:rsidRPr="0090625B">
        <w:rPr>
          <w:rFonts w:ascii="Calibri" w:hAnsi="Calibri" w:cs="Calibri"/>
        </w:rPr>
        <w:t>two again since we use 2 bytes (16 bit)</w:t>
      </w:r>
      <w:r w:rsidRPr="0090625B">
        <w:rPr>
          <w:rFonts w:ascii="Calibri" w:hAnsi="Calibri" w:cs="Calibri"/>
        </w:rPr>
        <w:t>.</w:t>
      </w:r>
      <w:r w:rsidR="0029570B" w:rsidRPr="0090625B">
        <w:rPr>
          <w:rFonts w:ascii="Calibri" w:hAnsi="Calibri" w:cs="Calibri"/>
        </w:rPr>
        <w:t xml:space="preserve">  </w:t>
      </w:r>
      <w:r w:rsidR="0090625B" w:rsidRPr="0090625B">
        <w:rPr>
          <w:rFonts w:ascii="Calibri" w:hAnsi="Calibri" w:cs="Calibri"/>
        </w:rPr>
        <w:t>This is how d</w:t>
      </w:r>
      <w:r w:rsidR="0029570B" w:rsidRPr="0090625B">
        <w:rPr>
          <w:rFonts w:ascii="Calibri" w:hAnsi="Calibri" w:cs="Calibri"/>
        </w:rPr>
        <w:t>ata is first encoded into a digital “bit stream” before being compressed.</w:t>
      </w:r>
      <w:r w:rsidR="0090625B" w:rsidRPr="0090625B">
        <w:rPr>
          <w:rFonts w:ascii="Calibri" w:hAnsi="Calibri" w:cs="Calibri"/>
        </w:rPr>
        <w:t xml:space="preserve">  So the size of 1 minute of music is 44100 samples/second * 2 channels * 2 Bps * 60 seconds ~ 10 MB.  To compress the data, the encoded sounds are translated into mathematical expressions and processed as outline above, using techniques from </w:t>
      </w:r>
      <w:r w:rsidR="0045669D">
        <w:rPr>
          <w:rFonts w:ascii="Calibri" w:hAnsi="Calibri" w:cs="Calibri"/>
        </w:rPr>
        <w:t>the study of p</w:t>
      </w:r>
      <w:r w:rsidR="0090625B" w:rsidRPr="0090625B">
        <w:rPr>
          <w:rFonts w:ascii="Calibri" w:hAnsi="Calibri" w:cs="Calibri"/>
          <w:bCs/>
        </w:rPr>
        <w:t>sychoacoustics</w:t>
      </w:r>
      <w:r w:rsidR="0090625B">
        <w:rPr>
          <w:rFonts w:ascii="Calibri" w:hAnsi="Calibri" w:cs="Calibri"/>
          <w:bCs/>
        </w:rPr>
        <w:t>.</w:t>
      </w:r>
    </w:p>
    <w:p w:rsidR="00E26024" w:rsidRDefault="00E26024" w:rsidP="0029570B">
      <w:pPr>
        <w:pStyle w:val="ListParagraph"/>
        <w:ind w:left="1080"/>
        <w:rPr>
          <w:rFonts w:ascii="Calibri" w:hAnsi="Calibri" w:cs="Calibri"/>
        </w:rPr>
      </w:pPr>
    </w:p>
    <w:p w:rsidR="0045669D" w:rsidRDefault="00035E51" w:rsidP="0029570B">
      <w:pPr>
        <w:pStyle w:val="ListParagraph"/>
        <w:numPr>
          <w:ilvl w:val="0"/>
          <w:numId w:val="5"/>
        </w:numPr>
        <w:rPr>
          <w:rFonts w:ascii="Calibri" w:hAnsi="Calibri" w:cs="Calibri"/>
        </w:rPr>
      </w:pPr>
      <w:r>
        <w:rPr>
          <w:rFonts w:ascii="Calibri" w:hAnsi="Calibri" w:cs="Calibri"/>
        </w:rPr>
        <w:t>(a)</w:t>
      </w:r>
    </w:p>
    <w:tbl>
      <w:tblPr>
        <w:tblW w:w="304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7"/>
        <w:gridCol w:w="440"/>
        <w:gridCol w:w="360"/>
        <w:gridCol w:w="440"/>
        <w:gridCol w:w="453"/>
        <w:gridCol w:w="639"/>
      </w:tblGrid>
      <w:tr w:rsidR="0045669D" w:rsidRPr="0045669D" w:rsidTr="007B5C6B">
        <w:trPr>
          <w:trHeight w:val="251"/>
          <w:jc w:val="center"/>
        </w:trPr>
        <w:tc>
          <w:tcPr>
            <w:tcW w:w="717" w:type="dxa"/>
            <w:shd w:val="clear" w:color="auto" w:fill="auto"/>
            <w:noWrap/>
            <w:vAlign w:val="center"/>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To</w:t>
            </w:r>
          </w:p>
        </w:tc>
        <w:tc>
          <w:tcPr>
            <w:tcW w:w="440" w:type="dxa"/>
            <w:shd w:val="clear" w:color="auto" w:fill="auto"/>
            <w:noWrap/>
            <w:vAlign w:val="center"/>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B</w:t>
            </w:r>
          </w:p>
        </w:tc>
        <w:tc>
          <w:tcPr>
            <w:tcW w:w="360" w:type="dxa"/>
            <w:shd w:val="clear" w:color="auto" w:fill="auto"/>
            <w:noWrap/>
            <w:vAlign w:val="center"/>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D</w:t>
            </w:r>
          </w:p>
        </w:tc>
        <w:tc>
          <w:tcPr>
            <w:tcW w:w="440" w:type="dxa"/>
            <w:shd w:val="clear" w:color="auto" w:fill="auto"/>
            <w:noWrap/>
            <w:vAlign w:val="center"/>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G</w:t>
            </w:r>
          </w:p>
        </w:tc>
        <w:tc>
          <w:tcPr>
            <w:tcW w:w="453" w:type="dxa"/>
            <w:shd w:val="clear" w:color="auto" w:fill="auto"/>
            <w:noWrap/>
            <w:vAlign w:val="center"/>
            <w:hideMark/>
          </w:tcPr>
          <w:p w:rsidR="0045669D" w:rsidRPr="007B5C6B" w:rsidRDefault="007B5C6B" w:rsidP="007B5C6B">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A</w:t>
            </w:r>
          </w:p>
        </w:tc>
        <w:tc>
          <w:tcPr>
            <w:tcW w:w="639" w:type="dxa"/>
            <w:shd w:val="clear" w:color="auto" w:fill="auto"/>
            <w:noWrap/>
            <w:vAlign w:val="center"/>
            <w:hideMark/>
          </w:tcPr>
          <w:p w:rsidR="0045669D" w:rsidRPr="0045669D" w:rsidRDefault="007B5C6B" w:rsidP="007B5C6B">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Thru</w:t>
            </w:r>
          </w:p>
        </w:tc>
      </w:tr>
      <w:tr w:rsidR="0045669D" w:rsidRPr="0045669D" w:rsidTr="007B5C6B">
        <w:trPr>
          <w:trHeight w:val="300"/>
          <w:jc w:val="center"/>
        </w:trPr>
        <w:tc>
          <w:tcPr>
            <w:tcW w:w="717"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A</w:t>
            </w:r>
          </w:p>
        </w:tc>
        <w:tc>
          <w:tcPr>
            <w:tcW w:w="44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6</w:t>
            </w:r>
          </w:p>
        </w:tc>
        <w:tc>
          <w:tcPr>
            <w:tcW w:w="36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4</w:t>
            </w:r>
          </w:p>
        </w:tc>
        <w:tc>
          <w:tcPr>
            <w:tcW w:w="44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4</w:t>
            </w:r>
          </w:p>
        </w:tc>
        <w:tc>
          <w:tcPr>
            <w:tcW w:w="453" w:type="dxa"/>
            <w:shd w:val="clear" w:color="auto" w:fill="auto"/>
            <w:noWrap/>
            <w:vAlign w:val="bottom"/>
            <w:hideMark/>
          </w:tcPr>
          <w:p w:rsidR="0045669D" w:rsidRPr="0045669D" w:rsidRDefault="007B5C6B" w:rsidP="007B5C6B">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0</w:t>
            </w:r>
          </w:p>
        </w:tc>
        <w:tc>
          <w:tcPr>
            <w:tcW w:w="639" w:type="dxa"/>
            <w:shd w:val="clear" w:color="auto" w:fill="auto"/>
            <w:noWrap/>
            <w:vAlign w:val="bottom"/>
            <w:hideMark/>
          </w:tcPr>
          <w:p w:rsidR="0045669D" w:rsidRPr="0045669D" w:rsidRDefault="007B5C6B" w:rsidP="007B5C6B">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A</w:t>
            </w:r>
          </w:p>
        </w:tc>
      </w:tr>
      <w:tr w:rsidR="0045669D" w:rsidRPr="0045669D" w:rsidTr="007B5C6B">
        <w:trPr>
          <w:trHeight w:val="300"/>
          <w:jc w:val="center"/>
        </w:trPr>
        <w:tc>
          <w:tcPr>
            <w:tcW w:w="717"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B</w:t>
            </w:r>
          </w:p>
        </w:tc>
        <w:tc>
          <w:tcPr>
            <w:tcW w:w="44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0</w:t>
            </w:r>
          </w:p>
        </w:tc>
        <w:tc>
          <w:tcPr>
            <w:tcW w:w="36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5</w:t>
            </w:r>
          </w:p>
        </w:tc>
        <w:tc>
          <w:tcPr>
            <w:tcW w:w="44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5</w:t>
            </w:r>
          </w:p>
        </w:tc>
        <w:tc>
          <w:tcPr>
            <w:tcW w:w="453"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3</w:t>
            </w:r>
          </w:p>
        </w:tc>
        <w:tc>
          <w:tcPr>
            <w:tcW w:w="639"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B</w:t>
            </w:r>
          </w:p>
        </w:tc>
      </w:tr>
      <w:tr w:rsidR="0045669D" w:rsidRPr="0045669D" w:rsidTr="007B5C6B">
        <w:trPr>
          <w:trHeight w:val="300"/>
          <w:jc w:val="center"/>
        </w:trPr>
        <w:tc>
          <w:tcPr>
            <w:tcW w:w="717"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C</w:t>
            </w:r>
          </w:p>
        </w:tc>
        <w:tc>
          <w:tcPr>
            <w:tcW w:w="44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3</w:t>
            </w:r>
          </w:p>
        </w:tc>
        <w:tc>
          <w:tcPr>
            <w:tcW w:w="36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2</w:t>
            </w:r>
          </w:p>
        </w:tc>
        <w:tc>
          <w:tcPr>
            <w:tcW w:w="44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9</w:t>
            </w:r>
          </w:p>
        </w:tc>
        <w:tc>
          <w:tcPr>
            <w:tcW w:w="453"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6</w:t>
            </w:r>
          </w:p>
        </w:tc>
        <w:tc>
          <w:tcPr>
            <w:tcW w:w="639"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B</w:t>
            </w:r>
          </w:p>
        </w:tc>
      </w:tr>
      <w:tr w:rsidR="0045669D" w:rsidRPr="0045669D" w:rsidTr="007B5C6B">
        <w:trPr>
          <w:trHeight w:val="300"/>
          <w:jc w:val="center"/>
        </w:trPr>
        <w:tc>
          <w:tcPr>
            <w:tcW w:w="717"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D</w:t>
            </w:r>
          </w:p>
        </w:tc>
        <w:tc>
          <w:tcPr>
            <w:tcW w:w="44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5</w:t>
            </w:r>
          </w:p>
        </w:tc>
        <w:tc>
          <w:tcPr>
            <w:tcW w:w="36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0</w:t>
            </w:r>
          </w:p>
        </w:tc>
        <w:tc>
          <w:tcPr>
            <w:tcW w:w="44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6</w:t>
            </w:r>
          </w:p>
        </w:tc>
        <w:tc>
          <w:tcPr>
            <w:tcW w:w="453"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7</w:t>
            </w:r>
          </w:p>
        </w:tc>
        <w:tc>
          <w:tcPr>
            <w:tcW w:w="639"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D</w:t>
            </w:r>
          </w:p>
        </w:tc>
      </w:tr>
      <w:tr w:rsidR="0045669D" w:rsidRPr="0045669D" w:rsidTr="007B5C6B">
        <w:trPr>
          <w:trHeight w:val="300"/>
          <w:jc w:val="center"/>
        </w:trPr>
        <w:tc>
          <w:tcPr>
            <w:tcW w:w="717"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E</w:t>
            </w:r>
          </w:p>
        </w:tc>
        <w:tc>
          <w:tcPr>
            <w:tcW w:w="44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6</w:t>
            </w:r>
          </w:p>
        </w:tc>
        <w:tc>
          <w:tcPr>
            <w:tcW w:w="36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6</w:t>
            </w:r>
          </w:p>
        </w:tc>
        <w:tc>
          <w:tcPr>
            <w:tcW w:w="44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10</w:t>
            </w:r>
          </w:p>
        </w:tc>
        <w:tc>
          <w:tcPr>
            <w:tcW w:w="453"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9</w:t>
            </w:r>
          </w:p>
        </w:tc>
        <w:tc>
          <w:tcPr>
            <w:tcW w:w="639"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B</w:t>
            </w:r>
          </w:p>
        </w:tc>
      </w:tr>
      <w:tr w:rsidR="0045669D" w:rsidRPr="0045669D" w:rsidTr="007B5C6B">
        <w:trPr>
          <w:trHeight w:val="300"/>
          <w:jc w:val="center"/>
        </w:trPr>
        <w:tc>
          <w:tcPr>
            <w:tcW w:w="717"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F</w:t>
            </w:r>
          </w:p>
        </w:tc>
        <w:tc>
          <w:tcPr>
            <w:tcW w:w="44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9</w:t>
            </w:r>
          </w:p>
        </w:tc>
        <w:tc>
          <w:tcPr>
            <w:tcW w:w="36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3</w:t>
            </w:r>
          </w:p>
        </w:tc>
        <w:tc>
          <w:tcPr>
            <w:tcW w:w="440"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3</w:t>
            </w:r>
          </w:p>
        </w:tc>
        <w:tc>
          <w:tcPr>
            <w:tcW w:w="453"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8</w:t>
            </w:r>
          </w:p>
        </w:tc>
        <w:tc>
          <w:tcPr>
            <w:tcW w:w="639"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G</w:t>
            </w:r>
          </w:p>
        </w:tc>
      </w:tr>
      <w:tr w:rsidR="0045669D" w:rsidRPr="0045669D" w:rsidTr="007B5C6B">
        <w:trPr>
          <w:trHeight w:val="315"/>
          <w:jc w:val="center"/>
        </w:trPr>
        <w:tc>
          <w:tcPr>
            <w:tcW w:w="717" w:type="dxa"/>
            <w:tcBorders>
              <w:bottom w:val="single" w:sz="12" w:space="0" w:color="auto"/>
            </w:tcBorders>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G</w:t>
            </w:r>
          </w:p>
        </w:tc>
        <w:tc>
          <w:tcPr>
            <w:tcW w:w="440" w:type="dxa"/>
            <w:tcBorders>
              <w:bottom w:val="single" w:sz="12" w:space="0" w:color="auto"/>
            </w:tcBorders>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11</w:t>
            </w:r>
          </w:p>
        </w:tc>
        <w:tc>
          <w:tcPr>
            <w:tcW w:w="360" w:type="dxa"/>
            <w:tcBorders>
              <w:bottom w:val="single" w:sz="12" w:space="0" w:color="auto"/>
            </w:tcBorders>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4</w:t>
            </w:r>
          </w:p>
        </w:tc>
        <w:tc>
          <w:tcPr>
            <w:tcW w:w="440" w:type="dxa"/>
            <w:tcBorders>
              <w:bottom w:val="single" w:sz="12" w:space="0" w:color="auto"/>
            </w:tcBorders>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0</w:t>
            </w:r>
          </w:p>
        </w:tc>
        <w:tc>
          <w:tcPr>
            <w:tcW w:w="453" w:type="dxa"/>
            <w:tcBorders>
              <w:bottom w:val="single" w:sz="12" w:space="0" w:color="auto"/>
            </w:tcBorders>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5</w:t>
            </w:r>
          </w:p>
        </w:tc>
        <w:tc>
          <w:tcPr>
            <w:tcW w:w="639" w:type="dxa"/>
            <w:tcBorders>
              <w:bottom w:val="single" w:sz="12" w:space="0" w:color="auto"/>
            </w:tcBorders>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G</w:t>
            </w:r>
          </w:p>
        </w:tc>
      </w:tr>
      <w:tr w:rsidR="0045669D" w:rsidRPr="0045669D" w:rsidTr="007B5C6B">
        <w:trPr>
          <w:trHeight w:val="300"/>
          <w:jc w:val="center"/>
        </w:trPr>
        <w:tc>
          <w:tcPr>
            <w:tcW w:w="717"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Delay</w:t>
            </w:r>
          </w:p>
        </w:tc>
        <w:tc>
          <w:tcPr>
            <w:tcW w:w="440"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45669D" w:rsidRPr="0045669D" w:rsidRDefault="00EB0222" w:rsidP="007B5C6B">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3</w:t>
            </w:r>
          </w:p>
        </w:tc>
        <w:tc>
          <w:tcPr>
            <w:tcW w:w="360"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45669D" w:rsidRPr="0045669D" w:rsidRDefault="00EB0222" w:rsidP="007B5C6B">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7</w:t>
            </w:r>
          </w:p>
        </w:tc>
        <w:tc>
          <w:tcPr>
            <w:tcW w:w="440"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45669D" w:rsidRPr="0045669D" w:rsidRDefault="00EB0222" w:rsidP="007B5C6B">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5</w:t>
            </w:r>
          </w:p>
        </w:tc>
        <w:tc>
          <w:tcPr>
            <w:tcW w:w="453"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45669D" w:rsidRPr="0045669D" w:rsidRDefault="00446626" w:rsidP="007B5C6B">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p>
        </w:tc>
        <w:tc>
          <w:tcPr>
            <w:tcW w:w="639" w:type="dxa"/>
            <w:tcBorders>
              <w:top w:val="single" w:sz="12" w:space="0" w:color="auto"/>
              <w:left w:val="single" w:sz="8" w:space="0" w:color="auto"/>
              <w:bottom w:val="single" w:sz="8" w:space="0" w:color="auto"/>
              <w:right w:val="single" w:sz="8" w:space="0" w:color="auto"/>
            </w:tcBorders>
            <w:shd w:val="clear" w:color="auto" w:fill="auto"/>
            <w:noWrap/>
            <w:vAlign w:val="bottom"/>
            <w:hideMark/>
          </w:tcPr>
          <w:p w:rsidR="0045669D" w:rsidRPr="0045669D" w:rsidRDefault="00446626" w:rsidP="0045669D">
            <w:pPr>
              <w:widowControl/>
              <w:suppressAutoHyphens w:val="0"/>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p>
        </w:tc>
      </w:tr>
    </w:tbl>
    <w:p w:rsidR="0045669D" w:rsidRDefault="00035E51" w:rsidP="00035E51">
      <w:pPr>
        <w:pStyle w:val="ListParagraph"/>
        <w:rPr>
          <w:rFonts w:ascii="Calibri" w:hAnsi="Calibri" w:cs="Calibri"/>
        </w:rPr>
      </w:pPr>
      <w:r>
        <w:rPr>
          <w:rFonts w:ascii="Calibri" w:hAnsi="Calibri" w:cs="Calibri"/>
        </w:rPr>
        <w:t xml:space="preserve">       (b)</w:t>
      </w:r>
    </w:p>
    <w:tbl>
      <w:tblPr>
        <w:tblW w:w="583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6"/>
        <w:gridCol w:w="1801"/>
        <w:gridCol w:w="457"/>
        <w:gridCol w:w="505"/>
        <w:gridCol w:w="445"/>
        <w:gridCol w:w="467"/>
        <w:gridCol w:w="543"/>
        <w:gridCol w:w="433"/>
        <w:gridCol w:w="455"/>
      </w:tblGrid>
      <w:tr w:rsidR="0045669D" w:rsidRPr="0045669D" w:rsidTr="008B0266">
        <w:trPr>
          <w:trHeight w:val="300"/>
          <w:jc w:val="center"/>
        </w:trPr>
        <w:tc>
          <w:tcPr>
            <w:tcW w:w="726"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Step</w:t>
            </w:r>
          </w:p>
        </w:tc>
        <w:tc>
          <w:tcPr>
            <w:tcW w:w="1801"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b/>
                <w:color w:val="000000"/>
                <w:kern w:val="0"/>
                <w:sz w:val="22"/>
                <w:szCs w:val="22"/>
                <w:lang w:eastAsia="en-US"/>
              </w:rPr>
            </w:pPr>
            <w:r w:rsidRPr="0045669D">
              <w:rPr>
                <w:rFonts w:ascii="Calibri" w:eastAsia="Times New Roman" w:hAnsi="Calibri" w:cs="Calibri"/>
                <w:b/>
                <w:color w:val="000000"/>
                <w:kern w:val="0"/>
                <w:sz w:val="22"/>
                <w:szCs w:val="22"/>
                <w:lang w:eastAsia="en-US"/>
              </w:rPr>
              <w:t>M</w:t>
            </w:r>
          </w:p>
        </w:tc>
        <w:tc>
          <w:tcPr>
            <w:tcW w:w="457"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vertAlign w:val="subscript"/>
                <w:lang w:eastAsia="en-US"/>
              </w:rPr>
            </w:pPr>
            <w:r w:rsidRPr="0045669D">
              <w:rPr>
                <w:rFonts w:ascii="Calibri" w:eastAsia="Times New Roman" w:hAnsi="Calibri" w:cs="Calibri"/>
                <w:color w:val="000000"/>
                <w:kern w:val="0"/>
                <w:sz w:val="22"/>
                <w:szCs w:val="22"/>
                <w:lang w:eastAsia="en-US"/>
              </w:rPr>
              <w:t>D</w:t>
            </w:r>
            <w:r w:rsidR="007B5C6B">
              <w:rPr>
                <w:rFonts w:ascii="Calibri" w:eastAsia="Times New Roman" w:hAnsi="Calibri" w:cs="Calibri"/>
                <w:color w:val="000000"/>
                <w:kern w:val="0"/>
                <w:sz w:val="22"/>
                <w:szCs w:val="22"/>
                <w:vertAlign w:val="subscript"/>
                <w:lang w:eastAsia="en-US"/>
              </w:rPr>
              <w:t>A</w:t>
            </w:r>
          </w:p>
        </w:tc>
        <w:tc>
          <w:tcPr>
            <w:tcW w:w="505"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D</w:t>
            </w:r>
            <w:r w:rsidR="007B5C6B">
              <w:rPr>
                <w:rFonts w:ascii="Calibri" w:eastAsia="Times New Roman" w:hAnsi="Calibri" w:cs="Calibri"/>
                <w:color w:val="000000"/>
                <w:kern w:val="0"/>
                <w:sz w:val="22"/>
                <w:szCs w:val="22"/>
                <w:vertAlign w:val="subscript"/>
                <w:lang w:eastAsia="en-US"/>
              </w:rPr>
              <w:t>B</w:t>
            </w:r>
          </w:p>
        </w:tc>
        <w:tc>
          <w:tcPr>
            <w:tcW w:w="445"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D</w:t>
            </w:r>
            <w:r w:rsidR="007B5C6B">
              <w:rPr>
                <w:rFonts w:ascii="Calibri" w:eastAsia="Times New Roman" w:hAnsi="Calibri" w:cs="Calibri"/>
                <w:color w:val="000000"/>
                <w:kern w:val="0"/>
                <w:sz w:val="22"/>
                <w:szCs w:val="22"/>
                <w:vertAlign w:val="subscript"/>
                <w:lang w:eastAsia="en-US"/>
              </w:rPr>
              <w:t>C</w:t>
            </w:r>
          </w:p>
        </w:tc>
        <w:tc>
          <w:tcPr>
            <w:tcW w:w="467"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D</w:t>
            </w:r>
            <w:r w:rsidR="007B5C6B">
              <w:rPr>
                <w:rFonts w:ascii="Calibri" w:eastAsia="Times New Roman" w:hAnsi="Calibri" w:cs="Calibri"/>
                <w:color w:val="000000"/>
                <w:kern w:val="0"/>
                <w:sz w:val="22"/>
                <w:szCs w:val="22"/>
                <w:vertAlign w:val="subscript"/>
                <w:lang w:eastAsia="en-US"/>
              </w:rPr>
              <w:t>D</w:t>
            </w:r>
          </w:p>
        </w:tc>
        <w:tc>
          <w:tcPr>
            <w:tcW w:w="543"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vertAlign w:val="subscript"/>
                <w:lang w:eastAsia="en-US"/>
              </w:rPr>
            </w:pPr>
            <w:r w:rsidRPr="0045669D">
              <w:rPr>
                <w:rFonts w:ascii="Calibri" w:eastAsia="Times New Roman" w:hAnsi="Calibri" w:cs="Calibri"/>
                <w:color w:val="000000"/>
                <w:kern w:val="0"/>
                <w:sz w:val="22"/>
                <w:szCs w:val="22"/>
                <w:lang w:eastAsia="en-US"/>
              </w:rPr>
              <w:t>D</w:t>
            </w:r>
            <w:r w:rsidR="007B5C6B">
              <w:rPr>
                <w:rFonts w:ascii="Calibri" w:eastAsia="Times New Roman" w:hAnsi="Calibri" w:cs="Calibri"/>
                <w:color w:val="000000"/>
                <w:kern w:val="0"/>
                <w:sz w:val="22"/>
                <w:szCs w:val="22"/>
                <w:vertAlign w:val="subscript"/>
                <w:lang w:eastAsia="en-US"/>
              </w:rPr>
              <w:t>E</w:t>
            </w:r>
          </w:p>
        </w:tc>
        <w:tc>
          <w:tcPr>
            <w:tcW w:w="433"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vertAlign w:val="subscript"/>
                <w:lang w:eastAsia="en-US"/>
              </w:rPr>
            </w:pPr>
            <w:r w:rsidRPr="0045669D">
              <w:rPr>
                <w:rFonts w:ascii="Calibri" w:eastAsia="Times New Roman" w:hAnsi="Calibri" w:cs="Calibri"/>
                <w:color w:val="000000"/>
                <w:kern w:val="0"/>
                <w:sz w:val="22"/>
                <w:szCs w:val="22"/>
                <w:lang w:eastAsia="en-US"/>
              </w:rPr>
              <w:t>D</w:t>
            </w:r>
            <w:r w:rsidR="007B5C6B">
              <w:rPr>
                <w:rFonts w:ascii="Calibri" w:eastAsia="Times New Roman" w:hAnsi="Calibri" w:cs="Calibri"/>
                <w:color w:val="000000"/>
                <w:kern w:val="0"/>
                <w:sz w:val="22"/>
                <w:szCs w:val="22"/>
                <w:vertAlign w:val="subscript"/>
                <w:lang w:eastAsia="en-US"/>
              </w:rPr>
              <w:t>F</w:t>
            </w:r>
          </w:p>
        </w:tc>
        <w:tc>
          <w:tcPr>
            <w:tcW w:w="455" w:type="dxa"/>
            <w:shd w:val="clear" w:color="auto" w:fill="auto"/>
            <w:noWrap/>
            <w:vAlign w:val="bottom"/>
            <w:hideMark/>
          </w:tcPr>
          <w:p w:rsidR="0045669D" w:rsidRPr="0045669D" w:rsidRDefault="0045669D" w:rsidP="007B5C6B">
            <w:pPr>
              <w:widowControl/>
              <w:suppressAutoHyphens w:val="0"/>
              <w:jc w:val="center"/>
              <w:rPr>
                <w:rFonts w:ascii="Calibri" w:eastAsia="Times New Roman" w:hAnsi="Calibri" w:cs="Calibri"/>
                <w:color w:val="000000"/>
                <w:kern w:val="0"/>
                <w:sz w:val="22"/>
                <w:szCs w:val="22"/>
                <w:vertAlign w:val="subscript"/>
                <w:lang w:eastAsia="en-US"/>
              </w:rPr>
            </w:pPr>
            <w:r w:rsidRPr="0045669D">
              <w:rPr>
                <w:rFonts w:ascii="Calibri" w:eastAsia="Times New Roman" w:hAnsi="Calibri" w:cs="Calibri"/>
                <w:color w:val="000000"/>
                <w:kern w:val="0"/>
                <w:sz w:val="22"/>
                <w:szCs w:val="22"/>
                <w:lang w:eastAsia="en-US"/>
              </w:rPr>
              <w:t>D</w:t>
            </w:r>
            <w:r w:rsidR="007B5C6B">
              <w:rPr>
                <w:rFonts w:ascii="Calibri" w:eastAsia="Times New Roman" w:hAnsi="Calibri" w:cs="Calibri"/>
                <w:color w:val="000000"/>
                <w:kern w:val="0"/>
                <w:sz w:val="22"/>
                <w:szCs w:val="22"/>
                <w:vertAlign w:val="subscript"/>
                <w:lang w:eastAsia="en-US"/>
              </w:rPr>
              <w:t>G</w:t>
            </w:r>
          </w:p>
        </w:tc>
      </w:tr>
      <w:tr w:rsidR="00767588" w:rsidRPr="0045669D" w:rsidTr="008B0266">
        <w:trPr>
          <w:trHeight w:val="300"/>
          <w:jc w:val="center"/>
        </w:trPr>
        <w:tc>
          <w:tcPr>
            <w:tcW w:w="726"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1</w:t>
            </w:r>
          </w:p>
        </w:tc>
        <w:tc>
          <w:tcPr>
            <w:tcW w:w="1801"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b/>
                <w:color w:val="000000"/>
                <w:kern w:val="0"/>
                <w:sz w:val="22"/>
                <w:szCs w:val="22"/>
                <w:lang w:eastAsia="en-US"/>
              </w:rPr>
            </w:pPr>
            <w:r w:rsidRPr="008B0266">
              <w:rPr>
                <w:rFonts w:ascii="Calibri" w:eastAsia="Times New Roman" w:hAnsi="Calibri" w:cs="Calibri"/>
                <w:b/>
                <w:color w:val="000000"/>
                <w:kern w:val="0"/>
                <w:sz w:val="22"/>
                <w:szCs w:val="22"/>
                <w:lang w:eastAsia="en-US"/>
              </w:rPr>
              <w:t>A</w:t>
            </w:r>
          </w:p>
        </w:tc>
        <w:tc>
          <w:tcPr>
            <w:tcW w:w="457"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b/>
                <w:color w:val="000000"/>
                <w:kern w:val="0"/>
                <w:sz w:val="22"/>
                <w:szCs w:val="22"/>
                <w:vertAlign w:val="subscript"/>
                <w:lang w:eastAsia="en-US"/>
              </w:rPr>
            </w:pPr>
            <w:r w:rsidRPr="00767588">
              <w:rPr>
                <w:rFonts w:ascii="Calibri" w:eastAsia="Times New Roman" w:hAnsi="Calibri" w:cs="Calibri"/>
                <w:b/>
                <w:color w:val="000000"/>
                <w:kern w:val="0"/>
                <w:sz w:val="22"/>
                <w:szCs w:val="22"/>
                <w:lang w:eastAsia="en-US"/>
              </w:rPr>
              <w:t>0</w:t>
            </w:r>
            <w:r w:rsidRPr="00767588">
              <w:rPr>
                <w:rFonts w:ascii="Calibri" w:eastAsia="Times New Roman" w:hAnsi="Calibri" w:cs="Calibri"/>
                <w:b/>
                <w:color w:val="000000"/>
                <w:kern w:val="0"/>
                <w:sz w:val="22"/>
                <w:szCs w:val="22"/>
                <w:vertAlign w:val="superscript"/>
                <w:lang w:eastAsia="en-US"/>
              </w:rPr>
              <w:t>A</w:t>
            </w:r>
          </w:p>
        </w:tc>
        <w:tc>
          <w:tcPr>
            <w:tcW w:w="505"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445" w:type="dxa"/>
            <w:shd w:val="clear" w:color="auto" w:fill="auto"/>
            <w:noWrap/>
            <w:vAlign w:val="bottom"/>
            <w:hideMark/>
          </w:tcPr>
          <w:p w:rsidR="00767588" w:rsidRPr="0045669D" w:rsidRDefault="00767588" w:rsidP="00767588">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4</w:t>
            </w:r>
            <w:r>
              <w:rPr>
                <w:rFonts w:ascii="Calibri" w:eastAsia="Times New Roman" w:hAnsi="Calibri" w:cs="Calibri"/>
                <w:color w:val="000000"/>
                <w:kern w:val="0"/>
                <w:sz w:val="22"/>
                <w:szCs w:val="22"/>
                <w:vertAlign w:val="superscript"/>
                <w:lang w:eastAsia="en-US"/>
              </w:rPr>
              <w:t>A</w:t>
            </w:r>
          </w:p>
        </w:tc>
        <w:tc>
          <w:tcPr>
            <w:tcW w:w="467"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43"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433" w:type="dxa"/>
            <w:shd w:val="clear" w:color="auto" w:fill="auto"/>
            <w:noWrap/>
            <w:vAlign w:val="bottom"/>
            <w:hideMark/>
          </w:tcPr>
          <w:p w:rsidR="00767588" w:rsidRPr="0045669D" w:rsidRDefault="00767588" w:rsidP="00446626">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455" w:type="dxa"/>
            <w:shd w:val="clear" w:color="auto" w:fill="auto"/>
            <w:noWrap/>
            <w:vAlign w:val="bottom"/>
            <w:hideMark/>
          </w:tcPr>
          <w:p w:rsidR="00767588" w:rsidRPr="0045669D" w:rsidRDefault="00767588" w:rsidP="00E26024">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2</w:t>
            </w:r>
            <w:r w:rsidRPr="00767588">
              <w:rPr>
                <w:rFonts w:ascii="Calibri" w:eastAsia="Times New Roman" w:hAnsi="Calibri" w:cs="Calibri"/>
                <w:color w:val="000000"/>
                <w:kern w:val="0"/>
                <w:sz w:val="22"/>
                <w:szCs w:val="22"/>
                <w:vertAlign w:val="superscript"/>
                <w:lang w:eastAsia="en-US"/>
              </w:rPr>
              <w:t>A</w:t>
            </w:r>
          </w:p>
        </w:tc>
      </w:tr>
      <w:tr w:rsidR="00767588" w:rsidRPr="0045669D" w:rsidTr="008B0266">
        <w:trPr>
          <w:trHeight w:val="300"/>
          <w:jc w:val="center"/>
        </w:trPr>
        <w:tc>
          <w:tcPr>
            <w:tcW w:w="726"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2</w:t>
            </w:r>
          </w:p>
        </w:tc>
        <w:tc>
          <w:tcPr>
            <w:tcW w:w="1801"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b/>
                <w:color w:val="000000"/>
                <w:kern w:val="0"/>
                <w:sz w:val="22"/>
                <w:szCs w:val="22"/>
                <w:lang w:eastAsia="en-US"/>
              </w:rPr>
            </w:pPr>
            <w:r w:rsidRPr="008B0266">
              <w:rPr>
                <w:rFonts w:ascii="Calibri" w:eastAsia="Times New Roman" w:hAnsi="Calibri" w:cs="Calibri"/>
                <w:b/>
                <w:color w:val="000000"/>
                <w:kern w:val="0"/>
                <w:sz w:val="22"/>
                <w:szCs w:val="22"/>
                <w:lang w:eastAsia="en-US"/>
              </w:rPr>
              <w:t>A, G</w:t>
            </w:r>
          </w:p>
        </w:tc>
        <w:tc>
          <w:tcPr>
            <w:tcW w:w="457" w:type="dxa"/>
            <w:shd w:val="clear" w:color="auto" w:fill="auto"/>
            <w:noWrap/>
            <w:hideMark/>
          </w:tcPr>
          <w:p w:rsidR="00767588" w:rsidRDefault="00767588">
            <w:r>
              <w:rPr>
                <w:rFonts w:ascii="Calibri" w:eastAsia="Times New Roman" w:hAnsi="Calibri" w:cs="Calibri"/>
                <w:color w:val="000000"/>
                <w:kern w:val="0"/>
                <w:sz w:val="22"/>
                <w:szCs w:val="22"/>
                <w:lang w:eastAsia="en-US"/>
              </w:rPr>
              <w:t>--</w:t>
            </w:r>
          </w:p>
        </w:tc>
        <w:tc>
          <w:tcPr>
            <w:tcW w:w="505"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445" w:type="dxa"/>
            <w:shd w:val="clear" w:color="auto" w:fill="auto"/>
            <w:noWrap/>
            <w:vAlign w:val="bottom"/>
            <w:hideMark/>
          </w:tcPr>
          <w:p w:rsidR="00767588" w:rsidRPr="0045669D" w:rsidRDefault="00767588" w:rsidP="00767588">
            <w:pPr>
              <w:widowControl/>
              <w:suppressAutoHyphens w:val="0"/>
              <w:jc w:val="center"/>
              <w:rPr>
                <w:rFonts w:ascii="Calibri" w:eastAsia="Times New Roman" w:hAnsi="Calibri" w:cs="Calibri"/>
                <w:color w:val="000000"/>
                <w:kern w:val="0"/>
                <w:sz w:val="22"/>
                <w:szCs w:val="22"/>
                <w:vertAlign w:val="superscript"/>
                <w:lang w:eastAsia="en-US"/>
              </w:rPr>
            </w:pPr>
            <w:r w:rsidRPr="0045669D">
              <w:rPr>
                <w:rFonts w:ascii="Calibri" w:eastAsia="Times New Roman" w:hAnsi="Calibri" w:cs="Calibri"/>
                <w:color w:val="000000"/>
                <w:kern w:val="0"/>
                <w:sz w:val="22"/>
                <w:szCs w:val="22"/>
                <w:lang w:eastAsia="en-US"/>
              </w:rPr>
              <w:t>4</w:t>
            </w:r>
            <w:r>
              <w:rPr>
                <w:rFonts w:ascii="Calibri" w:eastAsia="Times New Roman" w:hAnsi="Calibri" w:cs="Calibri"/>
                <w:color w:val="000000"/>
                <w:kern w:val="0"/>
                <w:sz w:val="22"/>
                <w:szCs w:val="22"/>
                <w:vertAlign w:val="superscript"/>
                <w:lang w:eastAsia="en-US"/>
              </w:rPr>
              <w:t>A</w:t>
            </w:r>
          </w:p>
        </w:tc>
        <w:tc>
          <w:tcPr>
            <w:tcW w:w="467"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43"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color w:val="000000"/>
                <w:kern w:val="0"/>
                <w:sz w:val="22"/>
                <w:szCs w:val="22"/>
                <w:vertAlign w:val="superscript"/>
                <w:lang w:eastAsia="en-US"/>
              </w:rPr>
            </w:pPr>
            <w:r w:rsidRPr="007B5C6B">
              <w:rPr>
                <w:rFonts w:ascii="Calibri" w:eastAsia="Times New Roman" w:hAnsi="Calibri" w:cs="Calibri"/>
                <w:color w:val="000000"/>
                <w:kern w:val="0"/>
                <w:sz w:val="22"/>
                <w:szCs w:val="22"/>
                <w:lang w:eastAsia="en-US"/>
              </w:rPr>
              <w:t>∞</w:t>
            </w:r>
          </w:p>
        </w:tc>
        <w:tc>
          <w:tcPr>
            <w:tcW w:w="433" w:type="dxa"/>
            <w:shd w:val="clear" w:color="auto" w:fill="auto"/>
            <w:noWrap/>
            <w:vAlign w:val="bottom"/>
            <w:hideMark/>
          </w:tcPr>
          <w:p w:rsidR="00767588" w:rsidRPr="0045669D" w:rsidRDefault="00767588" w:rsidP="00446626">
            <w:pPr>
              <w:widowControl/>
              <w:suppressAutoHyphens w:val="0"/>
              <w:jc w:val="center"/>
              <w:rPr>
                <w:rFonts w:ascii="Calibri" w:eastAsia="Times New Roman" w:hAnsi="Calibri" w:cs="Calibri"/>
                <w:color w:val="000000"/>
                <w:kern w:val="0"/>
                <w:sz w:val="22"/>
                <w:szCs w:val="22"/>
                <w:vertAlign w:val="superscript"/>
                <w:lang w:eastAsia="en-US"/>
              </w:rPr>
            </w:pPr>
            <w:r w:rsidRPr="007B5C6B">
              <w:rPr>
                <w:rFonts w:ascii="Calibri" w:eastAsia="Times New Roman" w:hAnsi="Calibri" w:cs="Calibri"/>
                <w:color w:val="000000"/>
                <w:kern w:val="0"/>
                <w:sz w:val="22"/>
                <w:szCs w:val="22"/>
                <w:lang w:eastAsia="en-US"/>
              </w:rPr>
              <w:t>∞</w:t>
            </w:r>
          </w:p>
        </w:tc>
        <w:tc>
          <w:tcPr>
            <w:tcW w:w="455" w:type="dxa"/>
            <w:shd w:val="clear" w:color="auto" w:fill="auto"/>
            <w:noWrap/>
            <w:vAlign w:val="bottom"/>
            <w:hideMark/>
          </w:tcPr>
          <w:p w:rsidR="00767588" w:rsidRPr="0045669D" w:rsidRDefault="00767588" w:rsidP="00E26024">
            <w:pPr>
              <w:widowControl/>
              <w:suppressAutoHyphens w:val="0"/>
              <w:jc w:val="center"/>
              <w:rPr>
                <w:rFonts w:ascii="Calibri" w:eastAsia="Times New Roman" w:hAnsi="Calibri" w:cs="Calibri"/>
                <w:b/>
                <w:color w:val="000000"/>
                <w:kern w:val="0"/>
                <w:sz w:val="22"/>
                <w:szCs w:val="22"/>
                <w:lang w:eastAsia="en-US"/>
              </w:rPr>
            </w:pPr>
            <w:r w:rsidRPr="0045669D">
              <w:rPr>
                <w:rFonts w:ascii="Calibri" w:eastAsia="Times New Roman" w:hAnsi="Calibri" w:cs="Calibri"/>
                <w:b/>
                <w:color w:val="000000"/>
                <w:kern w:val="0"/>
                <w:sz w:val="22"/>
                <w:szCs w:val="22"/>
                <w:lang w:eastAsia="en-US"/>
              </w:rPr>
              <w:t>2</w:t>
            </w:r>
            <w:r w:rsidRPr="00767588">
              <w:rPr>
                <w:rFonts w:ascii="Calibri" w:eastAsia="Times New Roman" w:hAnsi="Calibri" w:cs="Calibri"/>
                <w:b/>
                <w:color w:val="000000"/>
                <w:kern w:val="0"/>
                <w:sz w:val="22"/>
                <w:szCs w:val="22"/>
                <w:vertAlign w:val="superscript"/>
                <w:lang w:eastAsia="en-US"/>
              </w:rPr>
              <w:t>A</w:t>
            </w:r>
          </w:p>
        </w:tc>
      </w:tr>
      <w:tr w:rsidR="00767588" w:rsidRPr="0045669D" w:rsidTr="008B0266">
        <w:trPr>
          <w:trHeight w:val="300"/>
          <w:jc w:val="center"/>
        </w:trPr>
        <w:tc>
          <w:tcPr>
            <w:tcW w:w="726"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3</w:t>
            </w:r>
          </w:p>
        </w:tc>
        <w:tc>
          <w:tcPr>
            <w:tcW w:w="1801"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b/>
                <w:color w:val="000000"/>
                <w:kern w:val="0"/>
                <w:sz w:val="22"/>
                <w:szCs w:val="22"/>
                <w:lang w:eastAsia="en-US"/>
              </w:rPr>
            </w:pPr>
            <w:r w:rsidRPr="008B0266">
              <w:rPr>
                <w:rFonts w:ascii="Calibri" w:eastAsia="Times New Roman" w:hAnsi="Calibri" w:cs="Calibri"/>
                <w:b/>
                <w:color w:val="000000"/>
                <w:kern w:val="0"/>
                <w:sz w:val="22"/>
                <w:szCs w:val="22"/>
                <w:lang w:eastAsia="en-US"/>
              </w:rPr>
              <w:t>A, G, B</w:t>
            </w:r>
          </w:p>
        </w:tc>
        <w:tc>
          <w:tcPr>
            <w:tcW w:w="457" w:type="dxa"/>
            <w:shd w:val="clear" w:color="auto" w:fill="auto"/>
            <w:noWrap/>
            <w:hideMark/>
          </w:tcPr>
          <w:p w:rsidR="00767588" w:rsidRDefault="00767588">
            <w:r>
              <w:rPr>
                <w:rFonts w:ascii="Calibri" w:eastAsia="Times New Roman" w:hAnsi="Calibri" w:cs="Calibri"/>
                <w:color w:val="000000"/>
                <w:kern w:val="0"/>
                <w:sz w:val="22"/>
                <w:szCs w:val="22"/>
                <w:lang w:eastAsia="en-US"/>
              </w:rPr>
              <w:t>--</w:t>
            </w:r>
          </w:p>
        </w:tc>
        <w:tc>
          <w:tcPr>
            <w:tcW w:w="505" w:type="dxa"/>
            <w:shd w:val="clear" w:color="auto" w:fill="auto"/>
            <w:noWrap/>
            <w:vAlign w:val="bottom"/>
            <w:hideMark/>
          </w:tcPr>
          <w:p w:rsidR="00767588" w:rsidRPr="0045669D" w:rsidRDefault="00767588" w:rsidP="00767588">
            <w:pPr>
              <w:widowControl/>
              <w:suppressAutoHyphens w:val="0"/>
              <w:jc w:val="center"/>
              <w:rPr>
                <w:rFonts w:ascii="Calibri" w:eastAsia="Times New Roman" w:hAnsi="Calibri" w:cs="Calibri"/>
                <w:b/>
                <w:color w:val="000000"/>
                <w:kern w:val="0"/>
                <w:sz w:val="22"/>
                <w:szCs w:val="22"/>
                <w:lang w:eastAsia="en-US"/>
              </w:rPr>
            </w:pPr>
            <w:r w:rsidRPr="00767588">
              <w:rPr>
                <w:rFonts w:ascii="Calibri" w:eastAsia="Times New Roman" w:hAnsi="Calibri" w:cs="Calibri"/>
                <w:b/>
                <w:color w:val="000000"/>
                <w:kern w:val="0"/>
                <w:sz w:val="22"/>
                <w:szCs w:val="22"/>
                <w:lang w:eastAsia="en-US"/>
              </w:rPr>
              <w:t>3</w:t>
            </w:r>
            <w:r w:rsidRPr="00767588">
              <w:rPr>
                <w:rFonts w:ascii="Calibri" w:eastAsia="Times New Roman" w:hAnsi="Calibri" w:cs="Calibri"/>
                <w:b/>
                <w:color w:val="000000"/>
                <w:kern w:val="0"/>
                <w:sz w:val="22"/>
                <w:szCs w:val="22"/>
                <w:vertAlign w:val="superscript"/>
                <w:lang w:eastAsia="en-US"/>
              </w:rPr>
              <w:t>G</w:t>
            </w:r>
          </w:p>
        </w:tc>
        <w:tc>
          <w:tcPr>
            <w:tcW w:w="445" w:type="dxa"/>
            <w:shd w:val="clear" w:color="auto" w:fill="auto"/>
            <w:noWrap/>
            <w:vAlign w:val="bottom"/>
            <w:hideMark/>
          </w:tcPr>
          <w:p w:rsidR="00767588" w:rsidRPr="0045669D" w:rsidRDefault="00767588"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467" w:type="dxa"/>
            <w:shd w:val="clear" w:color="auto" w:fill="auto"/>
            <w:noWrap/>
            <w:vAlign w:val="bottom"/>
            <w:hideMark/>
          </w:tcPr>
          <w:p w:rsidR="00767588" w:rsidRPr="0045669D" w:rsidRDefault="00767588"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43" w:type="dxa"/>
            <w:shd w:val="clear" w:color="auto" w:fill="auto"/>
            <w:noWrap/>
            <w:vAlign w:val="bottom"/>
            <w:hideMark/>
          </w:tcPr>
          <w:p w:rsidR="00767588" w:rsidRPr="0045669D" w:rsidRDefault="00767588" w:rsidP="00767588">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433" w:type="dxa"/>
            <w:shd w:val="clear" w:color="auto" w:fill="auto"/>
            <w:noWrap/>
            <w:vAlign w:val="bottom"/>
            <w:hideMark/>
          </w:tcPr>
          <w:p w:rsidR="00767588" w:rsidRPr="0045669D" w:rsidRDefault="00767588" w:rsidP="00767588">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8</w:t>
            </w:r>
            <w:r>
              <w:rPr>
                <w:rFonts w:ascii="Calibri" w:eastAsia="Times New Roman" w:hAnsi="Calibri" w:cs="Calibri"/>
                <w:color w:val="000000"/>
                <w:kern w:val="0"/>
                <w:sz w:val="22"/>
                <w:szCs w:val="22"/>
                <w:vertAlign w:val="superscript"/>
                <w:lang w:eastAsia="en-US"/>
              </w:rPr>
              <w:t>G</w:t>
            </w:r>
          </w:p>
        </w:tc>
        <w:tc>
          <w:tcPr>
            <w:tcW w:w="455" w:type="dxa"/>
            <w:shd w:val="clear" w:color="auto" w:fill="auto"/>
            <w:noWrap/>
            <w:vAlign w:val="bottom"/>
            <w:hideMark/>
          </w:tcPr>
          <w:p w:rsidR="00767588" w:rsidRPr="0045669D" w:rsidRDefault="00767588" w:rsidP="00E26024">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p>
        </w:tc>
      </w:tr>
      <w:tr w:rsidR="00767588" w:rsidRPr="0045669D" w:rsidTr="008B0266">
        <w:trPr>
          <w:trHeight w:val="300"/>
          <w:jc w:val="center"/>
        </w:trPr>
        <w:tc>
          <w:tcPr>
            <w:tcW w:w="726" w:type="dxa"/>
            <w:shd w:val="clear" w:color="auto" w:fill="auto"/>
            <w:noWrap/>
            <w:vAlign w:val="bottom"/>
            <w:hideMark/>
          </w:tcPr>
          <w:p w:rsidR="00767588" w:rsidRPr="0045669D" w:rsidRDefault="00767588"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4</w:t>
            </w:r>
          </w:p>
        </w:tc>
        <w:tc>
          <w:tcPr>
            <w:tcW w:w="1801" w:type="dxa"/>
            <w:shd w:val="clear" w:color="auto" w:fill="auto"/>
            <w:noWrap/>
            <w:vAlign w:val="bottom"/>
            <w:hideMark/>
          </w:tcPr>
          <w:p w:rsidR="00767588" w:rsidRPr="0045669D" w:rsidRDefault="00767588" w:rsidP="00767588">
            <w:pPr>
              <w:widowControl/>
              <w:suppressAutoHyphens w:val="0"/>
              <w:jc w:val="center"/>
              <w:rPr>
                <w:rFonts w:ascii="Calibri" w:eastAsia="Times New Roman" w:hAnsi="Calibri" w:cs="Calibri"/>
                <w:b/>
                <w:color w:val="000000"/>
                <w:kern w:val="0"/>
                <w:sz w:val="22"/>
                <w:szCs w:val="22"/>
                <w:lang w:eastAsia="en-US"/>
              </w:rPr>
            </w:pPr>
            <w:r w:rsidRPr="008B0266">
              <w:rPr>
                <w:rFonts w:ascii="Calibri" w:eastAsia="Times New Roman" w:hAnsi="Calibri" w:cs="Calibri"/>
                <w:b/>
                <w:color w:val="000000"/>
                <w:kern w:val="0"/>
                <w:sz w:val="22"/>
                <w:szCs w:val="22"/>
                <w:lang w:eastAsia="en-US"/>
              </w:rPr>
              <w:t>A, G, B, C</w:t>
            </w:r>
          </w:p>
        </w:tc>
        <w:tc>
          <w:tcPr>
            <w:tcW w:w="457" w:type="dxa"/>
            <w:shd w:val="clear" w:color="auto" w:fill="auto"/>
            <w:noWrap/>
            <w:hideMark/>
          </w:tcPr>
          <w:p w:rsidR="00767588" w:rsidRDefault="00767588">
            <w:r>
              <w:rPr>
                <w:rFonts w:ascii="Calibri" w:eastAsia="Times New Roman" w:hAnsi="Calibri" w:cs="Calibri"/>
                <w:color w:val="000000"/>
                <w:kern w:val="0"/>
                <w:sz w:val="22"/>
                <w:szCs w:val="22"/>
                <w:lang w:eastAsia="en-US"/>
              </w:rPr>
              <w:t>--</w:t>
            </w:r>
          </w:p>
        </w:tc>
        <w:tc>
          <w:tcPr>
            <w:tcW w:w="505" w:type="dxa"/>
            <w:shd w:val="clear" w:color="auto" w:fill="auto"/>
            <w:noWrap/>
            <w:vAlign w:val="bottom"/>
            <w:hideMark/>
          </w:tcPr>
          <w:p w:rsidR="00767588" w:rsidRPr="0045669D" w:rsidRDefault="00767588" w:rsidP="00446626">
            <w:pPr>
              <w:widowControl/>
              <w:suppressAutoHyphens w:val="0"/>
              <w:jc w:val="center"/>
              <w:rPr>
                <w:rFonts w:ascii="Calibri" w:eastAsia="Times New Roman" w:hAnsi="Calibri" w:cs="Calibri"/>
                <w:color w:val="000000"/>
                <w:kern w:val="0"/>
                <w:sz w:val="22"/>
                <w:szCs w:val="22"/>
                <w:vertAlign w:val="superscript"/>
                <w:lang w:eastAsia="en-US"/>
              </w:rPr>
            </w:pPr>
            <w:r>
              <w:rPr>
                <w:rFonts w:ascii="Calibri" w:eastAsia="Times New Roman" w:hAnsi="Calibri" w:cs="Calibri"/>
                <w:color w:val="000000"/>
                <w:kern w:val="0"/>
                <w:sz w:val="22"/>
                <w:szCs w:val="22"/>
                <w:lang w:eastAsia="en-US"/>
              </w:rPr>
              <w:t>--</w:t>
            </w:r>
          </w:p>
        </w:tc>
        <w:tc>
          <w:tcPr>
            <w:tcW w:w="445" w:type="dxa"/>
            <w:shd w:val="clear" w:color="auto" w:fill="auto"/>
            <w:noWrap/>
            <w:vAlign w:val="bottom"/>
            <w:hideMark/>
          </w:tcPr>
          <w:p w:rsidR="00767588" w:rsidRPr="0045669D" w:rsidRDefault="00767588" w:rsidP="00767588">
            <w:pPr>
              <w:widowControl/>
              <w:suppressAutoHyphens w:val="0"/>
              <w:jc w:val="center"/>
              <w:rPr>
                <w:rFonts w:ascii="Calibri" w:eastAsia="Times New Roman" w:hAnsi="Calibri" w:cs="Calibri"/>
                <w:b/>
                <w:color w:val="000000"/>
                <w:kern w:val="0"/>
                <w:sz w:val="22"/>
                <w:szCs w:val="22"/>
                <w:vertAlign w:val="superscript"/>
                <w:lang w:eastAsia="en-US"/>
              </w:rPr>
            </w:pPr>
            <w:r w:rsidRPr="00767588">
              <w:rPr>
                <w:rFonts w:ascii="Calibri" w:eastAsia="Times New Roman" w:hAnsi="Calibri" w:cs="Calibri"/>
                <w:b/>
                <w:color w:val="000000"/>
                <w:kern w:val="0"/>
                <w:sz w:val="22"/>
                <w:szCs w:val="22"/>
                <w:lang w:eastAsia="en-US"/>
              </w:rPr>
              <w:t>2</w:t>
            </w:r>
            <w:r w:rsidRPr="00767588">
              <w:rPr>
                <w:rFonts w:ascii="Calibri" w:eastAsia="Times New Roman" w:hAnsi="Calibri" w:cs="Calibri"/>
                <w:b/>
                <w:color w:val="000000"/>
                <w:kern w:val="0"/>
                <w:sz w:val="22"/>
                <w:szCs w:val="22"/>
                <w:vertAlign w:val="superscript"/>
                <w:lang w:eastAsia="en-US"/>
              </w:rPr>
              <w:t>B</w:t>
            </w:r>
          </w:p>
        </w:tc>
        <w:tc>
          <w:tcPr>
            <w:tcW w:w="467" w:type="dxa"/>
            <w:shd w:val="clear" w:color="auto" w:fill="auto"/>
            <w:noWrap/>
            <w:vAlign w:val="bottom"/>
            <w:hideMark/>
          </w:tcPr>
          <w:p w:rsidR="00767588" w:rsidRPr="0045669D" w:rsidRDefault="00767588"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43" w:type="dxa"/>
            <w:shd w:val="clear" w:color="auto" w:fill="auto"/>
            <w:noWrap/>
            <w:vAlign w:val="bottom"/>
            <w:hideMark/>
          </w:tcPr>
          <w:p w:rsidR="00767588" w:rsidRPr="0045669D" w:rsidRDefault="00767588" w:rsidP="00767588">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5</w:t>
            </w:r>
            <w:r>
              <w:rPr>
                <w:rFonts w:ascii="Calibri" w:eastAsia="Times New Roman" w:hAnsi="Calibri" w:cs="Calibri"/>
                <w:color w:val="000000"/>
                <w:kern w:val="0"/>
                <w:sz w:val="22"/>
                <w:szCs w:val="22"/>
                <w:vertAlign w:val="superscript"/>
                <w:lang w:eastAsia="en-US"/>
              </w:rPr>
              <w:t>B</w:t>
            </w:r>
          </w:p>
        </w:tc>
        <w:tc>
          <w:tcPr>
            <w:tcW w:w="433" w:type="dxa"/>
            <w:shd w:val="clear" w:color="auto" w:fill="auto"/>
            <w:noWrap/>
            <w:vAlign w:val="bottom"/>
            <w:hideMark/>
          </w:tcPr>
          <w:p w:rsidR="00767588" w:rsidRPr="0045669D" w:rsidRDefault="00767588" w:rsidP="00446626">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455" w:type="dxa"/>
            <w:shd w:val="clear" w:color="auto" w:fill="auto"/>
            <w:noWrap/>
            <w:vAlign w:val="bottom"/>
            <w:hideMark/>
          </w:tcPr>
          <w:p w:rsidR="00767588" w:rsidRPr="0045669D" w:rsidRDefault="00767588" w:rsidP="00E26024">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p>
        </w:tc>
      </w:tr>
      <w:tr w:rsidR="008B0266" w:rsidRPr="0045669D" w:rsidTr="00E26024">
        <w:trPr>
          <w:trHeight w:val="300"/>
          <w:jc w:val="center"/>
        </w:trPr>
        <w:tc>
          <w:tcPr>
            <w:tcW w:w="726" w:type="dxa"/>
            <w:shd w:val="clear" w:color="auto" w:fill="auto"/>
            <w:noWrap/>
            <w:vAlign w:val="bottom"/>
            <w:hideMark/>
          </w:tcPr>
          <w:p w:rsidR="008B0266" w:rsidRPr="0045669D" w:rsidRDefault="008B0266"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5</w:t>
            </w:r>
          </w:p>
        </w:tc>
        <w:tc>
          <w:tcPr>
            <w:tcW w:w="1801" w:type="dxa"/>
            <w:shd w:val="clear" w:color="auto" w:fill="auto"/>
            <w:noWrap/>
            <w:vAlign w:val="bottom"/>
            <w:hideMark/>
          </w:tcPr>
          <w:p w:rsidR="008B0266" w:rsidRPr="0045669D" w:rsidRDefault="008B0266" w:rsidP="007B5C6B">
            <w:pPr>
              <w:widowControl/>
              <w:suppressAutoHyphens w:val="0"/>
              <w:jc w:val="center"/>
              <w:rPr>
                <w:rFonts w:ascii="Calibri" w:eastAsia="Times New Roman" w:hAnsi="Calibri" w:cs="Calibri"/>
                <w:b/>
                <w:color w:val="000000"/>
                <w:kern w:val="0"/>
                <w:sz w:val="22"/>
                <w:szCs w:val="22"/>
                <w:lang w:eastAsia="en-US"/>
              </w:rPr>
            </w:pPr>
            <w:r w:rsidRPr="008B0266">
              <w:rPr>
                <w:rFonts w:ascii="Calibri" w:eastAsia="Times New Roman" w:hAnsi="Calibri" w:cs="Calibri"/>
                <w:b/>
                <w:color w:val="000000"/>
                <w:kern w:val="0"/>
                <w:sz w:val="22"/>
                <w:szCs w:val="22"/>
                <w:lang w:eastAsia="en-US"/>
              </w:rPr>
              <w:t xml:space="preserve">A, G, B, </w:t>
            </w:r>
            <w:r w:rsidRPr="0045669D">
              <w:rPr>
                <w:rFonts w:ascii="Calibri" w:eastAsia="Times New Roman" w:hAnsi="Calibri" w:cs="Calibri"/>
                <w:b/>
                <w:color w:val="000000"/>
                <w:kern w:val="0"/>
                <w:sz w:val="22"/>
                <w:szCs w:val="22"/>
                <w:lang w:eastAsia="en-US"/>
              </w:rPr>
              <w:t>C</w:t>
            </w:r>
            <w:r w:rsidRPr="008B0266">
              <w:rPr>
                <w:rFonts w:ascii="Calibri" w:eastAsia="Times New Roman" w:hAnsi="Calibri" w:cs="Calibri"/>
                <w:b/>
                <w:color w:val="000000"/>
                <w:kern w:val="0"/>
                <w:sz w:val="22"/>
                <w:szCs w:val="22"/>
                <w:lang w:eastAsia="en-US"/>
              </w:rPr>
              <w:t>, E</w:t>
            </w:r>
          </w:p>
        </w:tc>
        <w:tc>
          <w:tcPr>
            <w:tcW w:w="457" w:type="dxa"/>
            <w:shd w:val="clear" w:color="auto" w:fill="auto"/>
            <w:noWrap/>
            <w:hideMark/>
          </w:tcPr>
          <w:p w:rsidR="008B0266" w:rsidRDefault="008B0266">
            <w:r>
              <w:rPr>
                <w:rFonts w:ascii="Calibri" w:eastAsia="Times New Roman" w:hAnsi="Calibri" w:cs="Calibri"/>
                <w:color w:val="000000"/>
                <w:kern w:val="0"/>
                <w:sz w:val="22"/>
                <w:szCs w:val="22"/>
                <w:lang w:eastAsia="en-US"/>
              </w:rPr>
              <w:t>--</w:t>
            </w:r>
          </w:p>
        </w:tc>
        <w:tc>
          <w:tcPr>
            <w:tcW w:w="505" w:type="dxa"/>
            <w:shd w:val="clear" w:color="auto" w:fill="auto"/>
            <w:noWrap/>
            <w:vAlign w:val="bottom"/>
            <w:hideMark/>
          </w:tcPr>
          <w:p w:rsidR="008B0266" w:rsidRPr="0045669D" w:rsidRDefault="008B0266" w:rsidP="0044662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p>
        </w:tc>
        <w:tc>
          <w:tcPr>
            <w:tcW w:w="445" w:type="dxa"/>
            <w:shd w:val="clear" w:color="auto" w:fill="auto"/>
            <w:noWrap/>
            <w:hideMark/>
          </w:tcPr>
          <w:p w:rsidR="008B0266" w:rsidRDefault="008B0266" w:rsidP="00E26024">
            <w:r>
              <w:rPr>
                <w:rFonts w:ascii="Calibri" w:eastAsia="Times New Roman" w:hAnsi="Calibri" w:cs="Calibri"/>
                <w:color w:val="000000"/>
                <w:kern w:val="0"/>
                <w:sz w:val="22"/>
                <w:szCs w:val="22"/>
                <w:lang w:eastAsia="en-US"/>
              </w:rPr>
              <w:t>--</w:t>
            </w:r>
          </w:p>
        </w:tc>
        <w:tc>
          <w:tcPr>
            <w:tcW w:w="467" w:type="dxa"/>
            <w:shd w:val="clear" w:color="auto" w:fill="auto"/>
            <w:noWrap/>
            <w:vAlign w:val="bottom"/>
            <w:hideMark/>
          </w:tcPr>
          <w:p w:rsidR="008B0266" w:rsidRPr="0045669D" w:rsidRDefault="008B0266" w:rsidP="00767588">
            <w:pPr>
              <w:widowControl/>
              <w:suppressAutoHyphens w:val="0"/>
              <w:jc w:val="center"/>
              <w:rPr>
                <w:rFonts w:ascii="Calibri" w:eastAsia="Times New Roman" w:hAnsi="Calibri" w:cs="Calibri"/>
                <w:color w:val="000000"/>
                <w:kern w:val="0"/>
                <w:sz w:val="22"/>
                <w:szCs w:val="22"/>
                <w:vertAlign w:val="superscript"/>
                <w:lang w:eastAsia="en-US"/>
              </w:rPr>
            </w:pPr>
            <w:r>
              <w:rPr>
                <w:rFonts w:ascii="Calibri" w:eastAsia="Times New Roman" w:hAnsi="Calibri" w:cs="Calibri"/>
                <w:color w:val="000000"/>
                <w:kern w:val="0"/>
                <w:sz w:val="22"/>
                <w:szCs w:val="22"/>
                <w:lang w:eastAsia="en-US"/>
              </w:rPr>
              <w:t>2</w:t>
            </w:r>
            <w:r>
              <w:rPr>
                <w:rFonts w:ascii="Calibri" w:eastAsia="Times New Roman" w:hAnsi="Calibri" w:cs="Calibri"/>
                <w:color w:val="000000"/>
                <w:kern w:val="0"/>
                <w:sz w:val="22"/>
                <w:szCs w:val="22"/>
                <w:vertAlign w:val="superscript"/>
                <w:lang w:eastAsia="en-US"/>
              </w:rPr>
              <w:t>C</w:t>
            </w:r>
          </w:p>
        </w:tc>
        <w:tc>
          <w:tcPr>
            <w:tcW w:w="543" w:type="dxa"/>
            <w:shd w:val="clear" w:color="auto" w:fill="auto"/>
            <w:noWrap/>
            <w:vAlign w:val="bottom"/>
            <w:hideMark/>
          </w:tcPr>
          <w:p w:rsidR="008B0266" w:rsidRPr="0045669D" w:rsidRDefault="008B0266" w:rsidP="008B0266">
            <w:pPr>
              <w:widowControl/>
              <w:suppressAutoHyphens w:val="0"/>
              <w:jc w:val="center"/>
              <w:rPr>
                <w:rFonts w:ascii="Calibri" w:eastAsia="Times New Roman" w:hAnsi="Calibri" w:cs="Calibri"/>
                <w:b/>
                <w:color w:val="000000"/>
                <w:kern w:val="0"/>
                <w:sz w:val="22"/>
                <w:szCs w:val="22"/>
                <w:lang w:eastAsia="en-US"/>
              </w:rPr>
            </w:pPr>
            <w:r w:rsidRPr="008B0266">
              <w:rPr>
                <w:rFonts w:ascii="Calibri" w:eastAsia="Times New Roman" w:hAnsi="Calibri" w:cs="Calibri"/>
                <w:b/>
                <w:color w:val="000000"/>
                <w:kern w:val="0"/>
                <w:sz w:val="22"/>
                <w:szCs w:val="22"/>
                <w:lang w:eastAsia="en-US"/>
              </w:rPr>
              <w:t>1</w:t>
            </w:r>
            <w:r w:rsidRPr="008B0266">
              <w:rPr>
                <w:rFonts w:ascii="Calibri" w:eastAsia="Times New Roman" w:hAnsi="Calibri" w:cs="Calibri"/>
                <w:b/>
                <w:color w:val="000000"/>
                <w:kern w:val="0"/>
                <w:sz w:val="22"/>
                <w:szCs w:val="22"/>
                <w:vertAlign w:val="superscript"/>
                <w:lang w:eastAsia="en-US"/>
              </w:rPr>
              <w:t>C</w:t>
            </w:r>
          </w:p>
        </w:tc>
        <w:tc>
          <w:tcPr>
            <w:tcW w:w="433" w:type="dxa"/>
            <w:shd w:val="clear" w:color="auto" w:fill="auto"/>
            <w:noWrap/>
            <w:vAlign w:val="bottom"/>
            <w:hideMark/>
          </w:tcPr>
          <w:p w:rsidR="008B0266" w:rsidRPr="0045669D" w:rsidRDefault="008B0266" w:rsidP="00446626">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455" w:type="dxa"/>
            <w:shd w:val="clear" w:color="auto" w:fill="auto"/>
            <w:noWrap/>
            <w:vAlign w:val="bottom"/>
            <w:hideMark/>
          </w:tcPr>
          <w:p w:rsidR="008B0266" w:rsidRPr="0045669D" w:rsidRDefault="008B0266" w:rsidP="00E26024">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p>
        </w:tc>
      </w:tr>
      <w:tr w:rsidR="008B0266" w:rsidRPr="0045669D" w:rsidTr="00E26024">
        <w:trPr>
          <w:trHeight w:val="300"/>
          <w:jc w:val="center"/>
        </w:trPr>
        <w:tc>
          <w:tcPr>
            <w:tcW w:w="726" w:type="dxa"/>
            <w:shd w:val="clear" w:color="auto" w:fill="auto"/>
            <w:noWrap/>
            <w:vAlign w:val="bottom"/>
            <w:hideMark/>
          </w:tcPr>
          <w:p w:rsidR="008B0266" w:rsidRPr="0045669D" w:rsidRDefault="008B0266" w:rsidP="007B5C6B">
            <w:pPr>
              <w:widowControl/>
              <w:suppressAutoHyphens w:val="0"/>
              <w:jc w:val="center"/>
              <w:rPr>
                <w:rFonts w:ascii="Calibri" w:eastAsia="Times New Roman" w:hAnsi="Calibri" w:cs="Calibri"/>
                <w:color w:val="000000"/>
                <w:kern w:val="0"/>
                <w:sz w:val="22"/>
                <w:szCs w:val="22"/>
                <w:lang w:eastAsia="en-US"/>
              </w:rPr>
            </w:pPr>
            <w:r w:rsidRPr="0045669D">
              <w:rPr>
                <w:rFonts w:ascii="Calibri" w:eastAsia="Times New Roman" w:hAnsi="Calibri" w:cs="Calibri"/>
                <w:color w:val="000000"/>
                <w:kern w:val="0"/>
                <w:sz w:val="22"/>
                <w:szCs w:val="22"/>
                <w:lang w:eastAsia="en-US"/>
              </w:rPr>
              <w:t>6</w:t>
            </w:r>
          </w:p>
        </w:tc>
        <w:tc>
          <w:tcPr>
            <w:tcW w:w="1801" w:type="dxa"/>
            <w:shd w:val="clear" w:color="auto" w:fill="auto"/>
            <w:noWrap/>
            <w:vAlign w:val="bottom"/>
            <w:hideMark/>
          </w:tcPr>
          <w:p w:rsidR="008B0266" w:rsidRPr="0045669D" w:rsidRDefault="008B0266" w:rsidP="00767588">
            <w:pPr>
              <w:widowControl/>
              <w:suppressAutoHyphens w:val="0"/>
              <w:jc w:val="center"/>
              <w:rPr>
                <w:rFonts w:ascii="Calibri" w:eastAsia="Times New Roman" w:hAnsi="Calibri" w:cs="Calibri"/>
                <w:b/>
                <w:color w:val="000000"/>
                <w:kern w:val="0"/>
                <w:sz w:val="22"/>
                <w:szCs w:val="22"/>
                <w:lang w:eastAsia="en-US"/>
              </w:rPr>
            </w:pPr>
            <w:r w:rsidRPr="008B0266">
              <w:rPr>
                <w:rFonts w:ascii="Calibri" w:eastAsia="Times New Roman" w:hAnsi="Calibri" w:cs="Calibri"/>
                <w:b/>
                <w:color w:val="000000"/>
                <w:kern w:val="0"/>
                <w:sz w:val="22"/>
                <w:szCs w:val="22"/>
                <w:lang w:eastAsia="en-US"/>
              </w:rPr>
              <w:t>A, G, B, C</w:t>
            </w:r>
            <w:r w:rsidRPr="0045669D">
              <w:rPr>
                <w:rFonts w:ascii="Calibri" w:eastAsia="Times New Roman" w:hAnsi="Calibri" w:cs="Calibri"/>
                <w:b/>
                <w:color w:val="000000"/>
                <w:kern w:val="0"/>
                <w:sz w:val="22"/>
                <w:szCs w:val="22"/>
                <w:lang w:eastAsia="en-US"/>
              </w:rPr>
              <w:t>,</w:t>
            </w:r>
            <w:r w:rsidRPr="008B0266">
              <w:rPr>
                <w:rFonts w:ascii="Calibri" w:eastAsia="Times New Roman" w:hAnsi="Calibri" w:cs="Calibri"/>
                <w:b/>
                <w:color w:val="000000"/>
                <w:kern w:val="0"/>
                <w:sz w:val="22"/>
                <w:szCs w:val="22"/>
                <w:lang w:eastAsia="en-US"/>
              </w:rPr>
              <w:t xml:space="preserve"> E, F</w:t>
            </w:r>
          </w:p>
        </w:tc>
        <w:tc>
          <w:tcPr>
            <w:tcW w:w="457" w:type="dxa"/>
            <w:shd w:val="clear" w:color="auto" w:fill="auto"/>
            <w:noWrap/>
            <w:hideMark/>
          </w:tcPr>
          <w:p w:rsidR="008B0266" w:rsidRDefault="008B0266">
            <w:r>
              <w:rPr>
                <w:rFonts w:ascii="Calibri" w:eastAsia="Times New Roman" w:hAnsi="Calibri" w:cs="Calibri"/>
                <w:color w:val="000000"/>
                <w:kern w:val="0"/>
                <w:sz w:val="22"/>
                <w:szCs w:val="22"/>
                <w:lang w:eastAsia="en-US"/>
              </w:rPr>
              <w:t>--</w:t>
            </w:r>
          </w:p>
        </w:tc>
        <w:tc>
          <w:tcPr>
            <w:tcW w:w="505" w:type="dxa"/>
            <w:shd w:val="clear" w:color="auto" w:fill="auto"/>
            <w:noWrap/>
            <w:hideMark/>
          </w:tcPr>
          <w:p w:rsidR="008B0266" w:rsidRDefault="008B0266" w:rsidP="00E26024">
            <w:r>
              <w:rPr>
                <w:rFonts w:ascii="Calibri" w:eastAsia="Times New Roman" w:hAnsi="Calibri" w:cs="Calibri"/>
                <w:color w:val="000000"/>
                <w:kern w:val="0"/>
                <w:sz w:val="22"/>
                <w:szCs w:val="22"/>
                <w:lang w:eastAsia="en-US"/>
              </w:rPr>
              <w:t>--</w:t>
            </w:r>
          </w:p>
        </w:tc>
        <w:tc>
          <w:tcPr>
            <w:tcW w:w="445" w:type="dxa"/>
            <w:shd w:val="clear" w:color="auto" w:fill="auto"/>
            <w:noWrap/>
            <w:hideMark/>
          </w:tcPr>
          <w:p w:rsidR="008B0266" w:rsidRDefault="008B0266" w:rsidP="00E26024">
            <w:r>
              <w:rPr>
                <w:rFonts w:ascii="Calibri" w:eastAsia="Times New Roman" w:hAnsi="Calibri" w:cs="Calibri"/>
                <w:color w:val="000000"/>
                <w:kern w:val="0"/>
                <w:sz w:val="22"/>
                <w:szCs w:val="22"/>
                <w:lang w:eastAsia="en-US"/>
              </w:rPr>
              <w:t>--</w:t>
            </w:r>
          </w:p>
        </w:tc>
        <w:tc>
          <w:tcPr>
            <w:tcW w:w="467" w:type="dxa"/>
            <w:shd w:val="clear" w:color="auto" w:fill="auto"/>
            <w:noWrap/>
            <w:vAlign w:val="bottom"/>
            <w:hideMark/>
          </w:tcPr>
          <w:p w:rsidR="008B0266" w:rsidRPr="0045669D" w:rsidRDefault="008B0266" w:rsidP="008B0266">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43" w:type="dxa"/>
            <w:shd w:val="clear" w:color="auto" w:fill="auto"/>
            <w:noWrap/>
            <w:vAlign w:val="bottom"/>
            <w:hideMark/>
          </w:tcPr>
          <w:p w:rsidR="008B0266" w:rsidRPr="0045669D" w:rsidRDefault="008B0266" w:rsidP="0044662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p>
        </w:tc>
        <w:tc>
          <w:tcPr>
            <w:tcW w:w="433" w:type="dxa"/>
            <w:shd w:val="clear" w:color="auto" w:fill="auto"/>
            <w:noWrap/>
            <w:vAlign w:val="bottom"/>
            <w:hideMark/>
          </w:tcPr>
          <w:p w:rsidR="008B0266" w:rsidRPr="0045669D" w:rsidRDefault="008B0266" w:rsidP="00446626">
            <w:pPr>
              <w:widowControl/>
              <w:suppressAutoHyphens w:val="0"/>
              <w:jc w:val="center"/>
              <w:rPr>
                <w:rFonts w:ascii="Calibri" w:eastAsia="Times New Roman" w:hAnsi="Calibri" w:cs="Calibri"/>
                <w:b/>
                <w:color w:val="000000"/>
                <w:kern w:val="0"/>
                <w:sz w:val="22"/>
                <w:szCs w:val="22"/>
                <w:vertAlign w:val="superscript"/>
                <w:lang w:eastAsia="en-US"/>
              </w:rPr>
            </w:pPr>
            <w:r w:rsidRPr="008B0266">
              <w:rPr>
                <w:rFonts w:ascii="Calibri" w:eastAsia="Times New Roman" w:hAnsi="Calibri" w:cs="Calibri"/>
                <w:b/>
                <w:color w:val="000000"/>
                <w:kern w:val="0"/>
                <w:sz w:val="22"/>
                <w:szCs w:val="22"/>
                <w:lang w:eastAsia="en-US"/>
              </w:rPr>
              <w:t>4</w:t>
            </w:r>
            <w:r w:rsidRPr="008B0266">
              <w:rPr>
                <w:rFonts w:ascii="Calibri" w:eastAsia="Times New Roman" w:hAnsi="Calibri" w:cs="Calibri"/>
                <w:b/>
                <w:color w:val="000000"/>
                <w:kern w:val="0"/>
                <w:sz w:val="22"/>
                <w:szCs w:val="22"/>
                <w:vertAlign w:val="superscript"/>
                <w:lang w:eastAsia="en-US"/>
              </w:rPr>
              <w:t>E</w:t>
            </w:r>
          </w:p>
        </w:tc>
        <w:tc>
          <w:tcPr>
            <w:tcW w:w="455" w:type="dxa"/>
            <w:shd w:val="clear" w:color="auto" w:fill="auto"/>
            <w:noWrap/>
            <w:vAlign w:val="bottom"/>
            <w:hideMark/>
          </w:tcPr>
          <w:p w:rsidR="008B0266" w:rsidRPr="0045669D" w:rsidRDefault="008B0266"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p>
        </w:tc>
      </w:tr>
      <w:tr w:rsidR="008B0266" w:rsidRPr="0045669D" w:rsidTr="00E26024">
        <w:trPr>
          <w:trHeight w:val="300"/>
          <w:jc w:val="center"/>
        </w:trPr>
        <w:tc>
          <w:tcPr>
            <w:tcW w:w="726" w:type="dxa"/>
            <w:shd w:val="clear" w:color="auto" w:fill="auto"/>
            <w:noWrap/>
            <w:vAlign w:val="bottom"/>
            <w:hideMark/>
          </w:tcPr>
          <w:p w:rsidR="008B0266" w:rsidRPr="0045669D" w:rsidRDefault="008B0266" w:rsidP="007B5C6B">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7</w:t>
            </w:r>
          </w:p>
        </w:tc>
        <w:tc>
          <w:tcPr>
            <w:tcW w:w="1801" w:type="dxa"/>
            <w:shd w:val="clear" w:color="auto" w:fill="auto"/>
            <w:noWrap/>
            <w:vAlign w:val="bottom"/>
            <w:hideMark/>
          </w:tcPr>
          <w:p w:rsidR="008B0266" w:rsidRPr="008B0266" w:rsidRDefault="008B0266" w:rsidP="00767588">
            <w:pPr>
              <w:widowControl/>
              <w:suppressAutoHyphens w:val="0"/>
              <w:jc w:val="center"/>
              <w:rPr>
                <w:rFonts w:ascii="Calibri" w:eastAsia="Times New Roman" w:hAnsi="Calibri" w:cs="Calibri"/>
                <w:b/>
                <w:color w:val="000000"/>
                <w:kern w:val="0"/>
                <w:sz w:val="22"/>
                <w:szCs w:val="22"/>
                <w:lang w:eastAsia="en-US"/>
              </w:rPr>
            </w:pPr>
            <w:r w:rsidRPr="008B0266">
              <w:rPr>
                <w:rFonts w:ascii="Calibri" w:eastAsia="Times New Roman" w:hAnsi="Calibri" w:cs="Calibri"/>
                <w:b/>
                <w:color w:val="000000"/>
                <w:kern w:val="0"/>
                <w:sz w:val="22"/>
                <w:szCs w:val="22"/>
                <w:lang w:eastAsia="en-US"/>
              </w:rPr>
              <w:t>A, G, B, C, E, F, D</w:t>
            </w:r>
          </w:p>
        </w:tc>
        <w:tc>
          <w:tcPr>
            <w:tcW w:w="457" w:type="dxa"/>
            <w:shd w:val="clear" w:color="auto" w:fill="auto"/>
            <w:noWrap/>
            <w:hideMark/>
          </w:tcPr>
          <w:p w:rsidR="008B0266" w:rsidRDefault="008B0266" w:rsidP="00E26024">
            <w:r>
              <w:rPr>
                <w:rFonts w:ascii="Calibri" w:eastAsia="Times New Roman" w:hAnsi="Calibri" w:cs="Calibri"/>
                <w:color w:val="000000"/>
                <w:kern w:val="0"/>
                <w:sz w:val="22"/>
                <w:szCs w:val="22"/>
                <w:lang w:eastAsia="en-US"/>
              </w:rPr>
              <w:t>--</w:t>
            </w:r>
          </w:p>
        </w:tc>
        <w:tc>
          <w:tcPr>
            <w:tcW w:w="505" w:type="dxa"/>
            <w:shd w:val="clear" w:color="auto" w:fill="auto"/>
            <w:noWrap/>
            <w:hideMark/>
          </w:tcPr>
          <w:p w:rsidR="008B0266" w:rsidRDefault="008B0266" w:rsidP="00E26024">
            <w:r>
              <w:rPr>
                <w:rFonts w:ascii="Calibri" w:eastAsia="Times New Roman" w:hAnsi="Calibri" w:cs="Calibri"/>
                <w:color w:val="000000"/>
                <w:kern w:val="0"/>
                <w:sz w:val="22"/>
                <w:szCs w:val="22"/>
                <w:lang w:eastAsia="en-US"/>
              </w:rPr>
              <w:t>--</w:t>
            </w:r>
          </w:p>
        </w:tc>
        <w:tc>
          <w:tcPr>
            <w:tcW w:w="445" w:type="dxa"/>
            <w:shd w:val="clear" w:color="auto" w:fill="auto"/>
            <w:noWrap/>
            <w:hideMark/>
          </w:tcPr>
          <w:p w:rsidR="008B0266" w:rsidRDefault="008B0266" w:rsidP="00E26024">
            <w:r>
              <w:rPr>
                <w:rFonts w:ascii="Calibri" w:eastAsia="Times New Roman" w:hAnsi="Calibri" w:cs="Calibri"/>
                <w:color w:val="000000"/>
                <w:kern w:val="0"/>
                <w:sz w:val="22"/>
                <w:szCs w:val="22"/>
                <w:lang w:eastAsia="en-US"/>
              </w:rPr>
              <w:t>--</w:t>
            </w:r>
          </w:p>
        </w:tc>
        <w:tc>
          <w:tcPr>
            <w:tcW w:w="467" w:type="dxa"/>
            <w:shd w:val="clear" w:color="auto" w:fill="auto"/>
            <w:noWrap/>
            <w:hideMark/>
          </w:tcPr>
          <w:p w:rsidR="008B0266" w:rsidRPr="008B0266" w:rsidRDefault="008B0266" w:rsidP="00E26024">
            <w:pPr>
              <w:rPr>
                <w:b/>
                <w:vertAlign w:val="superscript"/>
              </w:rPr>
            </w:pPr>
            <w:r w:rsidRPr="008B0266">
              <w:rPr>
                <w:rFonts w:ascii="Calibri" w:eastAsia="Times New Roman" w:hAnsi="Calibri" w:cs="Calibri"/>
                <w:b/>
                <w:color w:val="000000"/>
                <w:kern w:val="0"/>
                <w:sz w:val="22"/>
                <w:szCs w:val="22"/>
                <w:lang w:eastAsia="en-US"/>
              </w:rPr>
              <w:t>3</w:t>
            </w:r>
            <w:r w:rsidRPr="008B0266">
              <w:rPr>
                <w:rFonts w:ascii="Calibri" w:eastAsia="Times New Roman" w:hAnsi="Calibri" w:cs="Calibri"/>
                <w:b/>
                <w:color w:val="000000"/>
                <w:kern w:val="0"/>
                <w:sz w:val="22"/>
                <w:szCs w:val="22"/>
                <w:vertAlign w:val="superscript"/>
                <w:lang w:eastAsia="en-US"/>
              </w:rPr>
              <w:t>F</w:t>
            </w:r>
          </w:p>
        </w:tc>
        <w:tc>
          <w:tcPr>
            <w:tcW w:w="543" w:type="dxa"/>
            <w:shd w:val="clear" w:color="auto" w:fill="auto"/>
            <w:noWrap/>
            <w:hideMark/>
          </w:tcPr>
          <w:p w:rsidR="008B0266" w:rsidRDefault="008B0266" w:rsidP="00E26024">
            <w:r>
              <w:rPr>
                <w:rFonts w:ascii="Calibri" w:eastAsia="Times New Roman" w:hAnsi="Calibri" w:cs="Calibri"/>
                <w:color w:val="000000"/>
                <w:kern w:val="0"/>
                <w:sz w:val="22"/>
                <w:szCs w:val="22"/>
                <w:lang w:eastAsia="en-US"/>
              </w:rPr>
              <w:t>--</w:t>
            </w:r>
          </w:p>
        </w:tc>
        <w:tc>
          <w:tcPr>
            <w:tcW w:w="433" w:type="dxa"/>
            <w:shd w:val="clear" w:color="auto" w:fill="auto"/>
            <w:noWrap/>
            <w:hideMark/>
          </w:tcPr>
          <w:p w:rsidR="008B0266" w:rsidRDefault="008B0266" w:rsidP="00E26024">
            <w:r>
              <w:rPr>
                <w:rFonts w:ascii="Calibri" w:eastAsia="Times New Roman" w:hAnsi="Calibri" w:cs="Calibri"/>
                <w:color w:val="000000"/>
                <w:kern w:val="0"/>
                <w:sz w:val="22"/>
                <w:szCs w:val="22"/>
                <w:lang w:eastAsia="en-US"/>
              </w:rPr>
              <w:t>--</w:t>
            </w:r>
          </w:p>
        </w:tc>
        <w:tc>
          <w:tcPr>
            <w:tcW w:w="455" w:type="dxa"/>
            <w:shd w:val="clear" w:color="auto" w:fill="auto"/>
            <w:noWrap/>
            <w:hideMark/>
          </w:tcPr>
          <w:p w:rsidR="008B0266" w:rsidRDefault="008B0266" w:rsidP="00E26024">
            <w:r>
              <w:rPr>
                <w:rFonts w:ascii="Calibri" w:eastAsia="Times New Roman" w:hAnsi="Calibri" w:cs="Calibri"/>
                <w:color w:val="000000"/>
                <w:kern w:val="0"/>
                <w:sz w:val="22"/>
                <w:szCs w:val="22"/>
                <w:lang w:eastAsia="en-US"/>
              </w:rPr>
              <w:t>--</w:t>
            </w:r>
          </w:p>
        </w:tc>
      </w:tr>
    </w:tbl>
    <w:p w:rsidR="0045669D" w:rsidRDefault="00035E51" w:rsidP="00035E51">
      <w:pPr>
        <w:pStyle w:val="ListParagraph"/>
        <w:tabs>
          <w:tab w:val="left" w:pos="1170"/>
        </w:tabs>
        <w:ind w:left="0"/>
        <w:rPr>
          <w:rFonts w:ascii="Calibri" w:hAnsi="Calibri" w:cs="Calibri"/>
        </w:rPr>
      </w:pPr>
      <w:r>
        <w:rPr>
          <w:rFonts w:ascii="Calibri" w:hAnsi="Calibri" w:cs="Calibri"/>
        </w:rPr>
        <w:tab/>
        <w:t>(c)</w:t>
      </w:r>
      <w:r w:rsidR="00FE6E87">
        <w:rPr>
          <w:rFonts w:ascii="Calibri" w:hAnsi="Calibri" w:cs="Calibri"/>
        </w:rPr>
        <w:t xml:space="preserve">  </w:t>
      </w:r>
    </w:p>
    <w:tbl>
      <w:tblPr>
        <w:tblW w:w="480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3"/>
        <w:gridCol w:w="567"/>
        <w:gridCol w:w="577"/>
        <w:gridCol w:w="559"/>
        <w:gridCol w:w="577"/>
        <w:gridCol w:w="571"/>
        <w:gridCol w:w="904"/>
        <w:gridCol w:w="585"/>
      </w:tblGrid>
      <w:tr w:rsidR="00FE6E87" w:rsidRPr="0045669D" w:rsidTr="00FE6E87">
        <w:trPr>
          <w:trHeight w:val="300"/>
          <w:jc w:val="center"/>
        </w:trPr>
        <w:tc>
          <w:tcPr>
            <w:tcW w:w="463"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To</w:t>
            </w:r>
          </w:p>
        </w:tc>
        <w:tc>
          <w:tcPr>
            <w:tcW w:w="56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vertAlign w:val="subscript"/>
                <w:lang w:eastAsia="en-US"/>
              </w:rPr>
            </w:pPr>
            <w:r>
              <w:rPr>
                <w:rFonts w:ascii="Calibri" w:eastAsia="Times New Roman" w:hAnsi="Calibri" w:cs="Calibri"/>
                <w:color w:val="000000"/>
                <w:kern w:val="0"/>
                <w:sz w:val="22"/>
                <w:szCs w:val="22"/>
                <w:lang w:eastAsia="en-US"/>
              </w:rPr>
              <w:t>B</w:t>
            </w:r>
          </w:p>
        </w:tc>
        <w:tc>
          <w:tcPr>
            <w:tcW w:w="57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C</w:t>
            </w:r>
          </w:p>
        </w:tc>
        <w:tc>
          <w:tcPr>
            <w:tcW w:w="559"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G</w:t>
            </w:r>
          </w:p>
        </w:tc>
        <w:tc>
          <w:tcPr>
            <w:tcW w:w="57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A</w:t>
            </w:r>
          </w:p>
        </w:tc>
        <w:tc>
          <w:tcPr>
            <w:tcW w:w="571"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vertAlign w:val="subscript"/>
                <w:lang w:eastAsia="en-US"/>
              </w:rPr>
            </w:pPr>
            <w:r>
              <w:rPr>
                <w:rFonts w:ascii="Calibri" w:eastAsia="Times New Roman" w:hAnsi="Calibri" w:cs="Calibri"/>
                <w:color w:val="000000"/>
                <w:kern w:val="0"/>
                <w:sz w:val="22"/>
                <w:szCs w:val="22"/>
                <w:lang w:eastAsia="en-US"/>
              </w:rPr>
              <w:t>E</w:t>
            </w:r>
          </w:p>
        </w:tc>
        <w:tc>
          <w:tcPr>
            <w:tcW w:w="904" w:type="dxa"/>
          </w:tcPr>
          <w:p w:rsidR="00FE6E87"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New B</w:t>
            </w:r>
          </w:p>
        </w:tc>
        <w:tc>
          <w:tcPr>
            <w:tcW w:w="585" w:type="dxa"/>
          </w:tcPr>
          <w:p w:rsidR="00FE6E87"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Line</w:t>
            </w:r>
          </w:p>
        </w:tc>
      </w:tr>
      <w:tr w:rsidR="00FE6E87" w:rsidRPr="0045669D" w:rsidTr="00FE6E87">
        <w:trPr>
          <w:trHeight w:val="300"/>
          <w:jc w:val="center"/>
        </w:trPr>
        <w:tc>
          <w:tcPr>
            <w:tcW w:w="463"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A</w:t>
            </w:r>
          </w:p>
        </w:tc>
        <w:tc>
          <w:tcPr>
            <w:tcW w:w="56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4</w:t>
            </w:r>
          </w:p>
        </w:tc>
        <w:tc>
          <w:tcPr>
            <w:tcW w:w="577"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59"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2</w:t>
            </w:r>
          </w:p>
        </w:tc>
        <w:tc>
          <w:tcPr>
            <w:tcW w:w="57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0</w:t>
            </w:r>
          </w:p>
        </w:tc>
        <w:tc>
          <w:tcPr>
            <w:tcW w:w="571"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904" w:type="dxa"/>
          </w:tcPr>
          <w:p w:rsidR="00FE6E87" w:rsidRPr="007B5C6B" w:rsidRDefault="00FE6E87" w:rsidP="00E26024">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2</w:t>
            </w:r>
          </w:p>
        </w:tc>
        <w:tc>
          <w:tcPr>
            <w:tcW w:w="585" w:type="dxa"/>
          </w:tcPr>
          <w:p w:rsidR="00FE6E87" w:rsidRPr="007B5C6B" w:rsidRDefault="00FE6E87" w:rsidP="00E26024">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G</w:t>
            </w:r>
          </w:p>
        </w:tc>
      </w:tr>
      <w:tr w:rsidR="00FE6E87" w:rsidRPr="0045669D" w:rsidTr="00FE6E87">
        <w:trPr>
          <w:trHeight w:val="300"/>
          <w:jc w:val="center"/>
        </w:trPr>
        <w:tc>
          <w:tcPr>
            <w:tcW w:w="463"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B</w:t>
            </w:r>
          </w:p>
        </w:tc>
        <w:tc>
          <w:tcPr>
            <w:tcW w:w="56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0</w:t>
            </w:r>
          </w:p>
        </w:tc>
        <w:tc>
          <w:tcPr>
            <w:tcW w:w="57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2</w:t>
            </w:r>
          </w:p>
        </w:tc>
        <w:tc>
          <w:tcPr>
            <w:tcW w:w="559"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3</w:t>
            </w:r>
          </w:p>
        </w:tc>
        <w:tc>
          <w:tcPr>
            <w:tcW w:w="57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4</w:t>
            </w:r>
          </w:p>
        </w:tc>
        <w:tc>
          <w:tcPr>
            <w:tcW w:w="571"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5</w:t>
            </w:r>
          </w:p>
        </w:tc>
        <w:tc>
          <w:tcPr>
            <w:tcW w:w="904" w:type="dxa"/>
          </w:tcPr>
          <w:p w:rsidR="00FE6E87"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0</w:t>
            </w:r>
          </w:p>
        </w:tc>
        <w:tc>
          <w:tcPr>
            <w:tcW w:w="585" w:type="dxa"/>
          </w:tcPr>
          <w:p w:rsidR="00FE6E87"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w:t>
            </w:r>
          </w:p>
        </w:tc>
      </w:tr>
      <w:tr w:rsidR="00FE6E87" w:rsidRPr="0045669D" w:rsidTr="00FE6E87">
        <w:trPr>
          <w:trHeight w:val="300"/>
          <w:jc w:val="center"/>
        </w:trPr>
        <w:tc>
          <w:tcPr>
            <w:tcW w:w="463"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C</w:t>
            </w:r>
          </w:p>
        </w:tc>
        <w:tc>
          <w:tcPr>
            <w:tcW w:w="56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2</w:t>
            </w:r>
          </w:p>
        </w:tc>
        <w:tc>
          <w:tcPr>
            <w:tcW w:w="57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0</w:t>
            </w:r>
          </w:p>
        </w:tc>
        <w:tc>
          <w:tcPr>
            <w:tcW w:w="559"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77"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71"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sidRPr="008B0266">
              <w:rPr>
                <w:rFonts w:ascii="Calibri" w:eastAsia="Times New Roman" w:hAnsi="Calibri" w:cs="Calibri"/>
                <w:color w:val="000000"/>
                <w:kern w:val="0"/>
                <w:sz w:val="22"/>
                <w:szCs w:val="22"/>
                <w:lang w:eastAsia="en-US"/>
              </w:rPr>
              <w:t>1</w:t>
            </w:r>
          </w:p>
        </w:tc>
        <w:tc>
          <w:tcPr>
            <w:tcW w:w="904" w:type="dxa"/>
          </w:tcPr>
          <w:p w:rsidR="00FE6E87" w:rsidRPr="008B0266"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1</w:t>
            </w:r>
          </w:p>
        </w:tc>
        <w:tc>
          <w:tcPr>
            <w:tcW w:w="585" w:type="dxa"/>
          </w:tcPr>
          <w:p w:rsidR="00FE6E87" w:rsidRPr="008B0266"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E</w:t>
            </w:r>
          </w:p>
        </w:tc>
      </w:tr>
      <w:tr w:rsidR="00FE6E87" w:rsidRPr="0045669D" w:rsidTr="00FE6E87">
        <w:trPr>
          <w:trHeight w:val="300"/>
          <w:jc w:val="center"/>
        </w:trPr>
        <w:tc>
          <w:tcPr>
            <w:tcW w:w="463"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D</w:t>
            </w:r>
          </w:p>
        </w:tc>
        <w:tc>
          <w:tcPr>
            <w:tcW w:w="567"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7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2</w:t>
            </w:r>
          </w:p>
        </w:tc>
        <w:tc>
          <w:tcPr>
            <w:tcW w:w="559"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7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4</w:t>
            </w:r>
          </w:p>
        </w:tc>
        <w:tc>
          <w:tcPr>
            <w:tcW w:w="571"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904" w:type="dxa"/>
          </w:tcPr>
          <w:p w:rsidR="00FE6E87" w:rsidRPr="007B5C6B" w:rsidRDefault="00FE6E87" w:rsidP="00E26024">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2</w:t>
            </w:r>
          </w:p>
        </w:tc>
        <w:tc>
          <w:tcPr>
            <w:tcW w:w="585" w:type="dxa"/>
          </w:tcPr>
          <w:p w:rsidR="00FE6E87" w:rsidRPr="007B5C6B" w:rsidRDefault="00FE6E87" w:rsidP="00E26024">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C</w:t>
            </w:r>
          </w:p>
        </w:tc>
      </w:tr>
      <w:tr w:rsidR="00FE6E87" w:rsidRPr="0045669D" w:rsidTr="00FE6E87">
        <w:trPr>
          <w:trHeight w:val="300"/>
          <w:jc w:val="center"/>
        </w:trPr>
        <w:tc>
          <w:tcPr>
            <w:tcW w:w="463"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E</w:t>
            </w:r>
          </w:p>
        </w:tc>
        <w:tc>
          <w:tcPr>
            <w:tcW w:w="56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5</w:t>
            </w:r>
          </w:p>
        </w:tc>
        <w:tc>
          <w:tcPr>
            <w:tcW w:w="57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1</w:t>
            </w:r>
          </w:p>
        </w:tc>
        <w:tc>
          <w:tcPr>
            <w:tcW w:w="559"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77"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71"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0</w:t>
            </w:r>
          </w:p>
        </w:tc>
        <w:tc>
          <w:tcPr>
            <w:tcW w:w="904" w:type="dxa"/>
          </w:tcPr>
          <w:p w:rsidR="00FE6E87"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1</w:t>
            </w:r>
          </w:p>
        </w:tc>
        <w:tc>
          <w:tcPr>
            <w:tcW w:w="585" w:type="dxa"/>
          </w:tcPr>
          <w:p w:rsidR="00FE6E87"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C</w:t>
            </w:r>
          </w:p>
        </w:tc>
      </w:tr>
      <w:tr w:rsidR="00FE6E87" w:rsidRPr="0045669D" w:rsidTr="00FE6E87">
        <w:trPr>
          <w:trHeight w:val="300"/>
          <w:jc w:val="center"/>
        </w:trPr>
        <w:tc>
          <w:tcPr>
            <w:tcW w:w="463" w:type="dxa"/>
            <w:shd w:val="clear" w:color="auto" w:fill="auto"/>
            <w:noWrap/>
            <w:vAlign w:val="bottom"/>
            <w:hideMark/>
          </w:tcPr>
          <w:p w:rsidR="00FE6E87"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F</w:t>
            </w:r>
          </w:p>
        </w:tc>
        <w:tc>
          <w:tcPr>
            <w:tcW w:w="567"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77"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59"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8</w:t>
            </w:r>
          </w:p>
        </w:tc>
        <w:tc>
          <w:tcPr>
            <w:tcW w:w="577"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71"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4</w:t>
            </w:r>
          </w:p>
        </w:tc>
        <w:tc>
          <w:tcPr>
            <w:tcW w:w="904" w:type="dxa"/>
          </w:tcPr>
          <w:p w:rsidR="00FE6E87"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4</w:t>
            </w:r>
          </w:p>
        </w:tc>
        <w:tc>
          <w:tcPr>
            <w:tcW w:w="585" w:type="dxa"/>
          </w:tcPr>
          <w:p w:rsidR="00FE6E87"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E</w:t>
            </w:r>
          </w:p>
        </w:tc>
      </w:tr>
      <w:tr w:rsidR="00FE6E87" w:rsidRPr="0045669D" w:rsidTr="00FE6E87">
        <w:trPr>
          <w:trHeight w:val="300"/>
          <w:jc w:val="center"/>
        </w:trPr>
        <w:tc>
          <w:tcPr>
            <w:tcW w:w="463" w:type="dxa"/>
            <w:shd w:val="clear" w:color="auto" w:fill="auto"/>
            <w:noWrap/>
            <w:vAlign w:val="bottom"/>
            <w:hideMark/>
          </w:tcPr>
          <w:p w:rsidR="00FE6E87"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G</w:t>
            </w:r>
          </w:p>
        </w:tc>
        <w:tc>
          <w:tcPr>
            <w:tcW w:w="56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3</w:t>
            </w:r>
          </w:p>
        </w:tc>
        <w:tc>
          <w:tcPr>
            <w:tcW w:w="577"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559"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0</w:t>
            </w:r>
          </w:p>
        </w:tc>
        <w:tc>
          <w:tcPr>
            <w:tcW w:w="577" w:type="dxa"/>
            <w:shd w:val="clear" w:color="auto" w:fill="auto"/>
            <w:noWrap/>
            <w:vAlign w:val="bottom"/>
            <w:hideMark/>
          </w:tcPr>
          <w:p w:rsidR="00FE6E87" w:rsidRPr="0045669D" w:rsidRDefault="00FE6E87" w:rsidP="008B0266">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2</w:t>
            </w:r>
          </w:p>
        </w:tc>
        <w:tc>
          <w:tcPr>
            <w:tcW w:w="571" w:type="dxa"/>
            <w:shd w:val="clear" w:color="auto" w:fill="auto"/>
            <w:noWrap/>
            <w:vAlign w:val="bottom"/>
            <w:hideMark/>
          </w:tcPr>
          <w:p w:rsidR="00FE6E87" w:rsidRPr="0045669D" w:rsidRDefault="00FE6E87" w:rsidP="00E26024">
            <w:pPr>
              <w:widowControl/>
              <w:suppressAutoHyphens w:val="0"/>
              <w:jc w:val="center"/>
              <w:rPr>
                <w:rFonts w:ascii="Calibri" w:eastAsia="Times New Roman" w:hAnsi="Calibri" w:cs="Calibri"/>
                <w:color w:val="000000"/>
                <w:kern w:val="0"/>
                <w:sz w:val="22"/>
                <w:szCs w:val="22"/>
                <w:lang w:eastAsia="en-US"/>
              </w:rPr>
            </w:pPr>
            <w:r w:rsidRPr="007B5C6B">
              <w:rPr>
                <w:rFonts w:ascii="Calibri" w:eastAsia="Times New Roman" w:hAnsi="Calibri" w:cs="Calibri"/>
                <w:color w:val="000000"/>
                <w:kern w:val="0"/>
                <w:sz w:val="22"/>
                <w:szCs w:val="22"/>
                <w:lang w:eastAsia="en-US"/>
              </w:rPr>
              <w:t>∞</w:t>
            </w:r>
          </w:p>
        </w:tc>
        <w:tc>
          <w:tcPr>
            <w:tcW w:w="904" w:type="dxa"/>
          </w:tcPr>
          <w:p w:rsidR="00FE6E87" w:rsidRPr="007B5C6B" w:rsidRDefault="00FE6E87" w:rsidP="00E26024">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3</w:t>
            </w:r>
          </w:p>
        </w:tc>
        <w:tc>
          <w:tcPr>
            <w:tcW w:w="585" w:type="dxa"/>
          </w:tcPr>
          <w:p w:rsidR="00FE6E87" w:rsidRPr="007B5C6B" w:rsidRDefault="00FE6E87" w:rsidP="00E26024">
            <w:pPr>
              <w:widowControl/>
              <w:suppressAutoHyphens w:val="0"/>
              <w:jc w:val="center"/>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G</w:t>
            </w:r>
          </w:p>
        </w:tc>
      </w:tr>
    </w:tbl>
    <w:p w:rsidR="00E26024" w:rsidRDefault="0029570B" w:rsidP="0045669D">
      <w:pPr>
        <w:pStyle w:val="ListParagraph"/>
        <w:ind w:left="0"/>
        <w:rPr>
          <w:rFonts w:ascii="Calibri" w:hAnsi="Calibri" w:cs="Calibri"/>
        </w:rPr>
      </w:pPr>
      <w:r>
        <w:rPr>
          <w:rFonts w:ascii="Calibri" w:hAnsi="Calibri" w:cs="Calibri"/>
        </w:rPr>
        <w:br/>
      </w:r>
    </w:p>
    <w:p w:rsidR="0029570B" w:rsidRDefault="008D0C2A" w:rsidP="009038E6">
      <w:pPr>
        <w:pStyle w:val="ListParagraph"/>
        <w:numPr>
          <w:ilvl w:val="0"/>
          <w:numId w:val="5"/>
        </w:numPr>
        <w:rPr>
          <w:rFonts w:ascii="Calibri" w:hAnsi="Calibri" w:cs="Calibri"/>
        </w:rPr>
      </w:pPr>
      <w:r>
        <w:rPr>
          <w:rFonts w:ascii="Calibri" w:hAnsi="Calibri" w:cs="Calibri"/>
        </w:rPr>
        <w:t xml:space="preserve">(a)  Assume 32-bit sequence numbers; </w:t>
      </w:r>
      <w:r>
        <w:rPr>
          <w:rFonts w:ascii="Calibri" w:hAnsi="Calibri" w:cs="Calibri"/>
        </w:rPr>
        <w:br/>
        <w:t xml:space="preserve">       2</w:t>
      </w:r>
      <w:r w:rsidRPr="008D0C2A">
        <w:rPr>
          <w:rFonts w:ascii="Calibri" w:hAnsi="Calibri" w:cs="Calibri"/>
          <w:vertAlign w:val="superscript"/>
        </w:rPr>
        <w:t>32</w:t>
      </w:r>
      <w:r>
        <w:rPr>
          <w:rFonts w:ascii="Calibri" w:hAnsi="Calibri" w:cs="Calibri"/>
        </w:rPr>
        <w:t xml:space="preserve"> </w:t>
      </w:r>
      <w:r w:rsidR="00010681">
        <w:rPr>
          <w:rFonts w:ascii="Calibri" w:hAnsi="Calibri" w:cs="Calibri"/>
        </w:rPr>
        <w:t>sequence numbers</w:t>
      </w:r>
      <w:r>
        <w:rPr>
          <w:rFonts w:ascii="Calibri" w:hAnsi="Calibri" w:cs="Calibri"/>
        </w:rPr>
        <w:t xml:space="preserve"> =</w:t>
      </w:r>
      <w:r w:rsidRPr="008D0C2A">
        <w:t xml:space="preserve"> </w:t>
      </w:r>
      <w:r w:rsidRPr="008D0C2A">
        <w:rPr>
          <w:rFonts w:ascii="Calibri" w:hAnsi="Calibri" w:cs="Calibri"/>
        </w:rPr>
        <w:t>4294967296</w:t>
      </w:r>
      <w:r w:rsidR="00010681">
        <w:rPr>
          <w:rFonts w:ascii="Calibri" w:hAnsi="Calibri" w:cs="Calibri"/>
        </w:rPr>
        <w:t xml:space="preserve"> </w:t>
      </w:r>
      <w:r w:rsidR="00035E51">
        <w:rPr>
          <w:rFonts w:ascii="Calibri" w:hAnsi="Calibri" w:cs="Calibri"/>
        </w:rPr>
        <w:t>B</w:t>
      </w:r>
      <w:r w:rsidR="00010681">
        <w:rPr>
          <w:rFonts w:ascii="Calibri" w:hAnsi="Calibri" w:cs="Calibri"/>
        </w:rPr>
        <w:br/>
      </w:r>
      <w:r w:rsidR="00010681">
        <w:rPr>
          <w:rFonts w:ascii="Calibri" w:hAnsi="Calibri" w:cs="Calibri"/>
        </w:rPr>
        <w:lastRenderedPageBreak/>
        <w:t xml:space="preserve">       </w:t>
      </w:r>
      <w:r w:rsidR="00035E51">
        <w:rPr>
          <w:rFonts w:ascii="Calibri" w:hAnsi="Calibri" w:cs="Calibri"/>
        </w:rPr>
        <w:t xml:space="preserve">400Mbps = 50 MBps =  52428800 Bps / </w:t>
      </w:r>
      <w:r w:rsidR="00035E51" w:rsidRPr="008D0C2A">
        <w:rPr>
          <w:rFonts w:ascii="Calibri" w:hAnsi="Calibri" w:cs="Calibri"/>
        </w:rPr>
        <w:t>4294967296</w:t>
      </w:r>
      <w:r w:rsidR="00035E51">
        <w:rPr>
          <w:rFonts w:ascii="Calibri" w:hAnsi="Calibri" w:cs="Calibri"/>
        </w:rPr>
        <w:t xml:space="preserve"> B = </w:t>
      </w:r>
      <w:r w:rsidR="00035E51" w:rsidRPr="00035E51">
        <w:rPr>
          <w:rFonts w:ascii="Calibri" w:hAnsi="Calibri" w:cs="Calibri"/>
        </w:rPr>
        <w:t>0.01220703125</w:t>
      </w:r>
      <w:r w:rsidR="00035E51">
        <w:rPr>
          <w:rFonts w:ascii="Calibri" w:hAnsi="Calibri" w:cs="Calibri"/>
        </w:rPr>
        <w:t xml:space="preserve"> seconds before the sequence number wraps around</w:t>
      </w:r>
      <w:r w:rsidR="0045669D">
        <w:rPr>
          <w:rFonts w:ascii="Calibri" w:hAnsi="Calibri" w:cs="Calibri"/>
        </w:rPr>
        <w:br/>
      </w:r>
    </w:p>
    <w:p w:rsidR="00E26024" w:rsidRDefault="0029570B" w:rsidP="009038E6">
      <w:pPr>
        <w:pStyle w:val="ListParagraph"/>
        <w:numPr>
          <w:ilvl w:val="0"/>
          <w:numId w:val="5"/>
        </w:numPr>
        <w:rPr>
          <w:rFonts w:ascii="Calibri" w:hAnsi="Calibri" w:cs="Calibri"/>
        </w:rPr>
      </w:pPr>
      <w:r>
        <w:rPr>
          <w:rFonts w:ascii="Calibri" w:hAnsi="Calibri" w:cs="Calibri"/>
        </w:rPr>
        <w:br/>
      </w:r>
    </w:p>
    <w:p w:rsidR="00E26024" w:rsidRPr="00FE6E87" w:rsidRDefault="00E26024" w:rsidP="009038E6">
      <w:pPr>
        <w:pStyle w:val="ListParagraph"/>
        <w:numPr>
          <w:ilvl w:val="0"/>
          <w:numId w:val="5"/>
        </w:numPr>
        <w:rPr>
          <w:rFonts w:ascii="Calibri" w:hAnsi="Calibri" w:cs="Calibri"/>
        </w:rPr>
      </w:pPr>
      <w:r w:rsidRPr="00FE6E87">
        <w:rPr>
          <w:rFonts w:ascii="Calibri" w:hAnsi="Calibri" w:cs="Calibri"/>
        </w:rPr>
        <w:t>Al's needs 250, so give two Class C subnets for a total of 512 address, mask: 192.24.16.0/23</w:t>
      </w:r>
      <w:r w:rsidR="0029570B" w:rsidRPr="00FE6E87">
        <w:rPr>
          <w:rFonts w:ascii="Calibri" w:hAnsi="Calibri" w:cs="Calibri"/>
        </w:rPr>
        <w:t xml:space="preserve"> </w:t>
      </w:r>
      <w:r w:rsidRPr="00FE6E87">
        <w:rPr>
          <w:rFonts w:ascii="Calibri" w:hAnsi="Calibri" w:cs="Calibri"/>
        </w:rPr>
        <w:t>IT needs 1000, so give eight Class C subnets for a total of 2048 address, mask: 192.24.16.0/21</w:t>
      </w:r>
      <w:r w:rsidR="0029570B" w:rsidRPr="00FE6E87">
        <w:rPr>
          <w:rFonts w:ascii="Calibri" w:hAnsi="Calibri" w:cs="Calibri"/>
        </w:rPr>
        <w:t xml:space="preserve"> </w:t>
      </w:r>
      <w:r w:rsidR="0029570B" w:rsidRPr="00FE6E87">
        <w:rPr>
          <w:rFonts w:ascii="Calibri" w:hAnsi="Calibri" w:cs="Calibri"/>
        </w:rPr>
        <w:br/>
      </w:r>
      <w:r w:rsidRPr="00FE6E87">
        <w:rPr>
          <w:rFonts w:ascii="Calibri" w:hAnsi="Calibri" w:cs="Calibri"/>
        </w:rPr>
        <w:t>U-BB needs 5000, so give 20 Class C subnets for a total of 5376 address, mask: 192.24.16.0/19</w:t>
      </w:r>
      <w:r w:rsidR="0029570B" w:rsidRPr="00FE6E87">
        <w:rPr>
          <w:rFonts w:ascii="Calibri" w:hAnsi="Calibri" w:cs="Calibri"/>
        </w:rPr>
        <w:t xml:space="preserve"> </w:t>
      </w:r>
      <w:r w:rsidR="0029570B" w:rsidRPr="00FE6E87">
        <w:rPr>
          <w:rFonts w:ascii="Calibri" w:hAnsi="Calibri" w:cs="Calibri"/>
        </w:rPr>
        <w:br/>
      </w:r>
      <w:r w:rsidRPr="00FE6E87">
        <w:rPr>
          <w:rFonts w:ascii="Calibri" w:hAnsi="Calibri" w:cs="Calibri"/>
        </w:rPr>
        <w:t>Joe's needs 100, so give one Class C subnets for a total of 256 address, mask: 192.24.16.0/24</w:t>
      </w:r>
      <w:r w:rsidR="0029570B" w:rsidRPr="00FE6E87">
        <w:rPr>
          <w:rFonts w:ascii="Calibri" w:hAnsi="Calibri" w:cs="Calibri"/>
        </w:rPr>
        <w:t xml:space="preserve"> </w:t>
      </w:r>
      <w:r w:rsidRPr="00FE6E87">
        <w:rPr>
          <w:rFonts w:ascii="Calibri" w:hAnsi="Calibri" w:cs="Calibri"/>
        </w:rPr>
        <w:t>using the starting address of 194.24.16.0, and the subnet mask 255.255.224.0 you have a</w:t>
      </w:r>
      <w:r w:rsidR="0029570B" w:rsidRPr="00FE6E87">
        <w:rPr>
          <w:rFonts w:ascii="Calibri" w:hAnsi="Calibri" w:cs="Calibri"/>
        </w:rPr>
        <w:t xml:space="preserve"> </w:t>
      </w:r>
      <w:r w:rsidRPr="00FE6E87">
        <w:rPr>
          <w:rFonts w:ascii="Calibri" w:hAnsi="Calibri" w:cs="Calibri"/>
        </w:rPr>
        <w:t>maximum of 8190 address.  Thus, assign as follows (accounting for considerable growth):</w:t>
      </w:r>
      <w:r w:rsidR="0029570B" w:rsidRPr="00FE6E87">
        <w:rPr>
          <w:rFonts w:ascii="Calibri" w:hAnsi="Calibri" w:cs="Calibri"/>
        </w:rPr>
        <w:br/>
        <w:t>A</w:t>
      </w:r>
      <w:r w:rsidRPr="00FE6E87">
        <w:rPr>
          <w:rFonts w:ascii="Calibri" w:hAnsi="Calibri" w:cs="Calibri"/>
        </w:rPr>
        <w:t>l's : 194.24.16.0 through 194.24.16.255</w:t>
      </w:r>
      <w:r w:rsidR="0029570B" w:rsidRPr="00FE6E87">
        <w:rPr>
          <w:rFonts w:ascii="Calibri" w:hAnsi="Calibri" w:cs="Calibri"/>
        </w:rPr>
        <w:br/>
      </w:r>
      <w:r w:rsidRPr="00FE6E87">
        <w:rPr>
          <w:rFonts w:ascii="Calibri" w:hAnsi="Calibri" w:cs="Calibri"/>
        </w:rPr>
        <w:t>IT : 194.24.17.0 through 194.24.24.0</w:t>
      </w:r>
      <w:r w:rsidR="0029570B" w:rsidRPr="00FE6E87">
        <w:rPr>
          <w:rFonts w:ascii="Calibri" w:hAnsi="Calibri" w:cs="Calibri"/>
        </w:rPr>
        <w:br/>
      </w:r>
      <w:r w:rsidRPr="00FE6E87">
        <w:rPr>
          <w:rFonts w:ascii="Calibri" w:hAnsi="Calibri" w:cs="Calibri"/>
        </w:rPr>
        <w:t>U-BB : 194.24.25.0 through 194.24.26.0</w:t>
      </w:r>
      <w:r w:rsidR="0029570B" w:rsidRPr="00FE6E87">
        <w:rPr>
          <w:rFonts w:ascii="Calibri" w:hAnsi="Calibri" w:cs="Calibri"/>
        </w:rPr>
        <w:br/>
      </w:r>
      <w:r w:rsidRPr="00FE6E87">
        <w:rPr>
          <w:rFonts w:ascii="Calibri" w:hAnsi="Calibri" w:cs="Calibri"/>
        </w:rPr>
        <w:t>Joe's : 194.24.27.0 through 194.24.46.0</w:t>
      </w:r>
    </w:p>
    <w:p w:rsidR="00E26024" w:rsidRPr="009038E6" w:rsidRDefault="00E26024" w:rsidP="009038E6">
      <w:pPr>
        <w:pStyle w:val="ListParagraph"/>
        <w:rPr>
          <w:rFonts w:ascii="Calibri" w:hAnsi="Calibri" w:cs="Calibri"/>
        </w:rPr>
      </w:pPr>
    </w:p>
    <w:sectPr w:rsidR="00E26024" w:rsidRPr="009038E6">
      <w:footnotePr>
        <w:pos w:val="beneathText"/>
      </w:footnotePr>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0AFF" w:usb1="00007843" w:usb2="00000001" w:usb3="00000000" w:csb0="000001BF" w:csb1="00000000"/>
  </w:font>
  <w:font w:name="Liberation Serif">
    <w:altName w:val="MS PMincho"/>
    <w:charset w:val="80"/>
    <w:family w:val="roman"/>
    <w:pitch w:val="variable"/>
    <w:sig w:usb0="00000000" w:usb1="00000000" w:usb2="00000000" w:usb3="00000000" w:csb0="00000000" w:csb1="00000000"/>
  </w:font>
  <w:font w:name="DejaVu LGC Sans">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Liberation Sans">
    <w:altName w:val="Arial Unicode MS"/>
    <w:charset w:val="8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3E697745"/>
    <w:multiLevelType w:val="hybridMultilevel"/>
    <w:tmpl w:val="670482B6"/>
    <w:lvl w:ilvl="0" w:tplc="0D5013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
  <w:rsids>
    <w:rsidRoot w:val="009038E6"/>
    <w:rsid w:val="00010681"/>
    <w:rsid w:val="00035E51"/>
    <w:rsid w:val="000A4724"/>
    <w:rsid w:val="0016663A"/>
    <w:rsid w:val="0029570B"/>
    <w:rsid w:val="00301F4C"/>
    <w:rsid w:val="00316393"/>
    <w:rsid w:val="00372543"/>
    <w:rsid w:val="00446626"/>
    <w:rsid w:val="0045669D"/>
    <w:rsid w:val="005343B4"/>
    <w:rsid w:val="005F0A7F"/>
    <w:rsid w:val="006770D5"/>
    <w:rsid w:val="006D2CE5"/>
    <w:rsid w:val="00767588"/>
    <w:rsid w:val="007B5C6B"/>
    <w:rsid w:val="0085723D"/>
    <w:rsid w:val="008B0266"/>
    <w:rsid w:val="008D0C2A"/>
    <w:rsid w:val="009038E6"/>
    <w:rsid w:val="0090625B"/>
    <w:rsid w:val="00A25441"/>
    <w:rsid w:val="00A3196D"/>
    <w:rsid w:val="00BC7552"/>
    <w:rsid w:val="00E26024"/>
    <w:rsid w:val="00EB0222"/>
    <w:rsid w:val="00EB1D6F"/>
    <w:rsid w:val="00FE6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ejaVu LGC Sans" w:hAnsi="Liberation Serif"/>
      <w:kern w:val="1"/>
      <w:sz w:val="24"/>
      <w:szCs w:val="24"/>
      <w:lang/>
    </w:rPr>
  </w:style>
  <w:style w:type="paragraph" w:styleId="Heading1">
    <w:name w:val="heading 1"/>
    <w:basedOn w:val="Normal"/>
    <w:next w:val="Normal"/>
    <w:link w:val="Heading1Char"/>
    <w:uiPriority w:val="9"/>
    <w:qFormat/>
    <w:rsid w:val="0090625B"/>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styleId="Hyperlink">
    <w:name w:val="Hyperlink"/>
    <w:semiHidden/>
    <w:rPr>
      <w:color w:val="000080"/>
      <w:u w:val="single"/>
    </w:rPr>
  </w:style>
  <w:style w:type="paragraph" w:customStyle="1" w:styleId="Heading">
    <w:name w:val="Heading"/>
    <w:basedOn w:val="Normal"/>
    <w:next w:val="BodyText"/>
    <w:pPr>
      <w:keepNext/>
      <w:spacing w:before="240" w:after="120"/>
    </w:pPr>
    <w:rPr>
      <w:rFonts w:ascii="Liberation Sans" w:hAnsi="Liberation Sans" w:cs="DejaVu LGC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9038E6"/>
    <w:pPr>
      <w:ind w:left="720"/>
    </w:pPr>
  </w:style>
  <w:style w:type="character" w:customStyle="1" w:styleId="Heading1Char">
    <w:name w:val="Heading 1 Char"/>
    <w:basedOn w:val="DefaultParagraphFont"/>
    <w:link w:val="Heading1"/>
    <w:uiPriority w:val="9"/>
    <w:rsid w:val="0090625B"/>
    <w:rPr>
      <w:rFonts w:ascii="Cambria" w:eastAsia="Times New Roman" w:hAnsi="Cambria" w:cs="Times New Roman"/>
      <w:b/>
      <w:bCs/>
      <w:kern w:val="32"/>
      <w:sz w:val="32"/>
      <w:szCs w:val="32"/>
      <w:lang/>
    </w:rPr>
  </w:style>
</w:styles>
</file>

<file path=word/webSettings.xml><?xml version="1.0" encoding="utf-8"?>
<w:webSettings xmlns:r="http://schemas.openxmlformats.org/officeDocument/2006/relationships" xmlns:w="http://schemas.openxmlformats.org/wordprocessingml/2006/main">
  <w:divs>
    <w:div w:id="46146572">
      <w:bodyDiv w:val="1"/>
      <w:marLeft w:val="0"/>
      <w:marRight w:val="0"/>
      <w:marTop w:val="0"/>
      <w:marBottom w:val="0"/>
      <w:divBdr>
        <w:top w:val="none" w:sz="0" w:space="0" w:color="auto"/>
        <w:left w:val="none" w:sz="0" w:space="0" w:color="auto"/>
        <w:bottom w:val="none" w:sz="0" w:space="0" w:color="auto"/>
        <w:right w:val="none" w:sz="0" w:space="0" w:color="auto"/>
      </w:divBdr>
    </w:div>
    <w:div w:id="61946464">
      <w:bodyDiv w:val="1"/>
      <w:marLeft w:val="0"/>
      <w:marRight w:val="0"/>
      <w:marTop w:val="0"/>
      <w:marBottom w:val="0"/>
      <w:divBdr>
        <w:top w:val="none" w:sz="0" w:space="0" w:color="auto"/>
        <w:left w:val="none" w:sz="0" w:space="0" w:color="auto"/>
        <w:bottom w:val="none" w:sz="0" w:space="0" w:color="auto"/>
        <w:right w:val="none" w:sz="0" w:space="0" w:color="auto"/>
      </w:divBdr>
    </w:div>
    <w:div w:id="102307607">
      <w:bodyDiv w:val="1"/>
      <w:marLeft w:val="0"/>
      <w:marRight w:val="0"/>
      <w:marTop w:val="0"/>
      <w:marBottom w:val="0"/>
      <w:divBdr>
        <w:top w:val="none" w:sz="0" w:space="0" w:color="auto"/>
        <w:left w:val="none" w:sz="0" w:space="0" w:color="auto"/>
        <w:bottom w:val="none" w:sz="0" w:space="0" w:color="auto"/>
        <w:right w:val="none" w:sz="0" w:space="0" w:color="auto"/>
      </w:divBdr>
    </w:div>
    <w:div w:id="155189668">
      <w:bodyDiv w:val="1"/>
      <w:marLeft w:val="0"/>
      <w:marRight w:val="0"/>
      <w:marTop w:val="0"/>
      <w:marBottom w:val="0"/>
      <w:divBdr>
        <w:top w:val="none" w:sz="0" w:space="0" w:color="auto"/>
        <w:left w:val="none" w:sz="0" w:space="0" w:color="auto"/>
        <w:bottom w:val="none" w:sz="0" w:space="0" w:color="auto"/>
        <w:right w:val="none" w:sz="0" w:space="0" w:color="auto"/>
      </w:divBdr>
    </w:div>
    <w:div w:id="212035897">
      <w:bodyDiv w:val="1"/>
      <w:marLeft w:val="0"/>
      <w:marRight w:val="0"/>
      <w:marTop w:val="0"/>
      <w:marBottom w:val="0"/>
      <w:divBdr>
        <w:top w:val="none" w:sz="0" w:space="0" w:color="auto"/>
        <w:left w:val="none" w:sz="0" w:space="0" w:color="auto"/>
        <w:bottom w:val="none" w:sz="0" w:space="0" w:color="auto"/>
        <w:right w:val="none" w:sz="0" w:space="0" w:color="auto"/>
      </w:divBdr>
    </w:div>
    <w:div w:id="244385152">
      <w:bodyDiv w:val="1"/>
      <w:marLeft w:val="0"/>
      <w:marRight w:val="0"/>
      <w:marTop w:val="0"/>
      <w:marBottom w:val="0"/>
      <w:divBdr>
        <w:top w:val="none" w:sz="0" w:space="0" w:color="auto"/>
        <w:left w:val="none" w:sz="0" w:space="0" w:color="auto"/>
        <w:bottom w:val="none" w:sz="0" w:space="0" w:color="auto"/>
        <w:right w:val="none" w:sz="0" w:space="0" w:color="auto"/>
      </w:divBdr>
    </w:div>
    <w:div w:id="822892735">
      <w:bodyDiv w:val="1"/>
      <w:marLeft w:val="0"/>
      <w:marRight w:val="0"/>
      <w:marTop w:val="0"/>
      <w:marBottom w:val="0"/>
      <w:divBdr>
        <w:top w:val="none" w:sz="0" w:space="0" w:color="auto"/>
        <w:left w:val="none" w:sz="0" w:space="0" w:color="auto"/>
        <w:bottom w:val="none" w:sz="0" w:space="0" w:color="auto"/>
        <w:right w:val="none" w:sz="0" w:space="0" w:color="auto"/>
      </w:divBdr>
    </w:div>
    <w:div w:id="826096123">
      <w:bodyDiv w:val="1"/>
      <w:marLeft w:val="0"/>
      <w:marRight w:val="0"/>
      <w:marTop w:val="0"/>
      <w:marBottom w:val="0"/>
      <w:divBdr>
        <w:top w:val="none" w:sz="0" w:space="0" w:color="auto"/>
        <w:left w:val="none" w:sz="0" w:space="0" w:color="auto"/>
        <w:bottom w:val="none" w:sz="0" w:space="0" w:color="auto"/>
        <w:right w:val="none" w:sz="0" w:space="0" w:color="auto"/>
      </w:divBdr>
    </w:div>
    <w:div w:id="1083647274">
      <w:bodyDiv w:val="1"/>
      <w:marLeft w:val="0"/>
      <w:marRight w:val="0"/>
      <w:marTop w:val="0"/>
      <w:marBottom w:val="0"/>
      <w:divBdr>
        <w:top w:val="none" w:sz="0" w:space="0" w:color="auto"/>
        <w:left w:val="none" w:sz="0" w:space="0" w:color="auto"/>
        <w:bottom w:val="none" w:sz="0" w:space="0" w:color="auto"/>
        <w:right w:val="none" w:sz="0" w:space="0" w:color="auto"/>
      </w:divBdr>
    </w:div>
    <w:div w:id="1189564335">
      <w:bodyDiv w:val="1"/>
      <w:marLeft w:val="0"/>
      <w:marRight w:val="0"/>
      <w:marTop w:val="0"/>
      <w:marBottom w:val="0"/>
      <w:divBdr>
        <w:top w:val="none" w:sz="0" w:space="0" w:color="auto"/>
        <w:left w:val="none" w:sz="0" w:space="0" w:color="auto"/>
        <w:bottom w:val="none" w:sz="0" w:space="0" w:color="auto"/>
        <w:right w:val="none" w:sz="0" w:space="0" w:color="auto"/>
      </w:divBdr>
    </w:div>
    <w:div w:id="184412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Popebob</cp:lastModifiedBy>
  <cp:revision>2</cp:revision>
  <cp:lastPrinted>1601-01-01T00:00:00Z</cp:lastPrinted>
  <dcterms:created xsi:type="dcterms:W3CDTF">2009-12-19T15:52:00Z</dcterms:created>
  <dcterms:modified xsi:type="dcterms:W3CDTF">2009-12-19T15:52:00Z</dcterms:modified>
</cp:coreProperties>
</file>