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DD" w:rsidRDefault="00A61E95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28.</w:t>
      </w:r>
      <w:r w:rsidR="003565AC">
        <w:rPr>
          <w:sz w:val="20"/>
          <w:szCs w:val="20"/>
        </w:rPr>
        <w:t xml:space="preserve">  Well, this one was interesting… </w:t>
      </w:r>
      <w:r w:rsidR="003565AC" w:rsidRPr="003565AC">
        <w:rPr>
          <w:sz w:val="20"/>
          <w:szCs w:val="20"/>
        </w:rPr>
        <w:t>At first I thought maybe the browser was dumb and still made a DNS query so I watched it with WireShark but it does not make a query.  I think given the fact that basically the browser just does a DNS query for a hostname and is returned an IP and substitutes that hostname for an IP behind the scenes it must have enough logic to know what is a valid IP.</w:t>
      </w:r>
      <w:r w:rsidR="003565AC">
        <w:rPr>
          <w:sz w:val="20"/>
          <w:szCs w:val="20"/>
        </w:rPr>
        <w:t xml:space="preserve">  </w:t>
      </w:r>
      <w:r w:rsidR="003565AC" w:rsidRPr="003565AC">
        <w:rPr>
          <w:sz w:val="20"/>
          <w:szCs w:val="20"/>
        </w:rPr>
        <w:t>The other thing that leads me to believe that is when I watch Firefox in an http monitor it looks like it simply jumps beyond the step of the DNS query but everything else is the same.</w:t>
      </w:r>
      <w:r w:rsidR="003565AC">
        <w:rPr>
          <w:sz w:val="20"/>
          <w:szCs w:val="20"/>
        </w:rPr>
        <w:t xml:space="preserve">  </w:t>
      </w:r>
      <w:r w:rsidR="003565AC" w:rsidRPr="003565AC">
        <w:rPr>
          <w:sz w:val="20"/>
          <w:szCs w:val="20"/>
        </w:rPr>
        <w:t>I th</w:t>
      </w:r>
      <w:r w:rsidR="003565AC">
        <w:rPr>
          <w:sz w:val="20"/>
          <w:szCs w:val="20"/>
        </w:rPr>
        <w:t>ought</w:t>
      </w:r>
      <w:r w:rsidR="003565AC" w:rsidRPr="003565AC">
        <w:rPr>
          <w:sz w:val="20"/>
          <w:szCs w:val="20"/>
        </w:rPr>
        <w:t xml:space="preserve"> maybe it was the dots, but DNS names can have dots.  So I thought maybe it’s the lack of a suffix (.com, etc) but intranet addresses bust this idea. Maybe it just anything that is xxx.xxx.xxx.xxx is specifically coded to skip DNS</w:t>
      </w:r>
      <w:r w:rsidR="003565AC">
        <w:rPr>
          <w:sz w:val="20"/>
          <w:szCs w:val="20"/>
        </w:rPr>
        <w:t xml:space="preserve">.  </w:t>
      </w:r>
      <w:r w:rsidR="003565AC" w:rsidRPr="003565AC">
        <w:rPr>
          <w:sz w:val="20"/>
          <w:szCs w:val="20"/>
        </w:rPr>
        <w:t xml:space="preserve">I thought it was more dynamic than though, not just the browser skipping DNS lookup.  I </w:t>
      </w:r>
      <w:r w:rsidR="003565AC">
        <w:rPr>
          <w:sz w:val="20"/>
          <w:szCs w:val="20"/>
        </w:rPr>
        <w:t xml:space="preserve">think </w:t>
      </w:r>
      <w:r w:rsidR="003565AC" w:rsidRPr="003565AC">
        <w:rPr>
          <w:sz w:val="20"/>
          <w:szCs w:val="20"/>
        </w:rPr>
        <w:t>the way it’s handled is specific to the TCP/IP implementation</w:t>
      </w:r>
      <w:r w:rsidR="003565AC">
        <w:rPr>
          <w:sz w:val="20"/>
          <w:szCs w:val="20"/>
        </w:rPr>
        <w:t>.</w:t>
      </w:r>
    </w:p>
    <w:p w:rsidR="000033DD" w:rsidRDefault="00A61E95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30.</w:t>
      </w:r>
      <w:r w:rsidR="005370F2">
        <w:rPr>
          <w:sz w:val="20"/>
          <w:szCs w:val="20"/>
        </w:rPr>
        <w:t xml:space="preserve">  </w:t>
      </w:r>
      <w:r w:rsidR="003565AC">
        <w:rPr>
          <w:sz w:val="20"/>
          <w:szCs w:val="20"/>
        </w:rPr>
        <w:t>Use the cookie to store a UID (unique identifier) for site visitors, which matches to a server-side database</w:t>
      </w:r>
    </w:p>
    <w:p w:rsidR="000033DD" w:rsidRDefault="00A61E95" w:rsidP="000033DD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47.</w:t>
      </w:r>
      <w:r w:rsidR="005370F2">
        <w:rPr>
          <w:sz w:val="20"/>
          <w:szCs w:val="20"/>
        </w:rPr>
        <w:t xml:space="preserve">  </w:t>
      </w:r>
      <w:r w:rsidR="003545C9">
        <w:rPr>
          <w:sz w:val="20"/>
          <w:szCs w:val="20"/>
        </w:rPr>
        <w:t>Absolutely, given the compression could be done on-the-fly</w:t>
      </w:r>
    </w:p>
    <w:p w:rsidR="00A61E95" w:rsidRDefault="00A61E95" w:rsidP="00D967B5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48.</w:t>
      </w:r>
      <w:r w:rsidR="003545C9">
        <w:rPr>
          <w:sz w:val="20"/>
          <w:szCs w:val="20"/>
        </w:rPr>
        <w:t xml:space="preserve">  Given that it takes 50 ms for a pause command to reach the player, and 6250 B arrive in that time, low-water mark should be greater than this, likewise the high-water mark should be at least 6250 B from the top.</w:t>
      </w:r>
    </w:p>
    <w:p w:rsidR="00A61E95" w:rsidRDefault="00A61E95" w:rsidP="00D967B5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49.</w:t>
      </w:r>
      <w:r w:rsidR="003545C9">
        <w:rPr>
          <w:sz w:val="20"/>
          <w:szCs w:val="20"/>
        </w:rPr>
        <w:t xml:space="preserve">  There is additional overhead/delay, which is very undesirable in telephony</w:t>
      </w:r>
    </w:p>
    <w:p w:rsidR="000033DD" w:rsidRPr="000033DD" w:rsidRDefault="00A61E95" w:rsidP="00D967B5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52.</w:t>
      </w:r>
      <w:r w:rsidR="005370F2">
        <w:rPr>
          <w:sz w:val="20"/>
          <w:szCs w:val="20"/>
        </w:rPr>
        <w:t xml:space="preserve"> </w:t>
      </w:r>
      <w:r w:rsidR="003545C9">
        <w:rPr>
          <w:sz w:val="20"/>
          <w:szCs w:val="20"/>
        </w:rPr>
        <w:t xml:space="preserve">  Yes, since I-frames are used to reconstruct P and B frames, these will also be in error.</w:t>
      </w:r>
    </w:p>
    <w:sectPr w:rsidR="000033DD" w:rsidRPr="000033DD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F96" w:rsidRDefault="00650F96" w:rsidP="000956C1">
      <w:pPr>
        <w:spacing w:after="0" w:line="240" w:lineRule="auto"/>
      </w:pPr>
      <w:r>
        <w:separator/>
      </w:r>
    </w:p>
  </w:endnote>
  <w:endnote w:type="continuationSeparator" w:id="0">
    <w:p w:rsidR="00650F96" w:rsidRDefault="00650F96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F96" w:rsidRDefault="00650F96" w:rsidP="000956C1">
      <w:pPr>
        <w:spacing w:after="0" w:line="240" w:lineRule="auto"/>
      </w:pPr>
      <w:r>
        <w:separator/>
      </w:r>
    </w:p>
  </w:footnote>
  <w:footnote w:type="continuationSeparator" w:id="0">
    <w:p w:rsidR="00650F96" w:rsidRDefault="00650F96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336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0956C1" w:rsidRDefault="00E0701E" w:rsidP="000956C1">
    <w:r>
      <w:t>Homework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71CF"/>
    <w:rsid w:val="000406DA"/>
    <w:rsid w:val="000956C1"/>
    <w:rsid w:val="00123B3A"/>
    <w:rsid w:val="00251259"/>
    <w:rsid w:val="00307F6B"/>
    <w:rsid w:val="003545C9"/>
    <w:rsid w:val="003565AC"/>
    <w:rsid w:val="003E02FA"/>
    <w:rsid w:val="003F4C3F"/>
    <w:rsid w:val="005370F2"/>
    <w:rsid w:val="00650F96"/>
    <w:rsid w:val="006A22E5"/>
    <w:rsid w:val="006C13CB"/>
    <w:rsid w:val="006E1AAF"/>
    <w:rsid w:val="0075397D"/>
    <w:rsid w:val="00783EC4"/>
    <w:rsid w:val="007B525B"/>
    <w:rsid w:val="0083777F"/>
    <w:rsid w:val="008D5878"/>
    <w:rsid w:val="00955755"/>
    <w:rsid w:val="00966DA7"/>
    <w:rsid w:val="00986DED"/>
    <w:rsid w:val="009D3D91"/>
    <w:rsid w:val="00A27486"/>
    <w:rsid w:val="00A31C9B"/>
    <w:rsid w:val="00A61E95"/>
    <w:rsid w:val="00A64932"/>
    <w:rsid w:val="00A943F8"/>
    <w:rsid w:val="00A944D9"/>
    <w:rsid w:val="00BD2BBF"/>
    <w:rsid w:val="00C01792"/>
    <w:rsid w:val="00C10638"/>
    <w:rsid w:val="00C81A81"/>
    <w:rsid w:val="00C85FC4"/>
    <w:rsid w:val="00D573FC"/>
    <w:rsid w:val="00D967B5"/>
    <w:rsid w:val="00DC23E0"/>
    <w:rsid w:val="00E0701E"/>
    <w:rsid w:val="00E94D7B"/>
    <w:rsid w:val="00F1524E"/>
    <w:rsid w:val="00F87657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4</cp:revision>
  <dcterms:created xsi:type="dcterms:W3CDTF">2009-12-19T16:29:00Z</dcterms:created>
  <dcterms:modified xsi:type="dcterms:W3CDTF">2009-12-21T23:05:00Z</dcterms:modified>
</cp:coreProperties>
</file>