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F6559" w14:textId="7940B6E0" w:rsidR="00F62D6E" w:rsidRDefault="00587859" w:rsidP="00587859">
      <w:pPr>
        <w:pStyle w:val="Title"/>
      </w:pPr>
      <w:r>
        <w:t>Project Management Plan (PMP)</w:t>
      </w:r>
    </w:p>
    <w:p w14:paraId="2833B8ED" w14:textId="63CE7FF2" w:rsidR="00587859" w:rsidRDefault="00587859" w:rsidP="00587859">
      <w:pPr>
        <w:pStyle w:val="Subtitle"/>
      </w:pPr>
      <w:r>
        <w:t>Caleb Pope</w:t>
      </w:r>
    </w:p>
    <w:p w14:paraId="585F1BD8" w14:textId="1C6F2D27" w:rsidR="00587859" w:rsidRDefault="00587859" w:rsidP="00587859">
      <w:pPr>
        <w:pStyle w:val="Heading1"/>
      </w:pPr>
      <w:r>
        <w:t>Usage</w:t>
      </w:r>
    </w:p>
    <w:p w14:paraId="30686D2D" w14:textId="50854BDC" w:rsidR="00587859" w:rsidRDefault="00587859">
      <w:r>
        <w:t>This artifact is the foundational artifact. It’</w:t>
      </w:r>
      <w:r>
        <w:t>s a formal document that integrates and outlines how a project will be executed, monitored, controlled, and closed.</w:t>
      </w:r>
      <w:r>
        <w:t xml:space="preserve"> This artifact integrates most to all plans. There are 3 implementations:</w:t>
      </w:r>
    </w:p>
    <w:p w14:paraId="015126C6" w14:textId="21CDE83B" w:rsidR="00587859" w:rsidRDefault="00587859" w:rsidP="00587859">
      <w:pPr>
        <w:pStyle w:val="ListParagraph"/>
        <w:numPr>
          <w:ilvl w:val="0"/>
          <w:numId w:val="1"/>
        </w:numPr>
      </w:pPr>
      <w:r>
        <w:t>Keep things high-level as to not update daily.</w:t>
      </w:r>
    </w:p>
    <w:p w14:paraId="7722A422" w14:textId="6913BCE5" w:rsidR="00587859" w:rsidRDefault="00587859" w:rsidP="00587859">
      <w:pPr>
        <w:pStyle w:val="ListParagraph"/>
        <w:numPr>
          <w:ilvl w:val="0"/>
          <w:numId w:val="1"/>
        </w:numPr>
      </w:pPr>
      <w:r>
        <w:t>Link the constituent plans to this document.</w:t>
      </w:r>
    </w:p>
    <w:p w14:paraId="605FBD8B" w14:textId="2117506D" w:rsidR="00587859" w:rsidRDefault="00587859" w:rsidP="00587859">
      <w:pPr>
        <w:pStyle w:val="ListParagraph"/>
        <w:numPr>
          <w:ilvl w:val="0"/>
          <w:numId w:val="1"/>
        </w:numPr>
      </w:pPr>
      <w:r>
        <w:t>Ask the viewer to refer to the constituent plans.</w:t>
      </w:r>
    </w:p>
    <w:p w14:paraId="1AA855B6" w14:textId="150D459A" w:rsidR="00587859" w:rsidRDefault="00587859" w:rsidP="00587859">
      <w:r>
        <w:t xml:space="preserve">Below is a high-level template of all plans. </w:t>
      </w:r>
    </w:p>
    <w:p w14:paraId="66FA3691" w14:textId="77777777" w:rsidR="00587859" w:rsidRDefault="00587859"/>
    <w:p w14:paraId="78B57B2B" w14:textId="39A62D44" w:rsidR="00587859" w:rsidRDefault="00587859" w:rsidP="00587859">
      <w:pPr>
        <w:pStyle w:val="Heading1"/>
      </w:pPr>
      <w:r>
        <w:t>Executive Summary</w:t>
      </w:r>
    </w:p>
    <w:p w14:paraId="643B76D4" w14:textId="491508B6" w:rsidR="00587859" w:rsidRDefault="00587859" w:rsidP="00587859">
      <w:pPr>
        <w:pStyle w:val="Heading2"/>
      </w:pPr>
      <w:r>
        <w:t>Project Name</w:t>
      </w:r>
    </w:p>
    <w:p w14:paraId="4BCD4A91" w14:textId="625DE91D" w:rsidR="00587859" w:rsidRDefault="00587859" w:rsidP="00587859">
      <w:pPr>
        <w:pStyle w:val="Heading2"/>
      </w:pPr>
      <w:r>
        <w:t>Project Sponsor</w:t>
      </w:r>
    </w:p>
    <w:p w14:paraId="67AF36B7" w14:textId="60647C16" w:rsidR="00587859" w:rsidRDefault="00587859" w:rsidP="00587859">
      <w:pPr>
        <w:pStyle w:val="Heading2"/>
      </w:pPr>
      <w:r>
        <w:t>Project Manager</w:t>
      </w:r>
    </w:p>
    <w:p w14:paraId="3824A81D" w14:textId="0B3A71ED" w:rsidR="00587859" w:rsidRDefault="00587859" w:rsidP="00587859">
      <w:pPr>
        <w:pStyle w:val="Heading2"/>
      </w:pPr>
      <w:r>
        <w:t>Purpose</w:t>
      </w:r>
    </w:p>
    <w:p w14:paraId="383705F9" w14:textId="77777777" w:rsidR="00587859" w:rsidRDefault="00587859" w:rsidP="00587859"/>
    <w:p w14:paraId="6C5759EF" w14:textId="60581834" w:rsidR="00587859" w:rsidRDefault="00587859" w:rsidP="00587859">
      <w:pPr>
        <w:pStyle w:val="Heading1"/>
      </w:pPr>
      <w:r>
        <w:t>Project Objectives</w:t>
      </w:r>
    </w:p>
    <w:p w14:paraId="1BB7A305" w14:textId="2E5D40DD" w:rsidR="00587859" w:rsidRDefault="00587859" w:rsidP="00587859">
      <w:pPr>
        <w:pStyle w:val="Heading2"/>
      </w:pPr>
      <w:r>
        <w:t>Business Objective</w:t>
      </w:r>
    </w:p>
    <w:p w14:paraId="0D156AE9" w14:textId="20E30C60" w:rsidR="00587859" w:rsidRPr="00587859" w:rsidRDefault="00587859" w:rsidP="00587859">
      <w:r>
        <w:t>Refer to Business Case Document</w:t>
      </w:r>
    </w:p>
    <w:p w14:paraId="48B38759" w14:textId="7A537ADE" w:rsidR="00587859" w:rsidRDefault="00587859" w:rsidP="00587859">
      <w:pPr>
        <w:pStyle w:val="Heading2"/>
      </w:pPr>
      <w:r>
        <w:t>Specific Deliverables</w:t>
      </w:r>
    </w:p>
    <w:p w14:paraId="5FD9F26B" w14:textId="77777777" w:rsidR="00587859" w:rsidRDefault="00587859" w:rsidP="00587859"/>
    <w:p w14:paraId="764030AF" w14:textId="7637618D" w:rsidR="00587859" w:rsidRDefault="00587859" w:rsidP="00587859">
      <w:pPr>
        <w:pStyle w:val="Heading1"/>
      </w:pPr>
      <w:r>
        <w:t>Scope Management Plan</w:t>
      </w:r>
    </w:p>
    <w:p w14:paraId="1BD47E16" w14:textId="0857994F" w:rsidR="00587859" w:rsidRDefault="00587859" w:rsidP="00587859">
      <w:pPr>
        <w:pStyle w:val="Heading2"/>
      </w:pPr>
      <w:r>
        <w:t>In-Scope</w:t>
      </w:r>
    </w:p>
    <w:p w14:paraId="7621DF6F" w14:textId="45B00C59" w:rsidR="00587859" w:rsidRDefault="00587859" w:rsidP="00587859">
      <w:pPr>
        <w:pStyle w:val="Heading2"/>
      </w:pPr>
      <w:r>
        <w:t>Out of Scope</w:t>
      </w:r>
    </w:p>
    <w:p w14:paraId="7D1F4AE2" w14:textId="0539E9CB" w:rsidR="00587859" w:rsidRDefault="00587859" w:rsidP="00587859">
      <w:pPr>
        <w:pStyle w:val="Heading2"/>
      </w:pPr>
      <w:r>
        <w:t>Change Control Process</w:t>
      </w:r>
    </w:p>
    <w:p w14:paraId="2A37E70F" w14:textId="77777777" w:rsidR="00587859" w:rsidRDefault="00587859" w:rsidP="00587859"/>
    <w:p w14:paraId="71FB7994" w14:textId="1D63F843" w:rsidR="00587859" w:rsidRDefault="00587859" w:rsidP="00587859">
      <w:pPr>
        <w:pStyle w:val="Heading1"/>
      </w:pPr>
      <w:r>
        <w:t>Schedule Management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87859" w14:paraId="1626112E" w14:textId="77777777" w:rsidTr="00587859">
        <w:tc>
          <w:tcPr>
            <w:tcW w:w="3116" w:type="dxa"/>
          </w:tcPr>
          <w:p w14:paraId="64629DDE" w14:textId="038B25BE" w:rsidR="00587859" w:rsidRDefault="00587859" w:rsidP="00587859">
            <w:r>
              <w:t>Milestone</w:t>
            </w:r>
          </w:p>
        </w:tc>
        <w:tc>
          <w:tcPr>
            <w:tcW w:w="3117" w:type="dxa"/>
          </w:tcPr>
          <w:p w14:paraId="364F2E3B" w14:textId="07613D51" w:rsidR="00587859" w:rsidRDefault="00587859" w:rsidP="00587859">
            <w:r>
              <w:t>Date Baseline</w:t>
            </w:r>
          </w:p>
        </w:tc>
        <w:tc>
          <w:tcPr>
            <w:tcW w:w="3117" w:type="dxa"/>
          </w:tcPr>
          <w:p w14:paraId="16AD6C72" w14:textId="067A0CAC" w:rsidR="00587859" w:rsidRDefault="00587859" w:rsidP="00587859">
            <w:r>
              <w:t>Owner</w:t>
            </w:r>
          </w:p>
        </w:tc>
      </w:tr>
      <w:tr w:rsidR="00587859" w14:paraId="356334DE" w14:textId="77777777" w:rsidTr="00587859">
        <w:tc>
          <w:tcPr>
            <w:tcW w:w="3116" w:type="dxa"/>
          </w:tcPr>
          <w:p w14:paraId="5656195E" w14:textId="77777777" w:rsidR="00587859" w:rsidRDefault="00587859" w:rsidP="00587859"/>
        </w:tc>
        <w:tc>
          <w:tcPr>
            <w:tcW w:w="3117" w:type="dxa"/>
          </w:tcPr>
          <w:p w14:paraId="40180A3C" w14:textId="77777777" w:rsidR="00587859" w:rsidRDefault="00587859" w:rsidP="00587859"/>
        </w:tc>
        <w:tc>
          <w:tcPr>
            <w:tcW w:w="3117" w:type="dxa"/>
          </w:tcPr>
          <w:p w14:paraId="754D6687" w14:textId="77777777" w:rsidR="00587859" w:rsidRDefault="00587859" w:rsidP="00587859"/>
        </w:tc>
      </w:tr>
    </w:tbl>
    <w:p w14:paraId="3F17C1CF" w14:textId="77777777" w:rsidR="00587859" w:rsidRDefault="00587859" w:rsidP="00587859"/>
    <w:p w14:paraId="478B80F5" w14:textId="347A4465" w:rsidR="00587859" w:rsidRDefault="00587859" w:rsidP="00587859">
      <w:pPr>
        <w:pStyle w:val="Heading1"/>
      </w:pPr>
      <w:r>
        <w:lastRenderedPageBreak/>
        <w:t>Cost Management Plan</w:t>
      </w:r>
    </w:p>
    <w:p w14:paraId="7E7999FA" w14:textId="2F0418F7" w:rsidR="00587859" w:rsidRDefault="00587859" w:rsidP="00587859">
      <w:pPr>
        <w:pStyle w:val="Heading2"/>
      </w:pPr>
      <w:r>
        <w:t>Budget Overview</w:t>
      </w:r>
    </w:p>
    <w:p w14:paraId="3964A613" w14:textId="266C2D41" w:rsidR="00587859" w:rsidRDefault="00587859" w:rsidP="00587859">
      <w:pPr>
        <w:pStyle w:val="Heading2"/>
      </w:pPr>
      <w:r>
        <w:t>Cost Baseline</w:t>
      </w:r>
    </w:p>
    <w:p w14:paraId="63D4D2A0" w14:textId="726F2D7D" w:rsidR="00587859" w:rsidRDefault="00587859" w:rsidP="00587859">
      <w:pPr>
        <w:pStyle w:val="Heading2"/>
      </w:pPr>
      <w:r>
        <w:t>Monitoring and Control Methodology</w:t>
      </w:r>
    </w:p>
    <w:p w14:paraId="4ABC1F34" w14:textId="77777777" w:rsidR="00587859" w:rsidRDefault="00587859" w:rsidP="00587859"/>
    <w:p w14:paraId="33D41FE4" w14:textId="1FE92D2E" w:rsidR="00587859" w:rsidRDefault="00587859" w:rsidP="00587859">
      <w:pPr>
        <w:pStyle w:val="Heading1"/>
      </w:pPr>
      <w:r>
        <w:t>Quality Management Plan</w:t>
      </w:r>
    </w:p>
    <w:p w14:paraId="4D95F74F" w14:textId="175C0401" w:rsidR="00587859" w:rsidRDefault="00587859" w:rsidP="00587859">
      <w:pPr>
        <w:pStyle w:val="Heading2"/>
      </w:pPr>
      <w:r>
        <w:t>Standards</w:t>
      </w:r>
    </w:p>
    <w:p w14:paraId="1BAB06FA" w14:textId="2EEC1DE7" w:rsidR="00587859" w:rsidRDefault="00587859" w:rsidP="00587859">
      <w:pPr>
        <w:pStyle w:val="Heading2"/>
      </w:pPr>
      <w:r>
        <w:t>Testing and Validation</w:t>
      </w:r>
    </w:p>
    <w:p w14:paraId="5CFDDB15" w14:textId="77777777" w:rsidR="00587859" w:rsidRDefault="00587859" w:rsidP="00587859"/>
    <w:p w14:paraId="26E473EF" w14:textId="276C17AD" w:rsidR="00587859" w:rsidRDefault="00587859" w:rsidP="00587859">
      <w:pPr>
        <w:pStyle w:val="Heading1"/>
      </w:pPr>
      <w:r>
        <w:t>Resource Management Plan</w:t>
      </w:r>
    </w:p>
    <w:p w14:paraId="20AE6ED0" w14:textId="014FE9BE" w:rsidR="00587859" w:rsidRDefault="00587859" w:rsidP="00587859">
      <w:pPr>
        <w:pStyle w:val="Heading2"/>
      </w:pPr>
      <w:r>
        <w:t>Roles and Responsibilities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87"/>
        <w:gridCol w:w="2335"/>
        <w:gridCol w:w="2567"/>
        <w:gridCol w:w="2161"/>
      </w:tblGrid>
      <w:tr w:rsidR="00587859" w14:paraId="69E63540" w14:textId="05079D79" w:rsidTr="00587859">
        <w:tc>
          <w:tcPr>
            <w:tcW w:w="2287" w:type="dxa"/>
          </w:tcPr>
          <w:p w14:paraId="75FC1B5E" w14:textId="4E591872" w:rsidR="00587859" w:rsidRDefault="00587859" w:rsidP="00587859">
            <w:r>
              <w:t>Role</w:t>
            </w:r>
          </w:p>
        </w:tc>
        <w:tc>
          <w:tcPr>
            <w:tcW w:w="2335" w:type="dxa"/>
          </w:tcPr>
          <w:p w14:paraId="63B2D17E" w14:textId="2F1398F6" w:rsidR="00587859" w:rsidRDefault="00587859" w:rsidP="00587859">
            <w:r>
              <w:t>Name</w:t>
            </w:r>
          </w:p>
        </w:tc>
        <w:tc>
          <w:tcPr>
            <w:tcW w:w="2567" w:type="dxa"/>
          </w:tcPr>
          <w:p w14:paraId="5E1BC1C9" w14:textId="00C437D6" w:rsidR="00587859" w:rsidRDefault="00587859" w:rsidP="00587859">
            <w:r>
              <w:t>Responsibility</w:t>
            </w:r>
          </w:p>
        </w:tc>
        <w:tc>
          <w:tcPr>
            <w:tcW w:w="2161" w:type="dxa"/>
          </w:tcPr>
          <w:p w14:paraId="1030E6AE" w14:textId="57E08596" w:rsidR="00587859" w:rsidRDefault="00587859" w:rsidP="00587859">
            <w:r>
              <w:t>Contact Info</w:t>
            </w:r>
          </w:p>
        </w:tc>
      </w:tr>
      <w:tr w:rsidR="00587859" w14:paraId="01B7F36E" w14:textId="77777777" w:rsidTr="00587859">
        <w:tc>
          <w:tcPr>
            <w:tcW w:w="2287" w:type="dxa"/>
          </w:tcPr>
          <w:p w14:paraId="159AB951" w14:textId="77777777" w:rsidR="00587859" w:rsidRDefault="00587859" w:rsidP="00587859"/>
        </w:tc>
        <w:tc>
          <w:tcPr>
            <w:tcW w:w="2335" w:type="dxa"/>
          </w:tcPr>
          <w:p w14:paraId="6BC407A1" w14:textId="77777777" w:rsidR="00587859" w:rsidRDefault="00587859" w:rsidP="00587859"/>
        </w:tc>
        <w:tc>
          <w:tcPr>
            <w:tcW w:w="2567" w:type="dxa"/>
          </w:tcPr>
          <w:p w14:paraId="5A6595F6" w14:textId="77777777" w:rsidR="00587859" w:rsidRDefault="00587859" w:rsidP="00587859"/>
        </w:tc>
        <w:tc>
          <w:tcPr>
            <w:tcW w:w="2161" w:type="dxa"/>
          </w:tcPr>
          <w:p w14:paraId="0636DC8E" w14:textId="77777777" w:rsidR="00587859" w:rsidRDefault="00587859" w:rsidP="00587859"/>
        </w:tc>
      </w:tr>
    </w:tbl>
    <w:p w14:paraId="08F35F79" w14:textId="77777777" w:rsidR="00587859" w:rsidRPr="00587859" w:rsidRDefault="00587859" w:rsidP="00587859"/>
    <w:p w14:paraId="143F2A3B" w14:textId="239EECB0" w:rsidR="00587859" w:rsidRDefault="00587859" w:rsidP="00587859">
      <w:pPr>
        <w:pStyle w:val="Heading2"/>
      </w:pPr>
      <w:r>
        <w:t>Resource Allocation</w:t>
      </w:r>
    </w:p>
    <w:p w14:paraId="5CF5AECF" w14:textId="07150633" w:rsidR="00587859" w:rsidRDefault="00587859" w:rsidP="00587859">
      <w:r>
        <w:t>Team structure, tools, support systems</w:t>
      </w:r>
    </w:p>
    <w:p w14:paraId="057385E9" w14:textId="77777777" w:rsidR="00587859" w:rsidRDefault="00587859" w:rsidP="00587859"/>
    <w:p w14:paraId="5806F1D2" w14:textId="1F5C6243" w:rsidR="00587859" w:rsidRDefault="00587859" w:rsidP="00587859">
      <w:pPr>
        <w:pStyle w:val="Heading1"/>
      </w:pPr>
      <w:r>
        <w:t>Communication Management Plan</w:t>
      </w:r>
    </w:p>
    <w:p w14:paraId="6FF5820E" w14:textId="1C493D40" w:rsidR="00587859" w:rsidRDefault="00587859" w:rsidP="00587859">
      <w:pPr>
        <w:pStyle w:val="Heading2"/>
      </w:pPr>
      <w:r>
        <w:t>Stakeholder Engagement Plan</w:t>
      </w:r>
    </w:p>
    <w:p w14:paraId="49C2E5C6" w14:textId="39C7C83C" w:rsidR="00587859" w:rsidRDefault="00587859" w:rsidP="00587859">
      <w:pPr>
        <w:pStyle w:val="Heading2"/>
      </w:pPr>
      <w:r>
        <w:t>Communication Channels</w:t>
      </w:r>
    </w:p>
    <w:p w14:paraId="416BE574" w14:textId="1CDFC4DE" w:rsidR="00587859" w:rsidRDefault="00587859" w:rsidP="00587859">
      <w:pPr>
        <w:pStyle w:val="Heading2"/>
      </w:pPr>
      <w:r>
        <w:t>Event Schedules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87859" w14:paraId="5BD6985A" w14:textId="77777777" w:rsidTr="00587859">
        <w:tc>
          <w:tcPr>
            <w:tcW w:w="3116" w:type="dxa"/>
          </w:tcPr>
          <w:p w14:paraId="37E06839" w14:textId="38A48AD2" w:rsidR="00587859" w:rsidRDefault="00587859" w:rsidP="00587859">
            <w:r>
              <w:t>Event</w:t>
            </w:r>
          </w:p>
        </w:tc>
        <w:tc>
          <w:tcPr>
            <w:tcW w:w="3117" w:type="dxa"/>
          </w:tcPr>
          <w:p w14:paraId="370B2341" w14:textId="0BD5B3CA" w:rsidR="00587859" w:rsidRDefault="00587859" w:rsidP="00587859">
            <w:r>
              <w:t>Frequency</w:t>
            </w:r>
          </w:p>
        </w:tc>
        <w:tc>
          <w:tcPr>
            <w:tcW w:w="3117" w:type="dxa"/>
          </w:tcPr>
          <w:p w14:paraId="41545891" w14:textId="579E677D" w:rsidR="00587859" w:rsidRDefault="00587859" w:rsidP="00587859">
            <w:r>
              <w:t>Participants</w:t>
            </w:r>
          </w:p>
        </w:tc>
      </w:tr>
      <w:tr w:rsidR="00587859" w14:paraId="36CB0EC4" w14:textId="77777777" w:rsidTr="00587859">
        <w:tc>
          <w:tcPr>
            <w:tcW w:w="3116" w:type="dxa"/>
          </w:tcPr>
          <w:p w14:paraId="529FA131" w14:textId="77777777" w:rsidR="00587859" w:rsidRDefault="00587859" w:rsidP="00587859"/>
        </w:tc>
        <w:tc>
          <w:tcPr>
            <w:tcW w:w="3117" w:type="dxa"/>
          </w:tcPr>
          <w:p w14:paraId="50F7AF3D" w14:textId="77777777" w:rsidR="00587859" w:rsidRDefault="00587859" w:rsidP="00587859"/>
        </w:tc>
        <w:tc>
          <w:tcPr>
            <w:tcW w:w="3117" w:type="dxa"/>
          </w:tcPr>
          <w:p w14:paraId="490A9A37" w14:textId="77777777" w:rsidR="00587859" w:rsidRDefault="00587859" w:rsidP="00587859"/>
        </w:tc>
      </w:tr>
    </w:tbl>
    <w:p w14:paraId="54598736" w14:textId="77777777" w:rsidR="00587859" w:rsidRDefault="00587859" w:rsidP="00587859"/>
    <w:p w14:paraId="222F65B6" w14:textId="7AA40D60" w:rsidR="00587859" w:rsidRDefault="00587859" w:rsidP="00587859">
      <w:pPr>
        <w:pStyle w:val="Heading1"/>
      </w:pPr>
      <w:r>
        <w:t>Risk Management Plan</w:t>
      </w:r>
    </w:p>
    <w:p w14:paraId="06393A89" w14:textId="3F72B444" w:rsidR="00587859" w:rsidRPr="00587859" w:rsidRDefault="00587859" w:rsidP="00587859">
      <w:pPr>
        <w:pStyle w:val="Heading2"/>
      </w:pPr>
      <w:r>
        <w:t>Risk Identification Methodology</w:t>
      </w:r>
    </w:p>
    <w:p w14:paraId="1C591F58" w14:textId="42035690" w:rsidR="00587859" w:rsidRDefault="00587859" w:rsidP="00587859">
      <w:pPr>
        <w:pStyle w:val="Heading2"/>
      </w:pPr>
      <w:r>
        <w:t>Risk Register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87859" w14:paraId="1EE17D70" w14:textId="77777777" w:rsidTr="00587859">
        <w:tc>
          <w:tcPr>
            <w:tcW w:w="2337" w:type="dxa"/>
          </w:tcPr>
          <w:p w14:paraId="120ACC72" w14:textId="023E3D1D" w:rsidR="00587859" w:rsidRDefault="00587859" w:rsidP="00587859">
            <w:r>
              <w:t>Risk</w:t>
            </w:r>
          </w:p>
        </w:tc>
        <w:tc>
          <w:tcPr>
            <w:tcW w:w="2337" w:type="dxa"/>
          </w:tcPr>
          <w:p w14:paraId="4351FA18" w14:textId="27432C39" w:rsidR="00587859" w:rsidRDefault="00587859" w:rsidP="00587859">
            <w:r>
              <w:t>Likelihood</w:t>
            </w:r>
          </w:p>
        </w:tc>
        <w:tc>
          <w:tcPr>
            <w:tcW w:w="2338" w:type="dxa"/>
          </w:tcPr>
          <w:p w14:paraId="3AF44BE7" w14:textId="6B5126EB" w:rsidR="00587859" w:rsidRDefault="00587859" w:rsidP="00587859">
            <w:r>
              <w:t>Impact</w:t>
            </w:r>
          </w:p>
        </w:tc>
        <w:tc>
          <w:tcPr>
            <w:tcW w:w="2338" w:type="dxa"/>
          </w:tcPr>
          <w:p w14:paraId="4910A6F2" w14:textId="23A50AFB" w:rsidR="00587859" w:rsidRDefault="00587859" w:rsidP="00587859">
            <w:r>
              <w:t>Handling Strategy</w:t>
            </w:r>
          </w:p>
        </w:tc>
      </w:tr>
      <w:tr w:rsidR="00587859" w14:paraId="7BA220AC" w14:textId="77777777" w:rsidTr="00587859">
        <w:tc>
          <w:tcPr>
            <w:tcW w:w="2337" w:type="dxa"/>
          </w:tcPr>
          <w:p w14:paraId="4B95FE44" w14:textId="77777777" w:rsidR="00587859" w:rsidRDefault="00587859" w:rsidP="00587859"/>
        </w:tc>
        <w:tc>
          <w:tcPr>
            <w:tcW w:w="2337" w:type="dxa"/>
          </w:tcPr>
          <w:p w14:paraId="5448429B" w14:textId="77777777" w:rsidR="00587859" w:rsidRDefault="00587859" w:rsidP="00587859"/>
        </w:tc>
        <w:tc>
          <w:tcPr>
            <w:tcW w:w="2338" w:type="dxa"/>
          </w:tcPr>
          <w:p w14:paraId="73300E38" w14:textId="77777777" w:rsidR="00587859" w:rsidRDefault="00587859" w:rsidP="00587859"/>
        </w:tc>
        <w:tc>
          <w:tcPr>
            <w:tcW w:w="2338" w:type="dxa"/>
          </w:tcPr>
          <w:p w14:paraId="159E795A" w14:textId="0D5414B6" w:rsidR="00587859" w:rsidRDefault="000A3D46" w:rsidP="00587859">
            <w:r>
              <w:t>(Avoid, Transfer, Mitigate, Accept, Escalate)</w:t>
            </w:r>
          </w:p>
        </w:tc>
      </w:tr>
    </w:tbl>
    <w:p w14:paraId="782282D6" w14:textId="77777777" w:rsidR="00587859" w:rsidRDefault="00587859" w:rsidP="00587859"/>
    <w:p w14:paraId="6AF9F8B3" w14:textId="671E2C5D" w:rsidR="000A3D46" w:rsidRDefault="000A3D46" w:rsidP="000A3D46">
      <w:pPr>
        <w:pStyle w:val="Heading1"/>
      </w:pPr>
      <w:r>
        <w:lastRenderedPageBreak/>
        <w:t>Procurement Management Plan</w:t>
      </w:r>
    </w:p>
    <w:p w14:paraId="4DB7DE4E" w14:textId="1809245D" w:rsidR="000A3D46" w:rsidRDefault="000A3D46" w:rsidP="000A3D46">
      <w:pPr>
        <w:pStyle w:val="Heading2"/>
      </w:pPr>
      <w:r>
        <w:t>Vendors and Contracts</w:t>
      </w:r>
    </w:p>
    <w:p w14:paraId="64BCBFBB" w14:textId="25563950" w:rsidR="000A3D46" w:rsidRDefault="000A3D46" w:rsidP="000A3D46">
      <w:pPr>
        <w:pStyle w:val="Heading2"/>
      </w:pPr>
      <w:r>
        <w:t>Procurement Process</w:t>
      </w:r>
    </w:p>
    <w:p w14:paraId="71A63E70" w14:textId="77777777" w:rsidR="000A3D46" w:rsidRDefault="000A3D46" w:rsidP="000A3D46"/>
    <w:p w14:paraId="1687FA69" w14:textId="08B0DA24" w:rsidR="000A3D46" w:rsidRDefault="000A3D46" w:rsidP="000A3D46">
      <w:pPr>
        <w:pStyle w:val="Heading1"/>
      </w:pPr>
      <w:r>
        <w:t>Monitoring and Control</w:t>
      </w:r>
    </w:p>
    <w:p w14:paraId="12FD9C2A" w14:textId="4D7B0811" w:rsidR="000A3D46" w:rsidRDefault="000A3D46" w:rsidP="000A3D46">
      <w:pPr>
        <w:pStyle w:val="Heading2"/>
      </w:pPr>
      <w:r>
        <w:t>Performance Metrics</w:t>
      </w:r>
    </w:p>
    <w:p w14:paraId="5B75DF2F" w14:textId="2102DCAA" w:rsidR="000A3D46" w:rsidRPr="000A3D46" w:rsidRDefault="000A3D46" w:rsidP="000A3D46">
      <w:r>
        <w:t>Define KPIs</w:t>
      </w:r>
    </w:p>
    <w:p w14:paraId="06E3B1D7" w14:textId="008ED110" w:rsidR="000A3D46" w:rsidRDefault="000A3D46" w:rsidP="000A3D46">
      <w:pPr>
        <w:pStyle w:val="Heading2"/>
      </w:pPr>
      <w:r>
        <w:t>Tools and Techniques</w:t>
      </w:r>
    </w:p>
    <w:p w14:paraId="5299D2F0" w14:textId="04688877" w:rsidR="000A3D46" w:rsidRDefault="000A3D46" w:rsidP="000A3D46">
      <w:r>
        <w:t xml:space="preserve">“We will use X for </w:t>
      </w:r>
      <w:proofErr w:type="gramStart"/>
      <w:r>
        <w:t>Y</w:t>
      </w:r>
      <w:proofErr w:type="gramEnd"/>
      <w:r>
        <w:t>”</w:t>
      </w:r>
    </w:p>
    <w:p w14:paraId="16DBED96" w14:textId="77777777" w:rsidR="000A3D46" w:rsidRDefault="000A3D46" w:rsidP="000A3D46"/>
    <w:p w14:paraId="53CBE413" w14:textId="2AA59CCE" w:rsidR="000A3D46" w:rsidRDefault="000A3D46" w:rsidP="000A3D46">
      <w:pPr>
        <w:pStyle w:val="Heading1"/>
      </w:pPr>
      <w:r>
        <w:t>Project Closure Plan</w:t>
      </w:r>
    </w:p>
    <w:p w14:paraId="7A35F67A" w14:textId="5B59A6DC" w:rsidR="000A3D46" w:rsidRDefault="000A3D46" w:rsidP="000A3D46">
      <w:pPr>
        <w:pStyle w:val="Heading2"/>
      </w:pPr>
      <w:r>
        <w:t>Closure Activities</w:t>
      </w:r>
    </w:p>
    <w:p w14:paraId="0E838273" w14:textId="1F7D534C" w:rsidR="000A3D46" w:rsidRPr="000A3D46" w:rsidRDefault="000A3D46" w:rsidP="000A3D46">
      <w:pPr>
        <w:pStyle w:val="Heading2"/>
      </w:pPr>
      <w:r>
        <w:t>Sign-</w:t>
      </w:r>
      <w:proofErr w:type="gramStart"/>
      <w:r>
        <w:t>off</w:t>
      </w:r>
      <w:proofErr w:type="gramEnd"/>
    </w:p>
    <w:p w14:paraId="76DC2F01" w14:textId="77777777" w:rsidR="000A3D46" w:rsidRDefault="000A3D46" w:rsidP="000A3D46"/>
    <w:p w14:paraId="542FCC49" w14:textId="77777777" w:rsidR="000A3D46" w:rsidRPr="000A3D46" w:rsidRDefault="000A3D46" w:rsidP="000A3D46"/>
    <w:sectPr w:rsidR="000A3D46" w:rsidRPr="000A3D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B3A69"/>
    <w:multiLevelType w:val="hybridMultilevel"/>
    <w:tmpl w:val="D0640F7C"/>
    <w:lvl w:ilvl="0" w:tplc="6F2C7C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8774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E32"/>
    <w:rsid w:val="000A3D46"/>
    <w:rsid w:val="000F7E32"/>
    <w:rsid w:val="00587859"/>
    <w:rsid w:val="00A512E6"/>
    <w:rsid w:val="00F62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DECAC"/>
  <w15:chartTrackingRefBased/>
  <w15:docId w15:val="{1483EF23-6BB7-4291-97A6-7994171BF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78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78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78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785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87859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58785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78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58785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87859"/>
    <w:pPr>
      <w:ind w:left="720"/>
      <w:contextualSpacing/>
    </w:pPr>
  </w:style>
  <w:style w:type="table" w:styleId="TableGrid">
    <w:name w:val="Table Grid"/>
    <w:basedOn w:val="TableNormal"/>
    <w:uiPriority w:val="39"/>
    <w:rsid w:val="005878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Pope</dc:creator>
  <cp:keywords/>
  <dc:description/>
  <cp:lastModifiedBy>Caleb Pope</cp:lastModifiedBy>
  <cp:revision>2</cp:revision>
  <dcterms:created xsi:type="dcterms:W3CDTF">2024-11-18T13:56:00Z</dcterms:created>
  <dcterms:modified xsi:type="dcterms:W3CDTF">2024-11-18T14:09:00Z</dcterms:modified>
</cp:coreProperties>
</file>