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ACA4" w14:textId="300BDC1A" w:rsidR="00F62D6E" w:rsidRDefault="005C594F" w:rsidP="005C594F">
      <w:pPr>
        <w:pStyle w:val="Title"/>
      </w:pPr>
      <w:r>
        <w:t>Resource Management Plan</w:t>
      </w:r>
    </w:p>
    <w:p w14:paraId="08D31D42" w14:textId="7E9FDBE7" w:rsidR="005C594F" w:rsidRDefault="005C594F" w:rsidP="005C594F">
      <w:pPr>
        <w:pStyle w:val="Subtitle"/>
      </w:pPr>
      <w:r>
        <w:t>Caleb Pope</w:t>
      </w:r>
    </w:p>
    <w:p w14:paraId="63C9FB93" w14:textId="54F47B95" w:rsidR="005C594F" w:rsidRDefault="005C594F" w:rsidP="005C594F">
      <w:pPr>
        <w:pStyle w:val="Heading1"/>
      </w:pPr>
      <w:r>
        <w:t>Usage</w:t>
      </w:r>
    </w:p>
    <w:p w14:paraId="3E515A38" w14:textId="25BAFAFA" w:rsidR="005C594F" w:rsidRDefault="005C594F" w:rsidP="005C594F">
      <w:r>
        <w:t xml:space="preserve">This artifact </w:t>
      </w:r>
      <w:r>
        <w:t>defines how human, physical, financial, and informational resources will be allocated, tracked, and managed throughout a project.</w:t>
      </w:r>
    </w:p>
    <w:p w14:paraId="2157C57A" w14:textId="77777777" w:rsidR="005C594F" w:rsidRDefault="005C594F" w:rsidP="005C594F"/>
    <w:p w14:paraId="092AE4AF" w14:textId="5853BDFD" w:rsidR="005C594F" w:rsidRDefault="005C594F" w:rsidP="005C594F">
      <w:pPr>
        <w:pStyle w:val="Heading1"/>
      </w:pPr>
      <w:r>
        <w:t>Resource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2343"/>
        <w:gridCol w:w="2113"/>
        <w:gridCol w:w="2113"/>
      </w:tblGrid>
      <w:tr w:rsidR="005C594F" w:rsidRPr="005C594F" w14:paraId="71FBFED2" w14:textId="1B02FA6F" w:rsidTr="005C594F">
        <w:tc>
          <w:tcPr>
            <w:tcW w:w="2781" w:type="dxa"/>
          </w:tcPr>
          <w:p w14:paraId="35394AEC" w14:textId="18CE8DFA" w:rsidR="005C594F" w:rsidRPr="005C594F" w:rsidRDefault="005C594F" w:rsidP="007A0BFA">
            <w:r>
              <w:t>Resource</w:t>
            </w:r>
          </w:p>
        </w:tc>
        <w:tc>
          <w:tcPr>
            <w:tcW w:w="2343" w:type="dxa"/>
          </w:tcPr>
          <w:p w14:paraId="63EA1B18" w14:textId="3DA66742" w:rsidR="005C594F" w:rsidRPr="005C594F" w:rsidRDefault="005C594F" w:rsidP="007A0BFA">
            <w:r>
              <w:t>Quantity</w:t>
            </w:r>
          </w:p>
        </w:tc>
        <w:tc>
          <w:tcPr>
            <w:tcW w:w="2113" w:type="dxa"/>
          </w:tcPr>
          <w:p w14:paraId="2F4957D9" w14:textId="6B11DBA4" w:rsidR="005C594F" w:rsidRPr="005C594F" w:rsidRDefault="005C594F" w:rsidP="007A0BFA">
            <w:r>
              <w:t>Availability</w:t>
            </w:r>
          </w:p>
        </w:tc>
        <w:tc>
          <w:tcPr>
            <w:tcW w:w="2113" w:type="dxa"/>
          </w:tcPr>
          <w:p w14:paraId="5C4E4552" w14:textId="25F713F1" w:rsidR="005C594F" w:rsidRPr="005C594F" w:rsidRDefault="005C594F" w:rsidP="007A0BFA">
            <w:r>
              <w:t>Notes</w:t>
            </w:r>
          </w:p>
        </w:tc>
      </w:tr>
      <w:tr w:rsidR="005C594F" w:rsidRPr="005C594F" w14:paraId="015BD2F0" w14:textId="77777777" w:rsidTr="005C594F">
        <w:tc>
          <w:tcPr>
            <w:tcW w:w="2781" w:type="dxa"/>
          </w:tcPr>
          <w:p w14:paraId="52015F63" w14:textId="77777777" w:rsidR="005C594F" w:rsidRDefault="005C594F" w:rsidP="007A0BFA"/>
        </w:tc>
        <w:tc>
          <w:tcPr>
            <w:tcW w:w="2343" w:type="dxa"/>
          </w:tcPr>
          <w:p w14:paraId="19B53055" w14:textId="77777777" w:rsidR="005C594F" w:rsidRDefault="005C594F" w:rsidP="007A0BFA"/>
        </w:tc>
        <w:tc>
          <w:tcPr>
            <w:tcW w:w="2113" w:type="dxa"/>
          </w:tcPr>
          <w:p w14:paraId="570BFEC6" w14:textId="77777777" w:rsidR="005C594F" w:rsidRDefault="005C594F" w:rsidP="007A0BFA"/>
        </w:tc>
        <w:tc>
          <w:tcPr>
            <w:tcW w:w="2113" w:type="dxa"/>
          </w:tcPr>
          <w:p w14:paraId="0239E03A" w14:textId="77777777" w:rsidR="005C594F" w:rsidRDefault="005C594F" w:rsidP="007A0BFA"/>
        </w:tc>
      </w:tr>
    </w:tbl>
    <w:p w14:paraId="496825A7" w14:textId="77777777" w:rsidR="005C594F" w:rsidRDefault="005C594F" w:rsidP="005C594F"/>
    <w:p w14:paraId="36B1CB7D" w14:textId="0F8E7BDF" w:rsidR="005C594F" w:rsidRDefault="005C594F" w:rsidP="005C594F">
      <w:pPr>
        <w:pStyle w:val="Heading1"/>
      </w:pPr>
      <w:r>
        <w:t>Resource Allocation</w:t>
      </w:r>
    </w:p>
    <w:p w14:paraId="7EC2F46F" w14:textId="432CB0BD" w:rsidR="005C594F" w:rsidRDefault="005C594F" w:rsidP="005C594F">
      <w:pPr>
        <w:pStyle w:val="Heading2"/>
      </w:pPr>
      <w:r>
        <w:t>Assignment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594F" w14:paraId="6CD32E58" w14:textId="77777777" w:rsidTr="005C594F">
        <w:tc>
          <w:tcPr>
            <w:tcW w:w="1558" w:type="dxa"/>
          </w:tcPr>
          <w:p w14:paraId="3DD58B78" w14:textId="3B73EB1B" w:rsidR="005C594F" w:rsidRDefault="005C594F" w:rsidP="005C594F">
            <w:r>
              <w:t>Task</w:t>
            </w:r>
          </w:p>
        </w:tc>
        <w:tc>
          <w:tcPr>
            <w:tcW w:w="1558" w:type="dxa"/>
          </w:tcPr>
          <w:p w14:paraId="44544287" w14:textId="2B403105" w:rsidR="005C594F" w:rsidRDefault="005C594F" w:rsidP="005C594F">
            <w:r>
              <w:t>Resource</w:t>
            </w:r>
          </w:p>
        </w:tc>
        <w:tc>
          <w:tcPr>
            <w:tcW w:w="1558" w:type="dxa"/>
          </w:tcPr>
          <w:p w14:paraId="6F89025E" w14:textId="22227BFB" w:rsidR="005C594F" w:rsidRDefault="005C594F" w:rsidP="005C594F">
            <w:r>
              <w:t>Role</w:t>
            </w:r>
          </w:p>
        </w:tc>
        <w:tc>
          <w:tcPr>
            <w:tcW w:w="1558" w:type="dxa"/>
          </w:tcPr>
          <w:p w14:paraId="762CBB5E" w14:textId="46D73DBC" w:rsidR="005C594F" w:rsidRDefault="005C594F" w:rsidP="005C594F">
            <w:r>
              <w:t>Start Date</w:t>
            </w:r>
          </w:p>
        </w:tc>
        <w:tc>
          <w:tcPr>
            <w:tcW w:w="1559" w:type="dxa"/>
          </w:tcPr>
          <w:p w14:paraId="2D1D02A8" w14:textId="797B32F0" w:rsidR="005C594F" w:rsidRDefault="005C594F" w:rsidP="005C594F">
            <w:r>
              <w:t>End Date</w:t>
            </w:r>
          </w:p>
        </w:tc>
        <w:tc>
          <w:tcPr>
            <w:tcW w:w="1559" w:type="dxa"/>
          </w:tcPr>
          <w:p w14:paraId="4CFBA419" w14:textId="013294F3" w:rsidR="005C594F" w:rsidRDefault="005C594F" w:rsidP="005C594F">
            <w:r>
              <w:t>Effort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</w:tr>
      <w:tr w:rsidR="005C594F" w14:paraId="189CF0DC" w14:textId="77777777" w:rsidTr="005C594F">
        <w:tc>
          <w:tcPr>
            <w:tcW w:w="1558" w:type="dxa"/>
          </w:tcPr>
          <w:p w14:paraId="7CA5C8F2" w14:textId="77777777" w:rsidR="005C594F" w:rsidRDefault="005C594F" w:rsidP="005C594F"/>
        </w:tc>
        <w:tc>
          <w:tcPr>
            <w:tcW w:w="1558" w:type="dxa"/>
          </w:tcPr>
          <w:p w14:paraId="7F1AEA2A" w14:textId="77777777" w:rsidR="005C594F" w:rsidRDefault="005C594F" w:rsidP="005C594F"/>
        </w:tc>
        <w:tc>
          <w:tcPr>
            <w:tcW w:w="1558" w:type="dxa"/>
          </w:tcPr>
          <w:p w14:paraId="46965002" w14:textId="77777777" w:rsidR="005C594F" w:rsidRDefault="005C594F" w:rsidP="005C594F"/>
        </w:tc>
        <w:tc>
          <w:tcPr>
            <w:tcW w:w="1558" w:type="dxa"/>
          </w:tcPr>
          <w:p w14:paraId="0F883538" w14:textId="77777777" w:rsidR="005C594F" w:rsidRDefault="005C594F" w:rsidP="005C594F"/>
        </w:tc>
        <w:tc>
          <w:tcPr>
            <w:tcW w:w="1559" w:type="dxa"/>
          </w:tcPr>
          <w:p w14:paraId="776E6CAC" w14:textId="77777777" w:rsidR="005C594F" w:rsidRDefault="005C594F" w:rsidP="005C594F"/>
        </w:tc>
        <w:tc>
          <w:tcPr>
            <w:tcW w:w="1559" w:type="dxa"/>
          </w:tcPr>
          <w:p w14:paraId="624BFFB0" w14:textId="77777777" w:rsidR="005C594F" w:rsidRDefault="005C594F" w:rsidP="005C594F"/>
        </w:tc>
      </w:tr>
    </w:tbl>
    <w:p w14:paraId="22F37D0B" w14:textId="77777777" w:rsidR="005C594F" w:rsidRPr="005C594F" w:rsidRDefault="005C594F" w:rsidP="005C594F"/>
    <w:p w14:paraId="5B1A7499" w14:textId="77777777" w:rsidR="005C594F" w:rsidRDefault="005C594F" w:rsidP="005C594F"/>
    <w:p w14:paraId="39956FBE" w14:textId="49D7F398" w:rsidR="005C594F" w:rsidRDefault="005C594F" w:rsidP="005C594F">
      <w:pPr>
        <w:pStyle w:val="Heading1"/>
      </w:pPr>
      <w:r>
        <w:t>Resource Scheduling</w:t>
      </w:r>
    </w:p>
    <w:p w14:paraId="4EAF764E" w14:textId="13326361" w:rsidR="005C594F" w:rsidRDefault="005C594F" w:rsidP="005C594F">
      <w:pPr>
        <w:pStyle w:val="Heading2"/>
      </w:pPr>
      <w:r>
        <w:t>Timelines</w:t>
      </w:r>
    </w:p>
    <w:p w14:paraId="13011CEB" w14:textId="54E4CA26" w:rsidR="005C594F" w:rsidRDefault="005C594F" w:rsidP="005C594F">
      <w:pPr>
        <w:pStyle w:val="Heading2"/>
      </w:pPr>
      <w:r>
        <w:t>Workload Balancing</w:t>
      </w:r>
    </w:p>
    <w:p w14:paraId="7BACBD8E" w14:textId="77777777" w:rsidR="005C594F" w:rsidRDefault="005C594F" w:rsidP="005C594F"/>
    <w:p w14:paraId="2FB76522" w14:textId="078D5586" w:rsidR="005C594F" w:rsidRDefault="005C594F" w:rsidP="005C594F">
      <w:pPr>
        <w:pStyle w:val="Heading1"/>
      </w:pPr>
      <w:r>
        <w:t>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94F" w14:paraId="7C198F3A" w14:textId="77777777" w:rsidTr="005C594F">
        <w:tc>
          <w:tcPr>
            <w:tcW w:w="3116" w:type="dxa"/>
          </w:tcPr>
          <w:p w14:paraId="42F76AF6" w14:textId="609109DA" w:rsidR="005C594F" w:rsidRDefault="005C594F" w:rsidP="005C594F">
            <w:r>
              <w:t>Role</w:t>
            </w:r>
          </w:p>
        </w:tc>
        <w:tc>
          <w:tcPr>
            <w:tcW w:w="3117" w:type="dxa"/>
          </w:tcPr>
          <w:p w14:paraId="28CF299F" w14:textId="38F05BE1" w:rsidR="005C594F" w:rsidRDefault="005C594F" w:rsidP="005C594F">
            <w:r>
              <w:t>Name</w:t>
            </w:r>
          </w:p>
        </w:tc>
        <w:tc>
          <w:tcPr>
            <w:tcW w:w="3117" w:type="dxa"/>
          </w:tcPr>
          <w:p w14:paraId="2E7C92D4" w14:textId="4B39742D" w:rsidR="005C594F" w:rsidRDefault="005C594F" w:rsidP="005C594F">
            <w:r>
              <w:t>Responsibilities</w:t>
            </w:r>
          </w:p>
        </w:tc>
      </w:tr>
      <w:tr w:rsidR="005C594F" w14:paraId="7EB4EB51" w14:textId="77777777" w:rsidTr="005C594F">
        <w:tc>
          <w:tcPr>
            <w:tcW w:w="3116" w:type="dxa"/>
          </w:tcPr>
          <w:p w14:paraId="01BEF96D" w14:textId="77777777" w:rsidR="005C594F" w:rsidRDefault="005C594F" w:rsidP="005C594F"/>
        </w:tc>
        <w:tc>
          <w:tcPr>
            <w:tcW w:w="3117" w:type="dxa"/>
          </w:tcPr>
          <w:p w14:paraId="16737370" w14:textId="77777777" w:rsidR="005C594F" w:rsidRDefault="005C594F" w:rsidP="005C594F"/>
        </w:tc>
        <w:tc>
          <w:tcPr>
            <w:tcW w:w="3117" w:type="dxa"/>
          </w:tcPr>
          <w:p w14:paraId="662042F0" w14:textId="77777777" w:rsidR="005C594F" w:rsidRDefault="005C594F" w:rsidP="005C594F"/>
        </w:tc>
      </w:tr>
    </w:tbl>
    <w:p w14:paraId="0472948F" w14:textId="77777777" w:rsidR="005C594F" w:rsidRPr="005C594F" w:rsidRDefault="005C594F" w:rsidP="005C594F"/>
    <w:sectPr w:rsidR="005C594F" w:rsidRPr="005C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127"/>
    <w:multiLevelType w:val="hybridMultilevel"/>
    <w:tmpl w:val="F296140A"/>
    <w:lvl w:ilvl="0" w:tplc="5066D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678F"/>
    <w:multiLevelType w:val="hybridMultilevel"/>
    <w:tmpl w:val="F2ECD35A"/>
    <w:lvl w:ilvl="0" w:tplc="4274C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7278">
    <w:abstractNumId w:val="0"/>
  </w:num>
  <w:num w:numId="2" w16cid:durableId="53944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2"/>
    <w:rsid w:val="000B28B2"/>
    <w:rsid w:val="005C594F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F271"/>
  <w15:chartTrackingRefBased/>
  <w15:docId w15:val="{548E3F4E-0E19-4B62-8D9D-FC458F30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C59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94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C5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59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2024-11-18T18:21:00Z</dcterms:created>
  <dcterms:modified xsi:type="dcterms:W3CDTF">2024-11-18T18:29:00Z</dcterms:modified>
</cp:coreProperties>
</file>