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8E3D" w14:textId="49E6D2C9" w:rsidR="00F62D6E" w:rsidRDefault="00C309DE" w:rsidP="00C309DE">
      <w:pPr>
        <w:pStyle w:val="Title"/>
      </w:pPr>
      <w:r>
        <w:t>Stakeholder Engagement Plan</w:t>
      </w:r>
    </w:p>
    <w:p w14:paraId="79E42C50" w14:textId="7EEAEE9C" w:rsidR="00C309DE" w:rsidRDefault="00C309DE" w:rsidP="00C309DE">
      <w:pPr>
        <w:pStyle w:val="Subtitle"/>
      </w:pPr>
      <w:r>
        <w:t>Caleb Pope</w:t>
      </w:r>
    </w:p>
    <w:p w14:paraId="081ADDC3" w14:textId="66AFCB1E" w:rsidR="00C309DE" w:rsidRDefault="00C309DE" w:rsidP="00C309DE">
      <w:pPr>
        <w:pStyle w:val="Heading1"/>
      </w:pPr>
      <w:r>
        <w:t>Usage</w:t>
      </w:r>
    </w:p>
    <w:p w14:paraId="625454DB" w14:textId="304D8A4B" w:rsidR="00C309DE" w:rsidRDefault="00C309DE">
      <w:r>
        <w:t xml:space="preserve">This Artifact </w:t>
      </w:r>
      <w:r>
        <w:t>outlines strategies for identifying, understanding, and managing stakeholders to ensure their needs and concerns are addressed throughout the project</w:t>
      </w:r>
      <w:r>
        <w:t>.</w:t>
      </w:r>
    </w:p>
    <w:p w14:paraId="2714FD24" w14:textId="77777777" w:rsidR="00C309DE" w:rsidRDefault="00C309DE"/>
    <w:p w14:paraId="22FC0181" w14:textId="143AD36A" w:rsidR="00C309DE" w:rsidRDefault="00C309DE" w:rsidP="00C309DE">
      <w:pPr>
        <w:pStyle w:val="Heading1"/>
      </w:pPr>
      <w:r>
        <w:t>Identification Models</w:t>
      </w:r>
    </w:p>
    <w:p w14:paraId="70221BC9" w14:textId="157BDE44" w:rsidR="00C309DE" w:rsidRDefault="00C309DE" w:rsidP="00C309DE">
      <w:pPr>
        <w:pStyle w:val="Heading2"/>
      </w:pPr>
      <w:r>
        <w:t>RACI</w:t>
      </w:r>
    </w:p>
    <w:p w14:paraId="4CCB2837" w14:textId="095E4102" w:rsidR="00C309DE" w:rsidRDefault="00C309DE" w:rsidP="00C309DE">
      <w:pPr>
        <w:pStyle w:val="Heading2"/>
      </w:pPr>
      <w:r>
        <w:t>Stakeholder Register</w:t>
      </w:r>
    </w:p>
    <w:p w14:paraId="4F834644" w14:textId="58D62B2C" w:rsidR="00C309DE" w:rsidRDefault="00C309DE" w:rsidP="00C309DE">
      <w:pPr>
        <w:pStyle w:val="Heading2"/>
      </w:pPr>
      <w:r>
        <w:t>Power-Interest Grid</w:t>
      </w:r>
    </w:p>
    <w:p w14:paraId="6E098DE6" w14:textId="77777777" w:rsidR="00C309DE" w:rsidRDefault="00C309DE" w:rsidP="00C309DE"/>
    <w:p w14:paraId="28CE00B7" w14:textId="03ECEEFA" w:rsidR="00C309DE" w:rsidRDefault="00C309DE" w:rsidP="00C309DE">
      <w:pPr>
        <w:pStyle w:val="Heading1"/>
      </w:pPr>
      <w:r>
        <w:t>Engagement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09DE" w14:paraId="287D1B27" w14:textId="77777777" w:rsidTr="00C309DE">
        <w:tc>
          <w:tcPr>
            <w:tcW w:w="2337" w:type="dxa"/>
          </w:tcPr>
          <w:p w14:paraId="7A4475FF" w14:textId="614C518C" w:rsidR="00C309DE" w:rsidRDefault="00C309DE" w:rsidP="00C309DE">
            <w:r>
              <w:t>Stakeholder</w:t>
            </w:r>
          </w:p>
        </w:tc>
        <w:tc>
          <w:tcPr>
            <w:tcW w:w="2337" w:type="dxa"/>
          </w:tcPr>
          <w:p w14:paraId="2F6FB7EA" w14:textId="44F76D25" w:rsidR="00C309DE" w:rsidRDefault="00C309DE" w:rsidP="00C309DE">
            <w:r>
              <w:t>Engagement Approach</w:t>
            </w:r>
          </w:p>
        </w:tc>
        <w:tc>
          <w:tcPr>
            <w:tcW w:w="2338" w:type="dxa"/>
          </w:tcPr>
          <w:p w14:paraId="6BEF64A5" w14:textId="5DC05D1F" w:rsidR="00C309DE" w:rsidRDefault="00C309DE" w:rsidP="00C309DE">
            <w:r>
              <w:t>Frequency</w:t>
            </w:r>
          </w:p>
        </w:tc>
        <w:tc>
          <w:tcPr>
            <w:tcW w:w="2338" w:type="dxa"/>
          </w:tcPr>
          <w:p w14:paraId="59F50992" w14:textId="303BDEFF" w:rsidR="00C309DE" w:rsidRDefault="00C309DE" w:rsidP="00C309DE">
            <w:r>
              <w:t>Owner</w:t>
            </w:r>
          </w:p>
        </w:tc>
      </w:tr>
      <w:tr w:rsidR="00C309DE" w14:paraId="22534D41" w14:textId="77777777" w:rsidTr="00C309DE">
        <w:tc>
          <w:tcPr>
            <w:tcW w:w="2337" w:type="dxa"/>
          </w:tcPr>
          <w:p w14:paraId="62877D55" w14:textId="77777777" w:rsidR="00C309DE" w:rsidRDefault="00C309DE" w:rsidP="00C309DE"/>
        </w:tc>
        <w:tc>
          <w:tcPr>
            <w:tcW w:w="2337" w:type="dxa"/>
          </w:tcPr>
          <w:p w14:paraId="02E021BD" w14:textId="77777777" w:rsidR="00C309DE" w:rsidRDefault="00C309DE" w:rsidP="00C309DE"/>
        </w:tc>
        <w:tc>
          <w:tcPr>
            <w:tcW w:w="2338" w:type="dxa"/>
          </w:tcPr>
          <w:p w14:paraId="6B7B0CCD" w14:textId="77777777" w:rsidR="00C309DE" w:rsidRDefault="00C309DE" w:rsidP="00C309DE"/>
        </w:tc>
        <w:tc>
          <w:tcPr>
            <w:tcW w:w="2338" w:type="dxa"/>
          </w:tcPr>
          <w:p w14:paraId="6AA6F6B4" w14:textId="77777777" w:rsidR="00C309DE" w:rsidRDefault="00C309DE" w:rsidP="00C309DE"/>
        </w:tc>
      </w:tr>
    </w:tbl>
    <w:p w14:paraId="01307673" w14:textId="77777777" w:rsidR="00C309DE" w:rsidRDefault="00C309DE" w:rsidP="00C309DE"/>
    <w:p w14:paraId="78355397" w14:textId="153C18A2" w:rsidR="00C309DE" w:rsidRDefault="00C309DE" w:rsidP="00C309DE">
      <w:pPr>
        <w:pStyle w:val="Heading1"/>
      </w:pPr>
      <w:r>
        <w:t>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09DE" w14:paraId="0E13DE78" w14:textId="77777777" w:rsidTr="00C309DE">
        <w:tc>
          <w:tcPr>
            <w:tcW w:w="1870" w:type="dxa"/>
          </w:tcPr>
          <w:p w14:paraId="61092F90" w14:textId="2C808171" w:rsidR="00C309DE" w:rsidRDefault="00C309DE" w:rsidP="00C309DE">
            <w:r>
              <w:t>Audience</w:t>
            </w:r>
          </w:p>
        </w:tc>
        <w:tc>
          <w:tcPr>
            <w:tcW w:w="1870" w:type="dxa"/>
          </w:tcPr>
          <w:p w14:paraId="38728533" w14:textId="2EBAA7DC" w:rsidR="00C309DE" w:rsidRDefault="00C309DE" w:rsidP="00C309DE">
            <w:r>
              <w:t>Information Type</w:t>
            </w:r>
          </w:p>
        </w:tc>
        <w:tc>
          <w:tcPr>
            <w:tcW w:w="1870" w:type="dxa"/>
          </w:tcPr>
          <w:p w14:paraId="1C6CBFDC" w14:textId="064D6AB8" w:rsidR="00C309DE" w:rsidRDefault="00C309DE" w:rsidP="00C309DE">
            <w:r>
              <w:t>Method</w:t>
            </w:r>
          </w:p>
        </w:tc>
        <w:tc>
          <w:tcPr>
            <w:tcW w:w="1870" w:type="dxa"/>
          </w:tcPr>
          <w:p w14:paraId="13091598" w14:textId="469A4AA5" w:rsidR="00C309DE" w:rsidRDefault="00C309DE" w:rsidP="00C309DE">
            <w:r>
              <w:t>Frequency</w:t>
            </w:r>
          </w:p>
        </w:tc>
        <w:tc>
          <w:tcPr>
            <w:tcW w:w="1870" w:type="dxa"/>
          </w:tcPr>
          <w:p w14:paraId="5E8E244F" w14:textId="7CA5EEFA" w:rsidR="00C309DE" w:rsidRDefault="00C309DE" w:rsidP="00C309DE">
            <w:r>
              <w:t>Owner</w:t>
            </w:r>
          </w:p>
        </w:tc>
      </w:tr>
      <w:tr w:rsidR="00C309DE" w14:paraId="0931EF0A" w14:textId="77777777" w:rsidTr="00C309DE">
        <w:tc>
          <w:tcPr>
            <w:tcW w:w="1870" w:type="dxa"/>
          </w:tcPr>
          <w:p w14:paraId="2B4A470F" w14:textId="77777777" w:rsidR="00C309DE" w:rsidRDefault="00C309DE" w:rsidP="00C309DE"/>
        </w:tc>
        <w:tc>
          <w:tcPr>
            <w:tcW w:w="1870" w:type="dxa"/>
          </w:tcPr>
          <w:p w14:paraId="5B94DD65" w14:textId="77777777" w:rsidR="00C309DE" w:rsidRDefault="00C309DE" w:rsidP="00C309DE"/>
        </w:tc>
        <w:tc>
          <w:tcPr>
            <w:tcW w:w="1870" w:type="dxa"/>
          </w:tcPr>
          <w:p w14:paraId="78FE4873" w14:textId="77777777" w:rsidR="00C309DE" w:rsidRDefault="00C309DE" w:rsidP="00C309DE"/>
        </w:tc>
        <w:tc>
          <w:tcPr>
            <w:tcW w:w="1870" w:type="dxa"/>
          </w:tcPr>
          <w:p w14:paraId="4E2E5F09" w14:textId="77777777" w:rsidR="00C309DE" w:rsidRDefault="00C309DE" w:rsidP="00C309DE"/>
        </w:tc>
        <w:tc>
          <w:tcPr>
            <w:tcW w:w="1870" w:type="dxa"/>
          </w:tcPr>
          <w:p w14:paraId="6400AE77" w14:textId="77777777" w:rsidR="00C309DE" w:rsidRDefault="00C309DE" w:rsidP="00C309DE"/>
        </w:tc>
      </w:tr>
    </w:tbl>
    <w:p w14:paraId="69960F23" w14:textId="77777777" w:rsidR="00C309DE" w:rsidRDefault="00C309DE" w:rsidP="00C309DE"/>
    <w:p w14:paraId="6DB86AFC" w14:textId="77777777" w:rsidR="00C309DE" w:rsidRPr="00C309DE" w:rsidRDefault="00C309DE" w:rsidP="00C309DE"/>
    <w:sectPr w:rsidR="00C309DE" w:rsidRPr="00C3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74"/>
    <w:rsid w:val="00022E74"/>
    <w:rsid w:val="00A512E6"/>
    <w:rsid w:val="00C309DE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FD9"/>
  <w15:chartTrackingRefBased/>
  <w15:docId w15:val="{BAB32F96-0582-474D-B6E1-A975B1A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9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30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2024-11-18T18:40:00Z</dcterms:created>
  <dcterms:modified xsi:type="dcterms:W3CDTF">2024-11-18T18:44:00Z</dcterms:modified>
</cp:coreProperties>
</file>