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E9DF8" w14:textId="51D718BE" w:rsidR="00F4648D" w:rsidRDefault="002138DE" w:rsidP="002138DE">
      <w:pPr>
        <w:pStyle w:val="Title"/>
      </w:pPr>
      <w:r>
        <w:t xml:space="preserve">Windows Service </w:t>
      </w:r>
    </w:p>
    <w:p w14:paraId="62C66926" w14:textId="2964670A" w:rsidR="002138DE" w:rsidRDefault="002138DE" w:rsidP="002138DE">
      <w:pPr>
        <w:pStyle w:val="Heading1"/>
        <w:numPr>
          <w:ilvl w:val="0"/>
          <w:numId w:val="1"/>
        </w:numPr>
      </w:pPr>
      <w:r>
        <w:t>Overview</w:t>
      </w:r>
    </w:p>
    <w:p w14:paraId="0E5FBB85" w14:textId="34DE678C" w:rsidR="0051650B" w:rsidRDefault="008B5E75" w:rsidP="002138DE">
      <w:r w:rsidRPr="008B5E75">
        <w:t xml:space="preserve">Microsoft Windows services are long-running executable applications that run in the background, </w:t>
      </w:r>
      <w:proofErr w:type="gramStart"/>
      <w:r w:rsidRPr="008B5E75">
        <w:t>similar to</w:t>
      </w:r>
      <w:proofErr w:type="gramEnd"/>
      <w:r w:rsidRPr="008B5E75">
        <w:t xml:space="preserve"> daemons found in Unix-like OSes.</w:t>
      </w:r>
      <w:r w:rsidR="008A332B">
        <w:t xml:space="preserve"> </w:t>
      </w:r>
      <w:r w:rsidR="0051650B">
        <w:t>Windows Services can be found in Windows Services Manager.</w:t>
      </w:r>
    </w:p>
    <w:p w14:paraId="5EBDD4FE" w14:textId="0AD57938" w:rsidR="00B66764" w:rsidRDefault="00B66764" w:rsidP="002138DE">
      <w:r>
        <w:t xml:space="preserve">Windows Services Manager: Windows + R =&gt; </w:t>
      </w:r>
      <w:proofErr w:type="spellStart"/>
      <w:r>
        <w:t>services.msc</w:t>
      </w:r>
      <w:proofErr w:type="spellEnd"/>
      <w:r>
        <w:t xml:space="preserve"> =&gt; Enter.</w:t>
      </w:r>
    </w:p>
    <w:p w14:paraId="3A980B2C" w14:textId="32A603B2" w:rsidR="008A332B" w:rsidRDefault="008A332B" w:rsidP="002138DE">
      <w:r>
        <w:rPr>
          <w:noProof/>
        </w:rPr>
        <w:drawing>
          <wp:inline distT="0" distB="0" distL="0" distR="0" wp14:anchorId="25E887DA" wp14:editId="37A8AA60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9907" w14:textId="77777777" w:rsidR="00B66764" w:rsidRDefault="00B66764" w:rsidP="002138DE"/>
    <w:p w14:paraId="390C44A5" w14:textId="6997BA7A" w:rsidR="002138DE" w:rsidRDefault="002138DE" w:rsidP="002138DE">
      <w:pPr>
        <w:pStyle w:val="Heading1"/>
        <w:numPr>
          <w:ilvl w:val="0"/>
          <w:numId w:val="1"/>
        </w:numPr>
      </w:pPr>
      <w:r>
        <w:t>Windows Service vs Other Windows Application</w:t>
      </w:r>
    </w:p>
    <w:p w14:paraId="7CD9BD72" w14:textId="7BE74C0D" w:rsidR="00806B6E" w:rsidRPr="00806B6E" w:rsidRDefault="00806B6E" w:rsidP="00806B6E">
      <w:r>
        <w:t>These are several key differences:</w:t>
      </w:r>
    </w:p>
    <w:p w14:paraId="33880743" w14:textId="67BF8426" w:rsidR="002138DE" w:rsidRDefault="002138DE" w:rsidP="0051650B">
      <w:pPr>
        <w:pStyle w:val="ListParagraph"/>
        <w:numPr>
          <w:ilvl w:val="0"/>
          <w:numId w:val="5"/>
        </w:numPr>
      </w:pPr>
      <w:r w:rsidRPr="002138DE">
        <w:t>The compiled executable file</w:t>
      </w:r>
      <w:r w:rsidR="00806B6E">
        <w:t xml:space="preserve"> of the service</w:t>
      </w:r>
      <w:r w:rsidRPr="002138DE">
        <w:t xml:space="preserve"> must be installed on the </w:t>
      </w:r>
      <w:r w:rsidR="00806B6E">
        <w:t>host machine</w:t>
      </w:r>
      <w:r w:rsidRPr="002138DE">
        <w:t xml:space="preserve"> before</w:t>
      </w:r>
      <w:r w:rsidR="00806B6E">
        <w:t xml:space="preserve"> it can be start</w:t>
      </w:r>
      <w:r w:rsidRPr="002138DE">
        <w:t>.</w:t>
      </w:r>
    </w:p>
    <w:p w14:paraId="393D86EA" w14:textId="07A33414" w:rsidR="00806B6E" w:rsidRDefault="00806B6E" w:rsidP="0051650B">
      <w:pPr>
        <w:pStyle w:val="ListParagraph"/>
        <w:numPr>
          <w:ilvl w:val="0"/>
          <w:numId w:val="5"/>
        </w:numPr>
      </w:pPr>
      <w:r w:rsidRPr="00806B6E">
        <w:t xml:space="preserve">You cannot debug </w:t>
      </w:r>
      <w:r>
        <w:t>Windows service by normal means. Y</w:t>
      </w:r>
      <w:r w:rsidRPr="00806B6E">
        <w:t>ou must install and start your service, and then attach a debugger to the service's process.</w:t>
      </w:r>
    </w:p>
    <w:p w14:paraId="1B118D01" w14:textId="470796F2" w:rsidR="00806B6E" w:rsidRDefault="00806B6E" w:rsidP="0051650B">
      <w:pPr>
        <w:pStyle w:val="ListParagraph"/>
        <w:numPr>
          <w:ilvl w:val="0"/>
          <w:numId w:val="5"/>
        </w:numPr>
      </w:pPr>
      <w:r w:rsidRPr="00806B6E">
        <w:t xml:space="preserve">Windows service applications run in their own security context and are started before the user logs </w:t>
      </w:r>
      <w:r>
        <w:t xml:space="preserve">on. </w:t>
      </w:r>
      <w:r w:rsidR="006B2E99">
        <w:t>Use</w:t>
      </w:r>
      <w:r w:rsidR="008A332B">
        <w:t xml:space="preserve"> caution </w:t>
      </w:r>
      <w:r w:rsidR="006B2E99">
        <w:t xml:space="preserve">when providing the service with </w:t>
      </w:r>
      <w:r>
        <w:t>account</w:t>
      </w:r>
      <w:r w:rsidR="006B2E99">
        <w:t>s having more permissions and privileges than it needs</w:t>
      </w:r>
      <w:r>
        <w:t>.</w:t>
      </w:r>
    </w:p>
    <w:p w14:paraId="1EC2F917" w14:textId="7BEC4AB0" w:rsidR="00B50D26" w:rsidRDefault="00B50D26" w:rsidP="00B50D26">
      <w:pPr>
        <w:pStyle w:val="Heading1"/>
        <w:numPr>
          <w:ilvl w:val="0"/>
          <w:numId w:val="1"/>
        </w:numPr>
      </w:pPr>
      <w:r>
        <w:t>Service Lifetime</w:t>
      </w:r>
    </w:p>
    <w:p w14:paraId="32FA2B96" w14:textId="6ED68188" w:rsidR="00B50D26" w:rsidRPr="00B50D26" w:rsidRDefault="00B50D26" w:rsidP="00B50D26">
      <w:r>
        <w:t>Below are the possible state transitions of a Windows Service.</w:t>
      </w:r>
    </w:p>
    <w:p w14:paraId="6EA8CAE2" w14:textId="653FD158" w:rsidR="00B50D26" w:rsidRDefault="00B50D26" w:rsidP="00B50D26">
      <w:r>
        <w:rPr>
          <w:noProof/>
        </w:rPr>
        <w:lastRenderedPageBreak/>
        <w:drawing>
          <wp:inline distT="0" distB="0" distL="0" distR="0" wp14:anchorId="75518B5B" wp14:editId="7354D47C">
            <wp:extent cx="53911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1C45" w14:textId="4182E8BB" w:rsidR="00B80498" w:rsidRDefault="00B80498" w:rsidP="00B80498">
      <w:r w:rsidRPr="00B80498">
        <w:t>A service is responsible for reporting changes in its state to the service control manager (SCM). Service control programs and the system can find out the state of a service only from the SCM, so it is important that a service report its state correctly</w:t>
      </w:r>
      <w:r>
        <w:t>.</w:t>
      </w:r>
    </w:p>
    <w:p w14:paraId="56272107" w14:textId="71319A6F" w:rsidR="009B5857" w:rsidRDefault="00614E80" w:rsidP="00614E80">
      <w:pPr>
        <w:pStyle w:val="Heading1"/>
        <w:numPr>
          <w:ilvl w:val="0"/>
          <w:numId w:val="1"/>
        </w:numPr>
      </w:pPr>
      <w:r>
        <w:t>Service Application Programming Architecture</w:t>
      </w:r>
    </w:p>
    <w:p w14:paraId="34A139C8" w14:textId="47FECF75" w:rsidR="00614E80" w:rsidRPr="00614E80" w:rsidRDefault="00614E80" w:rsidP="00614E80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614E80">
        <w:rPr>
          <w:rFonts w:asciiTheme="minorHAnsi" w:eastAsiaTheme="minorEastAsia" w:hAnsiTheme="minorHAnsi" w:cstheme="minorBidi"/>
          <w:sz w:val="22"/>
          <w:szCs w:val="22"/>
        </w:rPr>
        <w:t>Windows Service applications are based on a class that inherits from the </w:t>
      </w:r>
      <w:proofErr w:type="spellStart"/>
      <w:proofErr w:type="gramStart"/>
      <w:r w:rsidRPr="00614E80">
        <w:rPr>
          <w:rFonts w:asciiTheme="minorHAnsi" w:eastAsiaTheme="minorEastAsia" w:hAnsiTheme="minorHAnsi" w:cstheme="minorBidi"/>
          <w:sz w:val="22"/>
          <w:szCs w:val="22"/>
        </w:rPr>
        <w:t>System.ServiceProcess.ServiceBase</w:t>
      </w:r>
      <w:proofErr w:type="spellEnd"/>
      <w:proofErr w:type="gramEnd"/>
      <w:r w:rsidRPr="00614E80">
        <w:rPr>
          <w:rFonts w:asciiTheme="minorHAnsi" w:eastAsiaTheme="minorEastAsia" w:hAnsiTheme="minorHAnsi" w:cstheme="minorBidi"/>
          <w:sz w:val="22"/>
          <w:szCs w:val="22"/>
        </w:rPr>
        <w:t> class. You override methods from this class and define functionality for them to determine how your service behaves.</w:t>
      </w:r>
    </w:p>
    <w:p w14:paraId="28327BE2" w14:textId="77777777" w:rsidR="00614E80" w:rsidRPr="00614E80" w:rsidRDefault="00614E80" w:rsidP="00614E80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614E80">
        <w:rPr>
          <w:rFonts w:asciiTheme="minorHAnsi" w:eastAsiaTheme="minorEastAsia" w:hAnsiTheme="minorHAnsi" w:cstheme="minorBidi"/>
          <w:sz w:val="22"/>
          <w:szCs w:val="22"/>
        </w:rPr>
        <w:t>The main classes involved in service creation are:</w:t>
      </w:r>
    </w:p>
    <w:p w14:paraId="33C758DB" w14:textId="49FD1204" w:rsidR="00614E80" w:rsidRPr="00614E80" w:rsidRDefault="00614E80" w:rsidP="00614E8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614E80">
        <w:rPr>
          <w:rFonts w:asciiTheme="minorHAnsi" w:eastAsiaTheme="minorEastAsia" w:hAnsiTheme="minorHAnsi" w:cstheme="minorBidi"/>
          <w:sz w:val="22"/>
          <w:szCs w:val="22"/>
        </w:rPr>
        <w:t>System.ServiceProcess.ServiceBase</w:t>
      </w:r>
      <w:proofErr w:type="spellEnd"/>
      <w:proofErr w:type="gramEnd"/>
      <w:r w:rsidRPr="00614E80">
        <w:rPr>
          <w:rFonts w:asciiTheme="minorHAnsi" w:eastAsiaTheme="minorEastAsia" w:hAnsiTheme="minorHAnsi" w:cstheme="minorBidi"/>
          <w:sz w:val="22"/>
          <w:szCs w:val="22"/>
        </w:rPr>
        <w:t> — You override methods from the </w:t>
      </w:r>
      <w:proofErr w:type="spellStart"/>
      <w:r w:rsidRPr="00614E80">
        <w:rPr>
          <w:rFonts w:asciiTheme="minorHAnsi" w:eastAsiaTheme="minorEastAsia" w:hAnsiTheme="minorHAnsi" w:cstheme="minorBidi"/>
          <w:sz w:val="22"/>
          <w:szCs w:val="22"/>
        </w:rPr>
        <w:t>ServiceBase</w:t>
      </w:r>
      <w:proofErr w:type="spellEnd"/>
      <w:r w:rsidRPr="00614E80">
        <w:rPr>
          <w:rFonts w:asciiTheme="minorHAnsi" w:eastAsiaTheme="minorEastAsia" w:hAnsiTheme="minorHAnsi" w:cstheme="minorBidi"/>
          <w:sz w:val="22"/>
          <w:szCs w:val="22"/>
        </w:rPr>
        <w:t> class when creating a service and define the code to determine how your service functions in this inherited class.</w:t>
      </w:r>
    </w:p>
    <w:p w14:paraId="01A8958A" w14:textId="77777777" w:rsidR="00614E80" w:rsidRPr="00614E80" w:rsidRDefault="008113EF" w:rsidP="00614E8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eastAsiaTheme="minorEastAsia" w:hAnsiTheme="minorHAnsi" w:cstheme="minorBidi"/>
          <w:sz w:val="22"/>
          <w:szCs w:val="22"/>
        </w:rPr>
      </w:pPr>
      <w:hyperlink r:id="rId9" w:history="1">
        <w:r w:rsidR="00614E80" w:rsidRPr="00614E80">
          <w:rPr>
            <w:rFonts w:asciiTheme="minorHAnsi" w:eastAsiaTheme="minorEastAsia" w:hAnsiTheme="minorHAnsi" w:cstheme="minorBidi"/>
            <w:sz w:val="22"/>
            <w:szCs w:val="22"/>
          </w:rPr>
          <w:t>System.ServiceProcess.ServiceProcessInstaller</w:t>
        </w:r>
      </w:hyperlink>
      <w:r w:rsidR="00614E80" w:rsidRPr="00614E80">
        <w:rPr>
          <w:rFonts w:asciiTheme="minorHAnsi" w:eastAsiaTheme="minorEastAsia" w:hAnsiTheme="minorHAnsi" w:cstheme="minorBidi"/>
          <w:sz w:val="22"/>
          <w:szCs w:val="22"/>
        </w:rPr>
        <w:t> and </w:t>
      </w:r>
      <w:hyperlink r:id="rId10" w:history="1">
        <w:r w:rsidR="00614E80" w:rsidRPr="00614E80">
          <w:rPr>
            <w:rFonts w:asciiTheme="minorHAnsi" w:eastAsiaTheme="minorEastAsia" w:hAnsiTheme="minorHAnsi" w:cstheme="minorBidi"/>
            <w:sz w:val="22"/>
            <w:szCs w:val="22"/>
          </w:rPr>
          <w:t>System.ServiceProcess.ServiceInstaller</w:t>
        </w:r>
      </w:hyperlink>
      <w:r w:rsidR="00614E80" w:rsidRPr="00614E80">
        <w:rPr>
          <w:rFonts w:asciiTheme="minorHAnsi" w:eastAsiaTheme="minorEastAsia" w:hAnsiTheme="minorHAnsi" w:cstheme="minorBidi"/>
          <w:sz w:val="22"/>
          <w:szCs w:val="22"/>
        </w:rPr>
        <w:t> —You use these classes to install and uninstall your service.</w:t>
      </w:r>
    </w:p>
    <w:p w14:paraId="6B17F677" w14:textId="63AF8332" w:rsidR="00614E80" w:rsidRDefault="00614E80" w:rsidP="00614E80">
      <w:pPr>
        <w:pStyle w:val="Heading2"/>
        <w:tabs>
          <w:tab w:val="left" w:pos="2145"/>
        </w:tabs>
        <w:rPr>
          <w:bCs/>
        </w:rPr>
      </w:pPr>
      <w:r w:rsidRPr="00614E80">
        <w:rPr>
          <w:bCs/>
        </w:rPr>
        <w:t>Defining Your Service's Behavior</w:t>
      </w:r>
    </w:p>
    <w:p w14:paraId="1C8787A8" w14:textId="00C55790" w:rsidR="00614E80" w:rsidRDefault="00614E80" w:rsidP="00614E8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6B2E99">
        <w:rPr>
          <w:rFonts w:asciiTheme="minorHAnsi" w:eastAsiaTheme="minorEastAsia" w:hAnsiTheme="minorHAnsi" w:cstheme="minorBidi"/>
          <w:sz w:val="22"/>
          <w:szCs w:val="22"/>
        </w:rPr>
        <w:t>In your service class, you override base class functions that determine what happens when the state of your service is changed in the Services Control Manager. The </w:t>
      </w:r>
      <w:proofErr w:type="spellStart"/>
      <w:r w:rsidRPr="006B2E99">
        <w:rPr>
          <w:rFonts w:asciiTheme="minorHAnsi" w:eastAsiaTheme="minorEastAsia" w:hAnsiTheme="minorHAnsi" w:cstheme="minorBidi"/>
          <w:sz w:val="22"/>
          <w:szCs w:val="22"/>
        </w:rPr>
        <w:t>ServiceBase</w:t>
      </w:r>
      <w:proofErr w:type="spellEnd"/>
      <w:r w:rsidRPr="006B2E99">
        <w:rPr>
          <w:rFonts w:asciiTheme="minorHAnsi" w:eastAsiaTheme="minorEastAsia" w:hAnsiTheme="minorHAnsi" w:cstheme="minorBidi"/>
          <w:sz w:val="22"/>
          <w:szCs w:val="22"/>
        </w:rPr>
        <w:t> class exposes the following methods, which you can override to add custom behavior</w:t>
      </w:r>
      <w:r>
        <w:rPr>
          <w:rFonts w:ascii="Segoe UI" w:hAnsi="Segoe UI" w:cs="Segoe UI"/>
          <w:color w:val="171717"/>
        </w:rPr>
        <w:t>.</w:t>
      </w:r>
    </w:p>
    <w:tbl>
      <w:tblPr>
        <w:tblStyle w:val="GridTable1Light-Accent3"/>
        <w:tblW w:w="9705" w:type="dxa"/>
        <w:tblLook w:val="04A0" w:firstRow="1" w:lastRow="0" w:firstColumn="1" w:lastColumn="0" w:noHBand="0" w:noVBand="1"/>
      </w:tblPr>
      <w:tblGrid>
        <w:gridCol w:w="2116"/>
        <w:gridCol w:w="7589"/>
      </w:tblGrid>
      <w:tr w:rsidR="00614E80" w14:paraId="7E3F0974" w14:textId="77777777" w:rsidTr="0051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C05E2" w14:textId="77777777" w:rsidR="00614E80" w:rsidRPr="0051650B" w:rsidRDefault="00614E80">
            <w:pPr>
              <w:rPr>
                <w:rFonts w:ascii="Times New Roman" w:hAnsi="Times New Roman" w:cs="Times New Roman"/>
              </w:rPr>
            </w:pPr>
            <w:r w:rsidRPr="0051650B">
              <w:rPr>
                <w:bCs w:val="0"/>
              </w:rPr>
              <w:lastRenderedPageBreak/>
              <w:t>Method</w:t>
            </w:r>
          </w:p>
        </w:tc>
        <w:tc>
          <w:tcPr>
            <w:tcW w:w="0" w:type="auto"/>
            <w:hideMark/>
          </w:tcPr>
          <w:p w14:paraId="492A7E60" w14:textId="77777777" w:rsidR="00614E80" w:rsidRPr="0051650B" w:rsidRDefault="00614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1650B">
              <w:rPr>
                <w:bCs w:val="0"/>
              </w:rPr>
              <w:t>Override to</w:t>
            </w:r>
          </w:p>
        </w:tc>
      </w:tr>
      <w:tr w:rsidR="00614E80" w14:paraId="0130736D" w14:textId="77777777" w:rsidTr="005165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AAC83" w14:textId="3F6A04FF" w:rsidR="00614E80" w:rsidRDefault="00614E80">
            <w:pPr>
              <w:rPr>
                <w:b w:val="0"/>
                <w:bCs w:val="0"/>
              </w:rPr>
            </w:pPr>
            <w:proofErr w:type="spellStart"/>
            <w:r w:rsidRPr="00614E80">
              <w:t>OnStart</w:t>
            </w:r>
            <w:proofErr w:type="spellEnd"/>
          </w:p>
        </w:tc>
        <w:tc>
          <w:tcPr>
            <w:tcW w:w="0" w:type="auto"/>
            <w:hideMark/>
          </w:tcPr>
          <w:p w14:paraId="589903B7" w14:textId="77777777" w:rsidR="00614E80" w:rsidRDefault="0061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what actions should be taken when your service starts running. You must write code in this procedure for your service to perform useful work.</w:t>
            </w:r>
          </w:p>
        </w:tc>
      </w:tr>
      <w:tr w:rsidR="00614E80" w14:paraId="348D957C" w14:textId="77777777" w:rsidTr="005165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8DE4F" w14:textId="19E44906" w:rsidR="00614E80" w:rsidRDefault="00614E80">
            <w:proofErr w:type="spellStart"/>
            <w:r w:rsidRPr="00614E80">
              <w:t>OnPause</w:t>
            </w:r>
            <w:proofErr w:type="spellEnd"/>
          </w:p>
        </w:tc>
        <w:tc>
          <w:tcPr>
            <w:tcW w:w="0" w:type="auto"/>
            <w:hideMark/>
          </w:tcPr>
          <w:p w14:paraId="47056201" w14:textId="77777777" w:rsidR="00614E80" w:rsidRDefault="0061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what should happen when your service is paused.</w:t>
            </w:r>
          </w:p>
        </w:tc>
      </w:tr>
      <w:tr w:rsidR="00614E80" w14:paraId="367E21D8" w14:textId="77777777" w:rsidTr="005165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C76B6" w14:textId="4B75A79B" w:rsidR="00614E80" w:rsidRDefault="00614E80">
            <w:proofErr w:type="spellStart"/>
            <w:r w:rsidRPr="00614E80">
              <w:t>OnStop</w:t>
            </w:r>
            <w:proofErr w:type="spellEnd"/>
          </w:p>
        </w:tc>
        <w:tc>
          <w:tcPr>
            <w:tcW w:w="0" w:type="auto"/>
            <w:hideMark/>
          </w:tcPr>
          <w:p w14:paraId="1152F498" w14:textId="77777777" w:rsidR="00614E80" w:rsidRDefault="0061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what should happen when your service stops running.</w:t>
            </w:r>
          </w:p>
        </w:tc>
      </w:tr>
      <w:tr w:rsidR="00614E80" w14:paraId="1DDA0D98" w14:textId="77777777" w:rsidTr="005165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51EE8" w14:textId="05C59282" w:rsidR="00614E80" w:rsidRDefault="00614E80">
            <w:proofErr w:type="spellStart"/>
            <w:r w:rsidRPr="00614E80">
              <w:t>OnContinue</w:t>
            </w:r>
            <w:proofErr w:type="spellEnd"/>
          </w:p>
        </w:tc>
        <w:tc>
          <w:tcPr>
            <w:tcW w:w="0" w:type="auto"/>
            <w:hideMark/>
          </w:tcPr>
          <w:p w14:paraId="33DF700A" w14:textId="77777777" w:rsidR="00614E80" w:rsidRDefault="0061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what should happen when your service resumes normal functioning after being paused.</w:t>
            </w:r>
          </w:p>
        </w:tc>
      </w:tr>
      <w:tr w:rsidR="00614E80" w14:paraId="72F62E1D" w14:textId="77777777" w:rsidTr="005165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85184" w14:textId="140055C0" w:rsidR="00614E80" w:rsidRDefault="00614E80">
            <w:proofErr w:type="spellStart"/>
            <w:r w:rsidRPr="00614E80">
              <w:t>OnShutdown</w:t>
            </w:r>
            <w:proofErr w:type="spellEnd"/>
          </w:p>
        </w:tc>
        <w:tc>
          <w:tcPr>
            <w:tcW w:w="0" w:type="auto"/>
            <w:hideMark/>
          </w:tcPr>
          <w:p w14:paraId="5E6C11DD" w14:textId="77777777" w:rsidR="00614E80" w:rsidRDefault="0061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what should happen just prior to your system shutting down, if your service is running at that time.</w:t>
            </w:r>
          </w:p>
        </w:tc>
      </w:tr>
      <w:tr w:rsidR="00614E80" w14:paraId="07284D4D" w14:textId="77777777" w:rsidTr="005165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3FEC7" w14:textId="012E3D14" w:rsidR="00614E80" w:rsidRDefault="00614E80">
            <w:proofErr w:type="spellStart"/>
            <w:r w:rsidRPr="00614E80">
              <w:t>OnCustomCommand</w:t>
            </w:r>
            <w:proofErr w:type="spellEnd"/>
          </w:p>
        </w:tc>
        <w:tc>
          <w:tcPr>
            <w:tcW w:w="0" w:type="auto"/>
            <w:hideMark/>
          </w:tcPr>
          <w:p w14:paraId="5661F607" w14:textId="77777777" w:rsidR="00614E80" w:rsidRDefault="0061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what should happen when your service receives a custom command. For more information on custom commands, see MSDN online.</w:t>
            </w:r>
          </w:p>
        </w:tc>
      </w:tr>
      <w:tr w:rsidR="00614E80" w14:paraId="6CA269A4" w14:textId="77777777" w:rsidTr="005165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A45E3" w14:textId="598883B6" w:rsidR="00614E80" w:rsidRDefault="00614E80">
            <w:proofErr w:type="spellStart"/>
            <w:r w:rsidRPr="00614E80">
              <w:t>OnPowerEvent</w:t>
            </w:r>
            <w:proofErr w:type="spellEnd"/>
          </w:p>
        </w:tc>
        <w:tc>
          <w:tcPr>
            <w:tcW w:w="0" w:type="auto"/>
            <w:hideMark/>
          </w:tcPr>
          <w:p w14:paraId="60C7D0CE" w14:textId="77777777" w:rsidR="00614E80" w:rsidRDefault="0061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how the service should respond when a power management event is received, such as a low battery or suspended operation.</w:t>
            </w:r>
          </w:p>
        </w:tc>
      </w:tr>
    </w:tbl>
    <w:p w14:paraId="5F491357" w14:textId="46E39FEA" w:rsidR="00614E80" w:rsidRDefault="0051650B" w:rsidP="0051650B">
      <w:pPr>
        <w:pStyle w:val="Heading1"/>
        <w:numPr>
          <w:ilvl w:val="0"/>
          <w:numId w:val="1"/>
        </w:numPr>
      </w:pPr>
      <w:r>
        <w:t>Creating and running a service</w:t>
      </w:r>
    </w:p>
    <w:p w14:paraId="257AA23C" w14:textId="0AF551DA" w:rsidR="00B14BB3" w:rsidRPr="00B14BB3" w:rsidRDefault="00B14BB3" w:rsidP="00B14BB3">
      <w:r>
        <w:t xml:space="preserve">This process is partially based on the </w:t>
      </w:r>
      <w:hyperlink r:id="rId11" w:history="1">
        <w:r w:rsidRPr="00B14BB3">
          <w:rPr>
            <w:rStyle w:val="Hyperlink"/>
          </w:rPr>
          <w:t>official documentation</w:t>
        </w:r>
      </w:hyperlink>
      <w:r>
        <w:t>.</w:t>
      </w:r>
    </w:p>
    <w:p w14:paraId="4FA9E8A0" w14:textId="573E16E1" w:rsidR="0051650B" w:rsidRDefault="000E17A7" w:rsidP="0051650B">
      <w:pPr>
        <w:rPr>
          <w:noProof/>
        </w:rPr>
      </w:pPr>
      <w:r>
        <w:t>The service we’ll be creating will have the following flow:</w:t>
      </w:r>
      <w:r w:rsidR="007335E4" w:rsidRPr="007335E4">
        <w:rPr>
          <w:noProof/>
        </w:rPr>
        <w:t xml:space="preserve"> </w:t>
      </w:r>
    </w:p>
    <w:p w14:paraId="0400A6F5" w14:textId="2E070381" w:rsidR="008C53F1" w:rsidRDefault="00594F13" w:rsidP="00594F1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The method OnTimer will be called every 10 seconds (configurable), the System.Timers.Timer object will be started at Service start.</w:t>
      </w:r>
    </w:p>
    <w:p w14:paraId="5E1E3464" w14:textId="16AEEB86" w:rsidR="00594F13" w:rsidRDefault="00594F13" w:rsidP="00594F1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The Timer object is disposed if paused or stopped, and reinitialized if continued.</w:t>
      </w:r>
    </w:p>
    <w:p w14:paraId="4F8E2EA6" w14:textId="0258B9D0" w:rsidR="00594F13" w:rsidRDefault="00594F13" w:rsidP="00594F1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All configurable settings are found in </w:t>
      </w:r>
      <w:r w:rsidRPr="00594F13">
        <w:rPr>
          <w:b/>
          <w:noProof/>
        </w:rPr>
        <w:t>BackupToJsonService.exe.config</w:t>
      </w:r>
      <w:r>
        <w:rPr>
          <w:noProof/>
        </w:rPr>
        <w:t xml:space="preserve"> file, being in the same folder as the Service executable when compiled.</w:t>
      </w:r>
    </w:p>
    <w:p w14:paraId="4D8E29FD" w14:textId="77777777" w:rsidR="0038225A" w:rsidRDefault="0038225A" w:rsidP="0038225A">
      <w:pPr>
        <w:keepNext/>
        <w:ind w:left="360"/>
      </w:pPr>
      <w:r>
        <w:rPr>
          <w:noProof/>
        </w:rPr>
        <w:drawing>
          <wp:inline distT="0" distB="0" distL="0" distR="0" wp14:anchorId="4BF13A73" wp14:editId="7B069883">
            <wp:extent cx="5943600" cy="1758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FA7D" w14:textId="202C1FA5" w:rsidR="00594F13" w:rsidRDefault="0038225A" w:rsidP="008F4D8B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Available configurations</w:t>
      </w:r>
    </w:p>
    <w:p w14:paraId="0776C193" w14:textId="77777777" w:rsidR="00594F13" w:rsidRDefault="00594F13" w:rsidP="00594F13">
      <w:pPr>
        <w:ind w:left="360"/>
        <w:rPr>
          <w:noProof/>
        </w:rPr>
      </w:pPr>
    </w:p>
    <w:p w14:paraId="0FEC53FB" w14:textId="77777777" w:rsidR="00594F13" w:rsidRDefault="00594F13" w:rsidP="00594F13">
      <w:pPr>
        <w:keepNext/>
      </w:pPr>
      <w:r>
        <w:rPr>
          <w:noProof/>
        </w:rPr>
        <w:lastRenderedPageBreak/>
        <w:drawing>
          <wp:inline distT="0" distB="0" distL="0" distR="0" wp14:anchorId="727889AC" wp14:editId="17E657BF">
            <wp:extent cx="5943600" cy="7977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A2CB" w14:textId="02CD5185" w:rsidR="008C53F1" w:rsidRDefault="00594F13" w:rsidP="00594F13">
      <w:pPr>
        <w:pStyle w:val="Caption"/>
      </w:pPr>
      <w:r>
        <w:lastRenderedPageBreak/>
        <w:t xml:space="preserve">Figure </w:t>
      </w:r>
      <w:fldSimple w:instr=" SEQ Figure \* ARABIC ">
        <w:r w:rsidR="0038225A">
          <w:rPr>
            <w:noProof/>
          </w:rPr>
          <w:t>2</w:t>
        </w:r>
      </w:fldSimple>
      <w:r>
        <w:t>. Service main flow</w:t>
      </w:r>
    </w:p>
    <w:p w14:paraId="25A07590" w14:textId="77777777" w:rsidR="00594F13" w:rsidRPr="0051650B" w:rsidRDefault="00594F13" w:rsidP="0051650B"/>
    <w:p w14:paraId="16FE99A0" w14:textId="180CF96E" w:rsidR="00614E80" w:rsidRDefault="00A1314B" w:rsidP="00A1314B">
      <w:pPr>
        <w:pStyle w:val="Heading2"/>
        <w:numPr>
          <w:ilvl w:val="0"/>
          <w:numId w:val="6"/>
        </w:numPr>
      </w:pPr>
      <w:r>
        <w:t>Create Windows Service Project</w:t>
      </w:r>
    </w:p>
    <w:p w14:paraId="44C99F57" w14:textId="6A50002D" w:rsidR="00025D91" w:rsidRPr="00025D91" w:rsidRDefault="00025D91" w:rsidP="00025D91">
      <w:r>
        <w:t>Create the Windows Service Project Template in Visual Studio.</w:t>
      </w:r>
    </w:p>
    <w:p w14:paraId="31DB8F98" w14:textId="5B966D88" w:rsidR="00A1314B" w:rsidRDefault="00A1314B" w:rsidP="00A1314B">
      <w:r>
        <w:rPr>
          <w:noProof/>
        </w:rPr>
        <w:drawing>
          <wp:inline distT="0" distB="0" distL="0" distR="0" wp14:anchorId="15C56002" wp14:editId="2D7706D8">
            <wp:extent cx="36290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E9FA" w14:textId="7C9C6CF5" w:rsidR="00025D91" w:rsidRDefault="00025D91" w:rsidP="00A1314B">
      <w:r>
        <w:t xml:space="preserve">Rename the pre-created Service1.cs to the name </w:t>
      </w:r>
      <w:proofErr w:type="spellStart"/>
      <w:r w:rsidRPr="00025D91">
        <w:rPr>
          <w:b/>
        </w:rPr>
        <w:t>DBReadService</w:t>
      </w:r>
      <w:proofErr w:type="spellEnd"/>
      <w:r>
        <w:t>.</w:t>
      </w:r>
    </w:p>
    <w:p w14:paraId="6BE1F024" w14:textId="1A683C9A" w:rsidR="00025D91" w:rsidRDefault="00025D91" w:rsidP="00A1314B">
      <w:r>
        <w:rPr>
          <w:noProof/>
        </w:rPr>
        <w:drawing>
          <wp:inline distT="0" distB="0" distL="0" distR="0" wp14:anchorId="02785125" wp14:editId="5CCDBB47">
            <wp:extent cx="3380952" cy="15047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CB42" w14:textId="0C3F8F4A" w:rsidR="00025D91" w:rsidRDefault="00025D91" w:rsidP="00A1314B">
      <w:r w:rsidRPr="00025D91">
        <w:t xml:space="preserve">In the </w:t>
      </w:r>
      <w:r w:rsidRPr="00025D91">
        <w:rPr>
          <w:b/>
        </w:rPr>
        <w:t>Design</w:t>
      </w:r>
      <w:r w:rsidRPr="00025D91">
        <w:t xml:space="preserve"> tab, select </w:t>
      </w:r>
      <w:r w:rsidRPr="00025D91">
        <w:rPr>
          <w:b/>
        </w:rPr>
        <w:t>Properties</w:t>
      </w:r>
      <w:r w:rsidRPr="00025D91">
        <w:t xml:space="preserve"> from the shortcut menu. From the </w:t>
      </w:r>
      <w:r w:rsidRPr="00025D91">
        <w:rPr>
          <w:b/>
        </w:rPr>
        <w:t>Properties</w:t>
      </w:r>
      <w:r w:rsidRPr="00025D91">
        <w:t xml:space="preserve"> window, change the </w:t>
      </w:r>
      <w:proofErr w:type="spellStart"/>
      <w:r w:rsidRPr="00025D91">
        <w:rPr>
          <w:b/>
        </w:rPr>
        <w:t>ServiceName</w:t>
      </w:r>
      <w:proofErr w:type="spellEnd"/>
      <w:r w:rsidRPr="00025D91">
        <w:t xml:space="preserve"> value to </w:t>
      </w:r>
      <w:proofErr w:type="spellStart"/>
      <w:r w:rsidR="0038225A">
        <w:rPr>
          <w:b/>
        </w:rPr>
        <w:t>BackupToJsonService</w:t>
      </w:r>
      <w:proofErr w:type="spellEnd"/>
      <w:r>
        <w:rPr>
          <w:b/>
        </w:rPr>
        <w:t xml:space="preserve">, </w:t>
      </w:r>
      <w:r>
        <w:t>this will be the display name of our service when loaded and run (Remember to save the file)</w:t>
      </w:r>
      <w:r w:rsidRPr="00025D91">
        <w:t>.</w:t>
      </w:r>
    </w:p>
    <w:p w14:paraId="3DEA753D" w14:textId="625BFFE2" w:rsidR="00025D91" w:rsidRDefault="00025D91" w:rsidP="00025D91">
      <w:pPr>
        <w:pStyle w:val="Heading2"/>
        <w:numPr>
          <w:ilvl w:val="0"/>
          <w:numId w:val="6"/>
        </w:numPr>
      </w:pPr>
      <w:r>
        <w:t xml:space="preserve">Adding </w:t>
      </w:r>
      <w:r w:rsidR="0038225A">
        <w:t xml:space="preserve">features to </w:t>
      </w:r>
      <w:r w:rsidR="0043052D">
        <w:t>the service</w:t>
      </w:r>
      <w:r w:rsidR="0038225A">
        <w:t>.</w:t>
      </w:r>
    </w:p>
    <w:p w14:paraId="7E745CE3" w14:textId="100C5323" w:rsidR="00074A32" w:rsidRDefault="00074A32" w:rsidP="00074A32">
      <w:r>
        <w:t xml:space="preserve">The project’s structure: </w:t>
      </w:r>
    </w:p>
    <w:p w14:paraId="43DE1B4A" w14:textId="2F0C8804" w:rsidR="00074A32" w:rsidRPr="00074A32" w:rsidRDefault="00074A32" w:rsidP="00074A32">
      <w:r>
        <w:rPr>
          <w:noProof/>
        </w:rPr>
        <w:lastRenderedPageBreak/>
        <w:drawing>
          <wp:inline distT="0" distB="0" distL="0" distR="0" wp14:anchorId="0ECAE03E" wp14:editId="18095563">
            <wp:extent cx="2761905" cy="261904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F99B" w14:textId="01581AA9" w:rsidR="0043052D" w:rsidRDefault="0043052D" w:rsidP="0043052D">
      <w:r>
        <w:t xml:space="preserve">The </w:t>
      </w:r>
      <w:proofErr w:type="spellStart"/>
      <w:r w:rsidR="00074A32">
        <w:t>BackupToJsonService</w:t>
      </w:r>
      <w:proofErr w:type="spellEnd"/>
      <w:r w:rsidR="00074A32">
        <w:t xml:space="preserve"> class will look like this:</w:t>
      </w:r>
    </w:p>
    <w:p w14:paraId="6E4688C5" w14:textId="6CB5E581" w:rsidR="00074A32" w:rsidRPr="0043052D" w:rsidRDefault="00074A32" w:rsidP="0043052D">
      <w:r>
        <w:rPr>
          <w:noProof/>
        </w:rPr>
        <w:drawing>
          <wp:inline distT="0" distB="0" distL="0" distR="0" wp14:anchorId="19328086" wp14:editId="4179557E">
            <wp:extent cx="4619048" cy="34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DB3" w14:textId="25E79370" w:rsidR="0043052D" w:rsidRPr="0043052D" w:rsidRDefault="0043052D" w:rsidP="0043052D">
      <w:r>
        <w:t xml:space="preserve">The method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will be invoked on service start, will describe the main logic of the service.</w:t>
      </w:r>
    </w:p>
    <w:p w14:paraId="2C7EF99D" w14:textId="52F8F2CD" w:rsidR="0038225A" w:rsidRDefault="00074A32" w:rsidP="0038225A">
      <w:r>
        <w:rPr>
          <w:noProof/>
        </w:rPr>
        <w:lastRenderedPageBreak/>
        <w:drawing>
          <wp:inline distT="0" distB="0" distL="0" distR="0" wp14:anchorId="33878634" wp14:editId="713449A9">
            <wp:extent cx="5666667" cy="2771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4FB9" w14:textId="37785B7B" w:rsidR="00074A32" w:rsidRDefault="00074A32" w:rsidP="0038225A">
      <w:proofErr w:type="spellStart"/>
      <w:r>
        <w:t>OnTimer</w:t>
      </w:r>
      <w:proofErr w:type="spellEnd"/>
      <w:r>
        <w:t xml:space="preserve"> event-handler</w:t>
      </w:r>
      <w:r w:rsidR="00E62278">
        <w:t xml:space="preserve"> will run between every interval:</w:t>
      </w:r>
    </w:p>
    <w:p w14:paraId="476F221A" w14:textId="2C1BA339" w:rsidR="00E62278" w:rsidRDefault="00E62278" w:rsidP="0038225A">
      <w:r>
        <w:rPr>
          <w:noProof/>
        </w:rPr>
        <w:drawing>
          <wp:inline distT="0" distB="0" distL="0" distR="0" wp14:anchorId="3B51988D" wp14:editId="445620B4">
            <wp:extent cx="5533333" cy="386666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5A8" w14:textId="26A5C538" w:rsidR="00E62278" w:rsidRDefault="00E62278" w:rsidP="0038225A">
      <w:r>
        <w:t>The other supporting classes and functions can be found in the source code</w:t>
      </w:r>
      <w:r w:rsidR="00BB0D7E">
        <w:t xml:space="preserve">: </w:t>
      </w:r>
      <w:hyperlink r:id="rId20" w:history="1">
        <w:r w:rsidR="00BB0D7E">
          <w:rPr>
            <w:rStyle w:val="Hyperlink"/>
          </w:rPr>
          <w:t>https://github.com/popemkt/BackupToJsonService</w:t>
        </w:r>
      </w:hyperlink>
    </w:p>
    <w:p w14:paraId="7D4540B6" w14:textId="596EBBFA" w:rsidR="008F4D8B" w:rsidRDefault="00BB0D7E" w:rsidP="0038225A">
      <w:r>
        <w:t xml:space="preserve">As mentioned earlier in this document, the service must implement an installer to be able to work properly. Right click </w:t>
      </w:r>
      <w:proofErr w:type="spellStart"/>
      <w:r>
        <w:t>BackUpToJsonService.cs</w:t>
      </w:r>
      <w:proofErr w:type="spellEnd"/>
      <w:r>
        <w:t xml:space="preserve"> =&gt; View Designer =&gt; Right-click menu: Add installer.</w:t>
      </w:r>
      <w:r w:rsidR="008F4D8B">
        <w:t xml:space="preserve"> A file </w:t>
      </w:r>
      <w:r w:rsidR="008F4D8B">
        <w:lastRenderedPageBreak/>
        <w:t xml:space="preserve">named </w:t>
      </w:r>
      <w:proofErr w:type="spellStart"/>
      <w:r w:rsidR="008F4D8B">
        <w:t>ProjectInstaller.cs</w:t>
      </w:r>
      <w:proofErr w:type="spellEnd"/>
      <w:r w:rsidR="008F4D8B">
        <w:t xml:space="preserve"> will be added to the project. To change some service settings: Right click </w:t>
      </w:r>
      <w:proofErr w:type="spellStart"/>
      <w:r w:rsidR="008F4D8B">
        <w:t>BackUpToJsonService.cs</w:t>
      </w:r>
      <w:proofErr w:type="spellEnd"/>
      <w:r w:rsidR="008F4D8B">
        <w:t xml:space="preserve"> =&gt; View Designer =&gt; Right-click menu: Properties. We will rename the service:</w:t>
      </w:r>
    </w:p>
    <w:p w14:paraId="5736058F" w14:textId="2B93F0DB" w:rsidR="008F4D8B" w:rsidRDefault="008F4D8B" w:rsidP="0038225A">
      <w:r>
        <w:rPr>
          <w:noProof/>
        </w:rPr>
        <w:drawing>
          <wp:inline distT="0" distB="0" distL="0" distR="0" wp14:anchorId="658BDC98" wp14:editId="419AA7A8">
            <wp:extent cx="2923809" cy="238095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4D77" w14:textId="63E1261C" w:rsidR="00BB0D7E" w:rsidRDefault="008F4D8B" w:rsidP="008F4D8B">
      <w:pPr>
        <w:pStyle w:val="Heading2"/>
        <w:numPr>
          <w:ilvl w:val="0"/>
          <w:numId w:val="6"/>
        </w:numPr>
      </w:pPr>
      <w:r>
        <w:t>Install the service</w:t>
      </w:r>
    </w:p>
    <w:p w14:paraId="4F7FF92E" w14:textId="2E90CEDF" w:rsidR="008F4D8B" w:rsidRDefault="008F4D8B" w:rsidP="008F4D8B">
      <w:r>
        <w:t xml:space="preserve">Build the project then using </w:t>
      </w:r>
      <w:r w:rsidRPr="00DF07AB">
        <w:rPr>
          <w:b/>
        </w:rPr>
        <w:t>Developer Command prompt for Visual Studio</w:t>
      </w:r>
      <w:r w:rsidR="00B14BB3">
        <w:t xml:space="preserve"> with </w:t>
      </w:r>
      <w:r w:rsidR="00B14BB3" w:rsidRPr="00DF07AB">
        <w:rPr>
          <w:b/>
        </w:rPr>
        <w:t>Administrator</w:t>
      </w:r>
      <w:r w:rsidR="00B14BB3">
        <w:t xml:space="preserve"> privileges, cd to the folder containing the built binaries, </w:t>
      </w:r>
      <w:proofErr w:type="gramStart"/>
      <w:r w:rsidR="00B14BB3">
        <w:t>usually: ..</w:t>
      </w:r>
      <w:proofErr w:type="spellStart"/>
      <w:proofErr w:type="gramEnd"/>
      <w:r w:rsidR="00B14BB3">
        <w:t>ProjectFolder</w:t>
      </w:r>
      <w:proofErr w:type="spellEnd"/>
      <w:r w:rsidR="00B14BB3">
        <w:t>/bin/Debug/</w:t>
      </w:r>
      <w:r w:rsidR="00DF07AB">
        <w:t xml:space="preserve"> :</w:t>
      </w:r>
    </w:p>
    <w:p w14:paraId="791A5DE9" w14:textId="6F0CF5C0" w:rsidR="00B14BB3" w:rsidRDefault="00B14BB3" w:rsidP="008F4D8B">
      <w:r>
        <w:rPr>
          <w:noProof/>
        </w:rPr>
        <w:drawing>
          <wp:inline distT="0" distB="0" distL="0" distR="0" wp14:anchorId="5F3CA888" wp14:editId="3CAA3A45">
            <wp:extent cx="5943600" cy="380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FDF3" w14:textId="114749F9" w:rsidR="00B14BB3" w:rsidRDefault="00DF07AB" w:rsidP="008F4D8B">
      <w:r>
        <w:t xml:space="preserve">After installation, provide the suitable credentials for the service to login as in </w:t>
      </w:r>
      <w:proofErr w:type="spellStart"/>
      <w:r>
        <w:t>services.msc</w:t>
      </w:r>
      <w:proofErr w:type="spellEnd"/>
      <w:r>
        <w:t>.</w:t>
      </w:r>
    </w:p>
    <w:p w14:paraId="76ED8136" w14:textId="586CFAB6" w:rsidR="00DF07AB" w:rsidRDefault="00DF07AB" w:rsidP="008F4D8B">
      <w:r>
        <w:t xml:space="preserve">Right-click </w:t>
      </w:r>
      <w:proofErr w:type="spellStart"/>
      <w:r>
        <w:t>BackupToJsonService</w:t>
      </w:r>
      <w:proofErr w:type="spellEnd"/>
      <w:r>
        <w:t xml:space="preserve"> =&gt; Properties =&gt; Log </w:t>
      </w:r>
      <w:proofErr w:type="gramStart"/>
      <w:r>
        <w:t>On</w:t>
      </w:r>
      <w:proofErr w:type="gramEnd"/>
      <w:r>
        <w:t xml:space="preserve"> Tab:</w:t>
      </w:r>
    </w:p>
    <w:p w14:paraId="1116F11E" w14:textId="33BCFFC7" w:rsidR="0022485C" w:rsidRDefault="00DF07AB" w:rsidP="008F4D8B">
      <w:r>
        <w:t>(For uninstallation, cd to the same folder containing the built binaries</w:t>
      </w:r>
      <w:r w:rsidR="00F725E2">
        <w:t>, run</w:t>
      </w:r>
      <w:r>
        <w:t xml:space="preserve">: </w:t>
      </w:r>
      <w:proofErr w:type="spellStart"/>
      <w:r>
        <w:t>installutil</w:t>
      </w:r>
      <w:proofErr w:type="spellEnd"/>
      <w:r>
        <w:t xml:space="preserve"> /u BackupToJsonService.exe, must also use Administrator privileges)</w:t>
      </w:r>
      <w:r w:rsidR="0022485C" w:rsidRPr="0022485C">
        <w:rPr>
          <w:noProof/>
        </w:rPr>
        <w:t xml:space="preserve"> </w:t>
      </w:r>
      <w:r w:rsidR="0022485C">
        <w:rPr>
          <w:noProof/>
        </w:rPr>
        <w:drawing>
          <wp:inline distT="0" distB="0" distL="0" distR="0" wp14:anchorId="30FF67C2" wp14:editId="513C4F5F">
            <wp:extent cx="3648075" cy="276102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1123" cy="27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D09F" w14:textId="1B6DD128" w:rsidR="00DF07AB" w:rsidRDefault="00DF07AB" w:rsidP="008F4D8B"/>
    <w:p w14:paraId="2C24E95B" w14:textId="1EE35BCB" w:rsidR="0022485C" w:rsidRDefault="0022485C" w:rsidP="008F4D8B">
      <w:r>
        <w:lastRenderedPageBreak/>
        <w:t>Then manually set start-up type and start the service:</w:t>
      </w:r>
    </w:p>
    <w:p w14:paraId="13455078" w14:textId="05D42884" w:rsidR="0022485C" w:rsidRPr="008F4D8B" w:rsidRDefault="0022485C" w:rsidP="008F4D8B">
      <w:r>
        <w:rPr>
          <w:noProof/>
        </w:rPr>
        <w:drawing>
          <wp:anchor distT="0" distB="0" distL="114300" distR="114300" simplePos="0" relativeHeight="251658240" behindDoc="0" locked="0" layoutInCell="1" allowOverlap="1" wp14:anchorId="6F5747FE" wp14:editId="536F9973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614706" cy="2743200"/>
            <wp:effectExtent l="0" t="0" r="508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70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1A4">
        <w:br w:type="textWrapping" w:clear="all"/>
        <w:t>The Service is now running and can be stopped – continue on demand.</w:t>
      </w:r>
      <w:bookmarkStart w:id="0" w:name="_GoBack"/>
      <w:bookmarkEnd w:id="0"/>
    </w:p>
    <w:sectPr w:rsidR="0022485C" w:rsidRPr="008F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F2E91" w14:textId="77777777" w:rsidR="008113EF" w:rsidRDefault="008113EF" w:rsidP="008F4D8B">
      <w:pPr>
        <w:spacing w:after="0" w:line="240" w:lineRule="auto"/>
      </w:pPr>
      <w:r>
        <w:separator/>
      </w:r>
    </w:p>
  </w:endnote>
  <w:endnote w:type="continuationSeparator" w:id="0">
    <w:p w14:paraId="5EE0A619" w14:textId="77777777" w:rsidR="008113EF" w:rsidRDefault="008113EF" w:rsidP="008F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8C3FB" w14:textId="77777777" w:rsidR="008113EF" w:rsidRDefault="008113EF" w:rsidP="008F4D8B">
      <w:pPr>
        <w:spacing w:after="0" w:line="240" w:lineRule="auto"/>
      </w:pPr>
      <w:r>
        <w:separator/>
      </w:r>
    </w:p>
  </w:footnote>
  <w:footnote w:type="continuationSeparator" w:id="0">
    <w:p w14:paraId="52C67CD6" w14:textId="77777777" w:rsidR="008113EF" w:rsidRDefault="008113EF" w:rsidP="008F4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0AFC"/>
    <w:multiLevelType w:val="hybridMultilevel"/>
    <w:tmpl w:val="4776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83A67"/>
    <w:multiLevelType w:val="hybridMultilevel"/>
    <w:tmpl w:val="7B80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D4462"/>
    <w:multiLevelType w:val="hybridMultilevel"/>
    <w:tmpl w:val="5662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47B6A"/>
    <w:multiLevelType w:val="hybridMultilevel"/>
    <w:tmpl w:val="BA526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76E6E"/>
    <w:multiLevelType w:val="hybridMultilevel"/>
    <w:tmpl w:val="6CD0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36B2A"/>
    <w:multiLevelType w:val="multilevel"/>
    <w:tmpl w:val="DB5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579E0"/>
    <w:multiLevelType w:val="hybridMultilevel"/>
    <w:tmpl w:val="EEDE7576"/>
    <w:lvl w:ilvl="0" w:tplc="C55A92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DE"/>
    <w:rsid w:val="00025D91"/>
    <w:rsid w:val="00074A32"/>
    <w:rsid w:val="000B43B5"/>
    <w:rsid w:val="000E17A7"/>
    <w:rsid w:val="001B06C3"/>
    <w:rsid w:val="002138DE"/>
    <w:rsid w:val="0022485C"/>
    <w:rsid w:val="0023088A"/>
    <w:rsid w:val="0038225A"/>
    <w:rsid w:val="0043052D"/>
    <w:rsid w:val="004401A4"/>
    <w:rsid w:val="0051650B"/>
    <w:rsid w:val="00594F13"/>
    <w:rsid w:val="00614E80"/>
    <w:rsid w:val="0063469D"/>
    <w:rsid w:val="006B2E99"/>
    <w:rsid w:val="007335E4"/>
    <w:rsid w:val="00806B6E"/>
    <w:rsid w:val="008113EF"/>
    <w:rsid w:val="008415A4"/>
    <w:rsid w:val="008A332B"/>
    <w:rsid w:val="008B5E75"/>
    <w:rsid w:val="008C53F1"/>
    <w:rsid w:val="008F4D8B"/>
    <w:rsid w:val="009B5857"/>
    <w:rsid w:val="00A1314B"/>
    <w:rsid w:val="00B14BB3"/>
    <w:rsid w:val="00B50D26"/>
    <w:rsid w:val="00B66764"/>
    <w:rsid w:val="00B80498"/>
    <w:rsid w:val="00BB0D7E"/>
    <w:rsid w:val="00DF07AB"/>
    <w:rsid w:val="00E62278"/>
    <w:rsid w:val="00F4648D"/>
    <w:rsid w:val="00F7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4F4F"/>
  <w15:chartTrackingRefBased/>
  <w15:docId w15:val="{E82994D6-1156-4702-9362-4BDC883E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3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4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80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0B43B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65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F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D8B"/>
  </w:style>
  <w:style w:type="paragraph" w:styleId="Footer">
    <w:name w:val="footer"/>
    <w:basedOn w:val="Normal"/>
    <w:link w:val="FooterChar"/>
    <w:uiPriority w:val="99"/>
    <w:unhideWhenUsed/>
    <w:rsid w:val="008F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popemkt/BackupToJsonSer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framework/windows-services/walkthrough-creating-a-windows-service-application-in-the-component-designer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https://docs.microsoft.com/en-us/dotnet/api/system.serviceprocess.serviceinstaller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serviceprocess.serviceprocessinstall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hoang</dc:creator>
  <cp:keywords/>
  <dc:description/>
  <cp:lastModifiedBy>Hoang Gia Nguyen</cp:lastModifiedBy>
  <cp:revision>9</cp:revision>
  <dcterms:created xsi:type="dcterms:W3CDTF">2019-10-31T13:24:00Z</dcterms:created>
  <dcterms:modified xsi:type="dcterms:W3CDTF">2019-11-05T09:58:00Z</dcterms:modified>
</cp:coreProperties>
</file>