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D41D" w14:textId="77777777" w:rsidR="00C75D88" w:rsidRPr="0009599E" w:rsidRDefault="00C75D88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3AF929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08C5F2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D37AB7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8E58B2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EE1F2C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7C4A8E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8DCD38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D4BB21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D94DE0" w14:textId="77777777" w:rsidR="005B2E2F" w:rsidRDefault="005B2E2F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1EE45B" w14:textId="77777777" w:rsidR="00BF15BA" w:rsidRDefault="00BF15BA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612985" w14:textId="77777777" w:rsidR="00BF15BA" w:rsidRDefault="00BF15BA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C51218" w14:textId="77777777" w:rsidR="00BF15BA" w:rsidRPr="0009599E" w:rsidRDefault="00BF15BA" w:rsidP="00FE1F1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F867F2" w14:textId="0431EEFD" w:rsidR="00C75D88" w:rsidRPr="000A3B12" w:rsidRDefault="00CB4D68" w:rsidP="00D4006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3B1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Propunere de proiect</w:t>
      </w:r>
    </w:p>
    <w:p w14:paraId="5A9F2DC5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DE544" w14:textId="2C768A2A" w:rsidR="005B2E2F" w:rsidRPr="000A3B12" w:rsidRDefault="000A3B12" w:rsidP="000A3B12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A3B1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Fast-</w:t>
      </w:r>
      <w:proofErr w:type="spellStart"/>
      <w:r w:rsidRPr="000A3B1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Ride</w:t>
      </w:r>
      <w:proofErr w:type="spellEnd"/>
      <w:r w:rsidRPr="000A3B1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Aplicație de </w:t>
      </w:r>
      <w:proofErr w:type="spellStart"/>
      <w:r w:rsidRPr="000A3B1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ride-sharing</w:t>
      </w:r>
      <w:proofErr w:type="spellEnd"/>
    </w:p>
    <w:p w14:paraId="2406327B" w14:textId="77777777" w:rsidR="00BF15BA" w:rsidRDefault="00BF15BA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00576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C0E63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F755A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97BAE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6EDEC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C7814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04EF4" w14:textId="77777777" w:rsidR="000A3B12" w:rsidRDefault="000A3B12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98000" w14:textId="77777777" w:rsidR="00BF15BA" w:rsidRDefault="00BF15BA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F3FAE" w14:textId="77777777" w:rsidR="00BF15BA" w:rsidRDefault="00BF15BA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DC388" w14:textId="77777777" w:rsidR="00BF15BA" w:rsidRPr="0009599E" w:rsidRDefault="00BF15BA" w:rsidP="00C75D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DC853" w14:textId="48E3D6A5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9E">
        <w:rPr>
          <w:rFonts w:ascii="Times New Roman" w:hAnsi="Times New Roman" w:cs="Times New Roman"/>
          <w:color w:val="000000" w:themeColor="text1"/>
          <w:sz w:val="24"/>
          <w:szCs w:val="24"/>
        </w:rPr>
        <w:t>Popescu Constantin-Mădălin</w:t>
      </w:r>
    </w:p>
    <w:p w14:paraId="231FF2E0" w14:textId="426B70CE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9E">
        <w:rPr>
          <w:rFonts w:ascii="Times New Roman" w:hAnsi="Times New Roman" w:cs="Times New Roman"/>
          <w:color w:val="000000" w:themeColor="text1"/>
          <w:sz w:val="24"/>
          <w:szCs w:val="24"/>
        </w:rPr>
        <w:t>Facultatea de automatică, calculatoare și electronică</w:t>
      </w:r>
    </w:p>
    <w:p w14:paraId="008B9934" w14:textId="38E11171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9E">
        <w:rPr>
          <w:rFonts w:ascii="Times New Roman" w:hAnsi="Times New Roman" w:cs="Times New Roman"/>
          <w:color w:val="000000" w:themeColor="text1"/>
          <w:sz w:val="24"/>
          <w:szCs w:val="24"/>
        </w:rPr>
        <w:t>S2A</w:t>
      </w:r>
    </w:p>
    <w:p w14:paraId="5F12AEB5" w14:textId="77777777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301FE" w14:textId="6093B920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31F2D2" w14:textId="77777777" w:rsidR="005B2E2F" w:rsidRPr="0009599E" w:rsidRDefault="005B2E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9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</w:rPr>
        <w:id w:val="1218861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2F7730" w14:textId="2780C115" w:rsidR="005B2E2F" w:rsidRPr="0009599E" w:rsidRDefault="00BF15BA" w:rsidP="00FE1F12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Cuprins</w:t>
          </w:r>
        </w:p>
        <w:p w14:paraId="06B31041" w14:textId="5892C64A" w:rsidR="00D4006E" w:rsidRDefault="005B2E2F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09599E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9599E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09599E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81544563" w:history="1">
            <w:r w:rsidR="00D4006E" w:rsidRPr="008A5BD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4006E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D4006E" w:rsidRPr="008A5BDE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D4006E">
              <w:rPr>
                <w:noProof/>
                <w:webHidden/>
              </w:rPr>
              <w:tab/>
            </w:r>
            <w:r w:rsidR="00D4006E">
              <w:rPr>
                <w:noProof/>
                <w:webHidden/>
              </w:rPr>
              <w:fldChar w:fldCharType="begin"/>
            </w:r>
            <w:r w:rsidR="00D4006E">
              <w:rPr>
                <w:noProof/>
                <w:webHidden/>
              </w:rPr>
              <w:instrText xml:space="preserve"> PAGEREF _Toc181544563 \h </w:instrText>
            </w:r>
            <w:r w:rsidR="00D4006E">
              <w:rPr>
                <w:noProof/>
                <w:webHidden/>
              </w:rPr>
            </w:r>
            <w:r w:rsidR="00D4006E"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3</w:t>
            </w:r>
            <w:r w:rsidR="00D4006E">
              <w:rPr>
                <w:noProof/>
                <w:webHidden/>
              </w:rPr>
              <w:fldChar w:fldCharType="end"/>
            </w:r>
          </w:hyperlink>
        </w:p>
        <w:p w14:paraId="1E835493" w14:textId="69D1C017" w:rsidR="00D4006E" w:rsidRDefault="00D4006E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1544564" w:history="1"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Specificațiile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3F67" w14:textId="10B3F26B" w:rsidR="00D4006E" w:rsidRDefault="00D400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1544565" w:history="1"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Tehnologiile și tool-uri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2E82" w14:textId="3F14A29B" w:rsidR="00D4006E" w:rsidRDefault="00D4006E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1544566" w:history="1"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Diagrama Cazurilor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EDC6" w14:textId="723B01C0" w:rsidR="00D4006E" w:rsidRDefault="00D4006E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1544567" w:history="1"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Detalii tehnice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6F69" w14:textId="2AE38571" w:rsidR="00D4006E" w:rsidRDefault="00D4006E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1544568" w:history="1"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8A5BDE">
              <w:rPr>
                <w:rStyle w:val="Hyperlink"/>
                <w:rFonts w:ascii="Times New Roman" w:hAnsi="Times New Roman" w:cs="Times New Roman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2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374A" w14:textId="1D2A0EFA" w:rsidR="005B2E2F" w:rsidRPr="0009599E" w:rsidRDefault="005B2E2F" w:rsidP="00FE1F12">
          <w:pPr>
            <w:rPr>
              <w:rFonts w:ascii="Times New Roman" w:hAnsi="Times New Roman" w:cs="Times New Roman"/>
              <w:color w:val="000000" w:themeColor="text1"/>
            </w:rPr>
          </w:pPr>
          <w:r w:rsidRPr="0009599E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14:paraId="00192B03" w14:textId="19D991ED" w:rsidR="005B2E2F" w:rsidRPr="0009599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A9F41" w14:textId="1C2CC74E" w:rsidR="005B2E2F" w:rsidRPr="0059007E" w:rsidRDefault="005B2E2F" w:rsidP="00FE1F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9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F11EF74" w14:textId="1202E64F" w:rsidR="00CB4D68" w:rsidRPr="00FE1F12" w:rsidRDefault="00CB4D68" w:rsidP="00D4006E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0" w:name="_Toc181544563"/>
      <w:r w:rsidRPr="00FE1F12">
        <w:rPr>
          <w:rFonts w:ascii="Times New Roman" w:hAnsi="Times New Roman" w:cs="Times New Roman"/>
          <w:color w:val="auto"/>
        </w:rPr>
        <w:lastRenderedPageBreak/>
        <w:t>Introducere</w:t>
      </w:r>
      <w:bookmarkEnd w:id="0"/>
    </w:p>
    <w:p w14:paraId="11916649" w14:textId="77777777" w:rsidR="009141FF" w:rsidRPr="00FE1F12" w:rsidRDefault="009141FF" w:rsidP="009141FF">
      <w:pPr>
        <w:rPr>
          <w:rFonts w:ascii="Times New Roman" w:hAnsi="Times New Roman" w:cs="Times New Roman"/>
        </w:rPr>
      </w:pPr>
    </w:p>
    <w:p w14:paraId="6FDD51D2" w14:textId="2AC714D4" w:rsidR="009141FF" w:rsidRPr="00D4006E" w:rsidRDefault="009141FF" w:rsidP="009141FF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Scopul aplicației este de a permite utilizatorilor să rezerve curse în timp real, să urmărească locația șoferului, să primească notificări despre cursă și să efectueze plăți securizate. Prin intermediul unor funcționalități bine structurate și a unei arhitecturi scalabile bazate pe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, platforma promite o experiență de utilizare intuitivă și fiabilă, răspunzând cerințelor unei industrii în continuă expansiune. Acest raport oferă o imagine de ansamblu asupra caracteristicilor proiectului, precum și a uneltelor și tehnologiilor utilizate pentru a asigura eficiența și performanța acestuia.</w:t>
      </w:r>
    </w:p>
    <w:p w14:paraId="344F7FD7" w14:textId="7F8E89B0" w:rsidR="009141FF" w:rsidRPr="00D4006E" w:rsidRDefault="00F42E9A" w:rsidP="009141FF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Aplicația web aparține unei companii de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ride-sharing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, astfel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adminii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sunt predefiniți iar aceștia pot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șoferi noi.</w:t>
      </w:r>
    </w:p>
    <w:p w14:paraId="256F29EA" w14:textId="5F9119F3" w:rsidR="00CB4D68" w:rsidRPr="00FE1F12" w:rsidRDefault="00CB4D68" w:rsidP="00D4006E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" w:name="_Toc181544564"/>
      <w:r w:rsidRPr="00FE1F12">
        <w:rPr>
          <w:rStyle w:val="Heading1Char"/>
          <w:rFonts w:ascii="Times New Roman" w:hAnsi="Times New Roman" w:cs="Times New Roman"/>
          <w:b/>
          <w:bCs/>
          <w:color w:val="auto"/>
        </w:rPr>
        <w:t>Specificațiile Aplicației</w:t>
      </w:r>
      <w:bookmarkEnd w:id="1"/>
    </w:p>
    <w:p w14:paraId="213FF326" w14:textId="6A7426BC" w:rsidR="00CB4D68" w:rsidRPr="00D4006E" w:rsidRDefault="00CB4D68" w:rsidP="00CB4D68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Aplicația de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ride-sharing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permite utilizatorilor să rezerve o cursă de la locația lor la o destinație dorită, să vadă în timp real șoferii disponibili din apropiere, să efectueze plăți online și să ofere evaluări pentru șoferi după finalizarea cursei. Platforma oferă o experiență de utilizare simplă, intuitivă și sigură, fiind destinată atât pasagerilor, cât și șoferilor.</w:t>
      </w:r>
      <w:r w:rsidR="009141FF" w:rsidRPr="00D4006E">
        <w:rPr>
          <w:rFonts w:ascii="Times New Roman" w:hAnsi="Times New Roman" w:cs="Times New Roman"/>
          <w:sz w:val="24"/>
          <w:szCs w:val="24"/>
        </w:rPr>
        <w:t xml:space="preserve"> Datorita avantajului de Web </w:t>
      </w:r>
      <w:proofErr w:type="spellStart"/>
      <w:r w:rsidR="009141FF" w:rsidRPr="00D4006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9141FF" w:rsidRPr="00D4006E">
        <w:rPr>
          <w:rFonts w:ascii="Times New Roman" w:hAnsi="Times New Roman" w:cs="Times New Roman"/>
          <w:sz w:val="24"/>
          <w:szCs w:val="24"/>
        </w:rPr>
        <w:t>, aceasta poate fi accesată de pe orice dispozitiv cu un browser instalat și acces la internet.</w:t>
      </w:r>
    </w:p>
    <w:p w14:paraId="07A3BD95" w14:textId="77777777" w:rsidR="00F42E9A" w:rsidRPr="00D4006E" w:rsidRDefault="00F42E9A" w:rsidP="00F42E9A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Principalele funcționalități ale aplicației:</w:t>
      </w:r>
    </w:p>
    <w:p w14:paraId="59D86EFB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Autentificare: Utilizatorii se pot autentifica prin cont Google pentru o experiență sigură și simplificată.</w:t>
      </w:r>
      <w:r w:rsidR="00F42E9A" w:rsidRPr="00D4006E">
        <w:rPr>
          <w:rFonts w:ascii="Times New Roman" w:hAnsi="Times New Roman" w:cs="Times New Roman"/>
          <w:sz w:val="24"/>
          <w:szCs w:val="24"/>
        </w:rPr>
        <w:t xml:space="preserve"> Șoferii sunt </w:t>
      </w:r>
      <w:proofErr w:type="spellStart"/>
      <w:r w:rsidR="00F42E9A" w:rsidRPr="00D4006E">
        <w:rPr>
          <w:rFonts w:ascii="Times New Roman" w:hAnsi="Times New Roman" w:cs="Times New Roman"/>
          <w:sz w:val="24"/>
          <w:szCs w:val="24"/>
        </w:rPr>
        <w:t>utlizatori</w:t>
      </w:r>
      <w:proofErr w:type="spellEnd"/>
      <w:r w:rsidR="00F42E9A" w:rsidRPr="00D4006E">
        <w:rPr>
          <w:rFonts w:ascii="Times New Roman" w:hAnsi="Times New Roman" w:cs="Times New Roman"/>
          <w:sz w:val="24"/>
          <w:szCs w:val="24"/>
        </w:rPr>
        <w:t xml:space="preserve"> cu rol special și cu funcționalități speciale, setați de către administratori.</w:t>
      </w:r>
    </w:p>
    <w:p w14:paraId="6E8E652A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Rezervare curse: Pasagerii pot alege o destinație și pot vedea șoferii disponibili într-o rază de 2-5 km.</w:t>
      </w:r>
    </w:p>
    <w:p w14:paraId="2CE3D32A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Urmărire în timp real: Șoferii și pasagerii pot vedea în timp real poziția lor și traseul urmat.</w:t>
      </w:r>
    </w:p>
    <w:p w14:paraId="11651A9B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Notificări: Utilizatorii primesc notificări la acceptarea cursei și la sosirea șoferului.</w:t>
      </w:r>
    </w:p>
    <w:p w14:paraId="626EF38D" w14:textId="558256BE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Plăți securizate: Plățile sunt procesate online prin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, oferind o soluție sigură și rapidă</w:t>
      </w:r>
      <w:r w:rsidR="00D4006E">
        <w:rPr>
          <w:rFonts w:ascii="Times New Roman" w:hAnsi="Times New Roman" w:cs="Times New Roman"/>
          <w:sz w:val="24"/>
          <w:szCs w:val="24"/>
        </w:rPr>
        <w:t>.</w:t>
      </w:r>
    </w:p>
    <w:p w14:paraId="593FB5CC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Evaluare șofer: Pasagerii pot acorda o evaluare șoferului la finalizarea cursei.</w:t>
      </w:r>
    </w:p>
    <w:p w14:paraId="77764E9D" w14:textId="1C2F2F8B" w:rsidR="0065683E" w:rsidRPr="00D4006E" w:rsidRDefault="0065683E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Șoferii pot refuza sau accepta curse.</w:t>
      </w:r>
    </w:p>
    <w:p w14:paraId="790491DC" w14:textId="19DBD318" w:rsidR="00CB4D68" w:rsidRPr="00FE1F12" w:rsidRDefault="00CB4D68" w:rsidP="00FE1F12">
      <w:pPr>
        <w:pStyle w:val="Heading1"/>
        <w:rPr>
          <w:rFonts w:ascii="Times New Roman" w:hAnsi="Times New Roman" w:cs="Times New Roman"/>
          <w:color w:val="auto"/>
        </w:rPr>
      </w:pPr>
      <w:bookmarkStart w:id="2" w:name="_Toc181544565"/>
      <w:r w:rsidRPr="00FE1F12">
        <w:rPr>
          <w:rStyle w:val="Heading1Char"/>
          <w:rFonts w:ascii="Times New Roman" w:hAnsi="Times New Roman" w:cs="Times New Roman"/>
          <w:color w:val="auto"/>
        </w:rPr>
        <w:t>Tehnologiile</w:t>
      </w:r>
      <w:r w:rsidR="0065683E" w:rsidRPr="00FE1F12">
        <w:rPr>
          <w:rStyle w:val="Heading1Char"/>
          <w:rFonts w:ascii="Times New Roman" w:hAnsi="Times New Roman" w:cs="Times New Roman"/>
          <w:color w:val="auto"/>
        </w:rPr>
        <w:t xml:space="preserve"> și </w:t>
      </w:r>
      <w:proofErr w:type="spellStart"/>
      <w:r w:rsidR="0065683E" w:rsidRPr="00FE1F12">
        <w:rPr>
          <w:rStyle w:val="Heading1Char"/>
          <w:rFonts w:ascii="Times New Roman" w:hAnsi="Times New Roman" w:cs="Times New Roman"/>
          <w:color w:val="auto"/>
        </w:rPr>
        <w:t>tool</w:t>
      </w:r>
      <w:proofErr w:type="spellEnd"/>
      <w:r w:rsidR="0065683E" w:rsidRPr="00FE1F12">
        <w:rPr>
          <w:rStyle w:val="Heading1Char"/>
          <w:rFonts w:ascii="Times New Roman" w:hAnsi="Times New Roman" w:cs="Times New Roman"/>
          <w:color w:val="auto"/>
        </w:rPr>
        <w:t>-uri</w:t>
      </w:r>
      <w:r w:rsidRPr="00FE1F12">
        <w:rPr>
          <w:rStyle w:val="Heading1Char"/>
          <w:rFonts w:ascii="Times New Roman" w:hAnsi="Times New Roman" w:cs="Times New Roman"/>
          <w:color w:val="auto"/>
        </w:rPr>
        <w:t xml:space="preserve"> </w:t>
      </w:r>
      <w:r w:rsidR="0065683E" w:rsidRPr="00FE1F12">
        <w:rPr>
          <w:rStyle w:val="Heading1Char"/>
          <w:rFonts w:ascii="Times New Roman" w:hAnsi="Times New Roman" w:cs="Times New Roman"/>
          <w:color w:val="auto"/>
        </w:rPr>
        <w:t>u</w:t>
      </w:r>
      <w:r w:rsidRPr="00FE1F12">
        <w:rPr>
          <w:rStyle w:val="Heading1Char"/>
          <w:rFonts w:ascii="Times New Roman" w:hAnsi="Times New Roman" w:cs="Times New Roman"/>
          <w:color w:val="auto"/>
        </w:rPr>
        <w:t>tilizate</w:t>
      </w:r>
      <w:bookmarkEnd w:id="2"/>
    </w:p>
    <w:p w14:paraId="0CDB0CAE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: Utilizat pentru crearea interfeței aplicației și pentru a facilita experiența utilizatorului pe web,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permite construirea de componente reutilizabile și comunicarea eficientă cu serverul.</w:t>
      </w:r>
    </w:p>
    <w:p w14:paraId="7FA11FC4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Durable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: Platformă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utilizată pentru gestionarea orchestrării fluxurilor de lucru complexe, cum ar fi gestionarea rezervărilor și actualizarea statutului cursei în timp real.</w:t>
      </w:r>
    </w:p>
    <w:p w14:paraId="68A4EE74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: Utilizat pentru a permite comunicarea în timp real între pasageri și șoferi, asigurând sincronizarea locației și a informațiilor despre cursă.</w:t>
      </w:r>
    </w:p>
    <w:p w14:paraId="10CBBC33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Google Ma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API: Permite integrarea hărților și a funcțiilor de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geolocație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în aplicație, facilitând urmărirea traseelor și localizarea șoferilor.</w:t>
      </w:r>
    </w:p>
    <w:p w14:paraId="40DB9723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lastRenderedPageBreak/>
        <w:t>Stripe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: Procesator de plăți care asigură tranzacțiile securizate online, gestionând plățile pentru fiecare cursă rezervată de pasageri.</w:t>
      </w:r>
    </w:p>
    <w:p w14:paraId="6E7B1FC4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Explorer: Instrument utilizat pentru gestionarea datelor de stocare în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, inclusiv pentru istoricul curselor, datele utilizatorilor și alte informații relevante.</w:t>
      </w:r>
    </w:p>
    <w:p w14:paraId="2356990C" w14:textId="77777777" w:rsid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Visual Studio</w:t>
      </w:r>
      <w:r w:rsidR="0065683E" w:rsidRPr="00D400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5683E" w:rsidRPr="00D4006E">
        <w:rPr>
          <w:rFonts w:ascii="Times New Roman" w:hAnsi="Times New Roman" w:cs="Times New Roman"/>
          <w:sz w:val="24"/>
          <w:szCs w:val="24"/>
        </w:rPr>
        <w:t>Rider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2022: IDE-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principal folosit pentru scrierea, testarea și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debugging-ul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aplicației, integrându-se eficient cu platforma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pentru publicare și administrare.</w:t>
      </w:r>
    </w:p>
    <w:p w14:paraId="25DBC88B" w14:textId="45C4A0B8" w:rsidR="00CB4D68" w:rsidRPr="00D4006E" w:rsidRDefault="00CB4D68" w:rsidP="00D400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: Platforma pentru controlul versiunilor și colaborarea în echipă, utilizată pentru gestionarea codului sursă și automatizarea procesului CI/CD.</w:t>
      </w:r>
    </w:p>
    <w:p w14:paraId="7BA939A2" w14:textId="2B8B8541" w:rsidR="00CB4D68" w:rsidRPr="00FE1F12" w:rsidRDefault="00CB4D68" w:rsidP="00D4006E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3" w:name="_Toc181544566"/>
      <w:r w:rsidRPr="00FE1F12">
        <w:rPr>
          <w:rStyle w:val="Heading1Char"/>
          <w:rFonts w:ascii="Times New Roman" w:hAnsi="Times New Roman" w:cs="Times New Roman"/>
          <w:color w:val="auto"/>
        </w:rPr>
        <w:t>Diagrama Cazurilor de Utilizare</w:t>
      </w:r>
      <w:bookmarkEnd w:id="3"/>
    </w:p>
    <w:p w14:paraId="26150473" w14:textId="51B29469" w:rsidR="00CB4D68" w:rsidRPr="00D4006E" w:rsidRDefault="0047776E" w:rsidP="00CB4D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06E">
        <w:rPr>
          <w:rFonts w:ascii="Times New Roman" w:hAnsi="Times New Roman" w:cs="Times New Roman"/>
          <w:sz w:val="24"/>
          <w:szCs w:val="24"/>
        </w:rPr>
        <w:t>Dagrama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cazul de utilizare și funcționalitățile</w:t>
      </w:r>
      <w:r w:rsidR="00D4006E" w:rsidRPr="00D4006E">
        <w:rPr>
          <w:rFonts w:ascii="Times New Roman" w:hAnsi="Times New Roman" w:cs="Times New Roman"/>
          <w:sz w:val="24"/>
          <w:szCs w:val="24"/>
        </w:rPr>
        <w:t>:</w:t>
      </w:r>
    </w:p>
    <w:p w14:paraId="0F58685A" w14:textId="77777777" w:rsidR="00CB4D68" w:rsidRPr="00FE1F12" w:rsidRDefault="00CB4D68" w:rsidP="00CB4D68">
      <w:pPr>
        <w:rPr>
          <w:rFonts w:ascii="Times New Roman" w:hAnsi="Times New Roman" w:cs="Times New Roman"/>
        </w:rPr>
      </w:pPr>
    </w:p>
    <w:p w14:paraId="6918B54C" w14:textId="77777777" w:rsidR="0047776E" w:rsidRPr="00FE1F12" w:rsidRDefault="0047776E" w:rsidP="0047776E">
      <w:pPr>
        <w:rPr>
          <w:rFonts w:ascii="Times New Roman" w:hAnsi="Times New Roman" w:cs="Times New Roman"/>
        </w:rPr>
      </w:pPr>
      <w:r w:rsidRPr="00FE1F12">
        <w:rPr>
          <w:rFonts w:ascii="Times New Roman" w:hAnsi="Times New Roman" w:cs="Times New Roman"/>
        </w:rPr>
        <w:drawing>
          <wp:inline distT="0" distB="0" distL="0" distR="0" wp14:anchorId="6B704888" wp14:editId="25CA3ED6">
            <wp:extent cx="2943225" cy="5737695"/>
            <wp:effectExtent l="0" t="0" r="0" b="0"/>
            <wp:docPr id="53493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019" cy="57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086B" w14:textId="5FCD7BF1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lastRenderedPageBreak/>
        <w:t>Autentificare utilizatorilor: Atât pasagerii, cât și șoferii trebuie să se autentifice pentru a utiliza platforma.</w:t>
      </w:r>
    </w:p>
    <w:p w14:paraId="1E8322F4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Vizualizare șoferi în apropiere: Pasagerii pot vedea șoferii disponibili într-o rază specificată (2-5 km).</w:t>
      </w:r>
    </w:p>
    <w:p w14:paraId="6042C2B8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Rezervare cursă: Pasagerii pot alege destinația și solicita o cursă.</w:t>
      </w:r>
    </w:p>
    <w:p w14:paraId="68A19A24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Acceptare cursă de șofer: Șoferii vizualizează comenzile și acceptă cursele preferate.</w:t>
      </w:r>
    </w:p>
    <w:p w14:paraId="5F5676DD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Plată online prin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: Pasagerii plătesc online în momentul rezervării cursei.</w:t>
      </w:r>
    </w:p>
    <w:p w14:paraId="46E32044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Notificare sosire șofer: Pasagerii primesc o notificare atunci când șoferul ajunge.</w:t>
      </w:r>
    </w:p>
    <w:p w14:paraId="55B420A2" w14:textId="77777777" w:rsidR="0001126C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Urmărire în timp real: Pasagerii pot urmări în timp real poziția șoferului și progresul cursei.</w:t>
      </w:r>
    </w:p>
    <w:p w14:paraId="15739110" w14:textId="30E82A86" w:rsidR="00CB4D68" w:rsidRPr="00D4006E" w:rsidRDefault="00CB4D68" w:rsidP="00FE1F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>Evaluare șofer: La finalul cursei, pasagerii au opțiunea de a evalua șoferul.</w:t>
      </w:r>
    </w:p>
    <w:p w14:paraId="3667F806" w14:textId="77777777" w:rsidR="0047776E" w:rsidRPr="00FE1F12" w:rsidRDefault="0047776E" w:rsidP="0047776E">
      <w:pPr>
        <w:rPr>
          <w:rFonts w:ascii="Times New Roman" w:hAnsi="Times New Roman" w:cs="Times New Roman"/>
        </w:rPr>
      </w:pPr>
    </w:p>
    <w:p w14:paraId="5A331E35" w14:textId="7AFD8BD0" w:rsidR="0047776E" w:rsidRPr="00FE1F12" w:rsidRDefault="0047776E" w:rsidP="00D4006E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4" w:name="_Toc181544567"/>
      <w:r w:rsidRPr="00FE1F12">
        <w:rPr>
          <w:rFonts w:ascii="Times New Roman" w:hAnsi="Times New Roman" w:cs="Times New Roman"/>
          <w:color w:val="auto"/>
        </w:rPr>
        <w:t>Detalii tehnice</w:t>
      </w:r>
      <w:bookmarkEnd w:id="4"/>
    </w:p>
    <w:p w14:paraId="4BB6AC88" w14:textId="77777777" w:rsidR="0047776E" w:rsidRPr="00FE1F12" w:rsidRDefault="0047776E" w:rsidP="0047776E">
      <w:pPr>
        <w:rPr>
          <w:rFonts w:ascii="Times New Roman" w:hAnsi="Times New Roman" w:cs="Times New Roman"/>
        </w:rPr>
      </w:pPr>
    </w:p>
    <w:p w14:paraId="7D2DCFB9" w14:textId="378A9ECC" w:rsidR="0047776E" w:rsidRPr="00FE1F12" w:rsidRDefault="0047776E" w:rsidP="00FE1F12">
      <w:pPr>
        <w:rPr>
          <w:rFonts w:ascii="Times New Roman" w:hAnsi="Times New Roman" w:cs="Times New Roman"/>
        </w:rPr>
      </w:pPr>
      <w:r w:rsidRPr="00FE1F12">
        <w:rPr>
          <w:rFonts w:ascii="Times New Roman" w:hAnsi="Times New Roman" w:cs="Times New Roman"/>
        </w:rPr>
        <w:drawing>
          <wp:inline distT="0" distB="0" distL="0" distR="0" wp14:anchorId="5BFAC882" wp14:editId="7A93D8C1">
            <wp:extent cx="5943600" cy="4208780"/>
            <wp:effectExtent l="0" t="0" r="0" b="1270"/>
            <wp:docPr id="42983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5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C70" w14:textId="77777777" w:rsidR="0047776E" w:rsidRPr="00FE1F12" w:rsidRDefault="0047776E" w:rsidP="00FE1F12">
      <w:pPr>
        <w:rPr>
          <w:rFonts w:ascii="Times New Roman" w:hAnsi="Times New Roman" w:cs="Times New Roman"/>
        </w:rPr>
      </w:pPr>
    </w:p>
    <w:p w14:paraId="3F16471B" w14:textId="0B44DBAE" w:rsidR="0047776E" w:rsidRPr="00D4006E" w:rsidRDefault="0047776E" w:rsidP="00FE1F12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Aplicația este o platformă web, care comunică cu un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Durable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User-ul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trimite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requestul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, acesta putând să navigheze prin aplicație până comanda este procesată. Server-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transmite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update-uri către client folosind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. Datorită simplității bazei de date și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intergării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, se folosesc tabele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nerelaționale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.</w:t>
      </w:r>
    </w:p>
    <w:p w14:paraId="4C7A1CF4" w14:textId="2695C5DF" w:rsidR="0047776E" w:rsidRPr="00D4006E" w:rsidRDefault="0047776E" w:rsidP="00FE1F12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lastRenderedPageBreak/>
        <w:t xml:space="preserve">Pe partea de Design, se folosește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GoogleMaps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care se integrează perfect cu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Server și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Blazorise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Randarea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tuturor componentelor se face în server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>, oferind securitatea datelor.</w:t>
      </w:r>
    </w:p>
    <w:p w14:paraId="295DD7A9" w14:textId="77777777" w:rsidR="0047776E" w:rsidRPr="00FE1F12" w:rsidRDefault="0047776E" w:rsidP="00FE1F12">
      <w:pPr>
        <w:rPr>
          <w:rFonts w:ascii="Times New Roman" w:hAnsi="Times New Roman" w:cs="Times New Roman"/>
        </w:rPr>
      </w:pPr>
    </w:p>
    <w:p w14:paraId="0D90D9D9" w14:textId="79F752F0" w:rsidR="00CB4D68" w:rsidRPr="00FE1F12" w:rsidRDefault="00CB4D68" w:rsidP="00D4006E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5" w:name="_Toc181544568"/>
      <w:r w:rsidRPr="00FE1F12">
        <w:rPr>
          <w:rFonts w:ascii="Times New Roman" w:hAnsi="Times New Roman" w:cs="Times New Roman"/>
          <w:color w:val="auto"/>
        </w:rPr>
        <w:t>Concluzie</w:t>
      </w:r>
      <w:bookmarkEnd w:id="5"/>
    </w:p>
    <w:p w14:paraId="34D3E546" w14:textId="090214CE" w:rsidR="00845412" w:rsidRPr="00D4006E" w:rsidRDefault="00CB4D68" w:rsidP="00CB4D68">
      <w:pPr>
        <w:rPr>
          <w:rFonts w:ascii="Times New Roman" w:hAnsi="Times New Roman" w:cs="Times New Roman"/>
          <w:sz w:val="24"/>
          <w:szCs w:val="24"/>
        </w:rPr>
      </w:pPr>
      <w:r w:rsidRPr="00D4006E">
        <w:rPr>
          <w:rFonts w:ascii="Times New Roman" w:hAnsi="Times New Roman" w:cs="Times New Roman"/>
          <w:sz w:val="24"/>
          <w:szCs w:val="24"/>
        </w:rPr>
        <w:t xml:space="preserve">Acest raport descrie specificațiile, tehnologiile și cazurile de utilizare pentru platforma de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ride-sharing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. Prin integrarea funcționalităților de plată securizată,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geolocație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și notificări în timp real, platforma este concepută pentru a oferi o experiență de utilizare intuitivă și sigură. Dezvoltarea platformei pe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și utilizarea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Blazor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SignalR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asigură performanță și </w:t>
      </w:r>
      <w:proofErr w:type="spellStart"/>
      <w:r w:rsidRPr="00D4006E">
        <w:rPr>
          <w:rFonts w:ascii="Times New Roman" w:hAnsi="Times New Roman" w:cs="Times New Roman"/>
          <w:sz w:val="24"/>
          <w:szCs w:val="24"/>
        </w:rPr>
        <w:t>scalabilitate</w:t>
      </w:r>
      <w:proofErr w:type="spellEnd"/>
      <w:r w:rsidRPr="00D4006E">
        <w:rPr>
          <w:rFonts w:ascii="Times New Roman" w:hAnsi="Times New Roman" w:cs="Times New Roman"/>
          <w:sz w:val="24"/>
          <w:szCs w:val="24"/>
        </w:rPr>
        <w:t xml:space="preserve"> pentru un număr mare de utilizatori.</w:t>
      </w:r>
    </w:p>
    <w:sectPr w:rsidR="00845412" w:rsidRPr="00D4006E" w:rsidSect="005B2E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459F0" w14:textId="77777777" w:rsidR="006A5575" w:rsidRDefault="006A5575" w:rsidP="00C75D88">
      <w:r>
        <w:separator/>
      </w:r>
    </w:p>
  </w:endnote>
  <w:endnote w:type="continuationSeparator" w:id="0">
    <w:p w14:paraId="7CCB922D" w14:textId="77777777" w:rsidR="006A5575" w:rsidRDefault="006A5575" w:rsidP="00C7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4371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EBCAE" w14:textId="2CD0746E" w:rsidR="005B2E2F" w:rsidRDefault="005B2E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96C27" w14:textId="77777777" w:rsidR="005B2E2F" w:rsidRDefault="005B2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32539" w14:textId="77777777" w:rsidR="006A5575" w:rsidRDefault="006A5575" w:rsidP="00C75D88">
      <w:r>
        <w:separator/>
      </w:r>
    </w:p>
  </w:footnote>
  <w:footnote w:type="continuationSeparator" w:id="0">
    <w:p w14:paraId="14176049" w14:textId="77777777" w:rsidR="006A5575" w:rsidRDefault="006A5575" w:rsidP="00C7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A7B7B" w14:textId="2D3978B1" w:rsidR="00C75D88" w:rsidRDefault="00C75D88" w:rsidP="00C75D88">
    <w:pPr>
      <w:pStyle w:val="Header"/>
      <w:ind w:firstLine="0"/>
      <w:jc w:val="left"/>
    </w:pPr>
    <w:r>
      <w:rPr>
        <w:lang w:val="en-US"/>
      </w:rPr>
      <w:t>Popescu Constantin-M</w:t>
    </w:r>
    <w:proofErr w:type="spellStart"/>
    <w:r>
      <w:t>ădălin</w:t>
    </w:r>
    <w:proofErr w:type="spellEnd"/>
  </w:p>
  <w:p w14:paraId="0442AB5E" w14:textId="6C630105" w:rsidR="00C75D88" w:rsidRDefault="00C75D88" w:rsidP="00C75D88">
    <w:pPr>
      <w:pStyle w:val="Header"/>
      <w:ind w:firstLine="0"/>
      <w:jc w:val="left"/>
    </w:pPr>
    <w:r>
      <w:t>Facultatea de automatică, calculatoare și electronică</w:t>
    </w:r>
  </w:p>
  <w:p w14:paraId="678F96CF" w14:textId="10E8A6D9" w:rsidR="00C75D88" w:rsidRPr="00C75D88" w:rsidRDefault="00C75D88" w:rsidP="00C75D88">
    <w:pPr>
      <w:pStyle w:val="Header"/>
      <w:ind w:firstLine="0"/>
      <w:jc w:val="left"/>
    </w:pPr>
    <w:r>
      <w:t>S2A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8C1"/>
    <w:multiLevelType w:val="hybridMultilevel"/>
    <w:tmpl w:val="05D64C6A"/>
    <w:lvl w:ilvl="0" w:tplc="693C92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D045E"/>
    <w:multiLevelType w:val="multilevel"/>
    <w:tmpl w:val="4FA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0740F"/>
    <w:multiLevelType w:val="multilevel"/>
    <w:tmpl w:val="753C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22D95"/>
    <w:multiLevelType w:val="multilevel"/>
    <w:tmpl w:val="C4C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6651C"/>
    <w:multiLevelType w:val="hybridMultilevel"/>
    <w:tmpl w:val="960A7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834C55"/>
    <w:multiLevelType w:val="multilevel"/>
    <w:tmpl w:val="2FC8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654AB"/>
    <w:multiLevelType w:val="hybridMultilevel"/>
    <w:tmpl w:val="FEB62E26"/>
    <w:lvl w:ilvl="0" w:tplc="E7B0CC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BC6861"/>
    <w:multiLevelType w:val="multilevel"/>
    <w:tmpl w:val="4DB2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33E1F"/>
    <w:multiLevelType w:val="hybridMultilevel"/>
    <w:tmpl w:val="E82EBAB4"/>
    <w:lvl w:ilvl="0" w:tplc="693C92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AC5E0B"/>
    <w:multiLevelType w:val="multilevel"/>
    <w:tmpl w:val="5136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C6311"/>
    <w:multiLevelType w:val="hybridMultilevel"/>
    <w:tmpl w:val="129C307C"/>
    <w:lvl w:ilvl="0" w:tplc="34B2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1419B2"/>
    <w:multiLevelType w:val="multilevel"/>
    <w:tmpl w:val="CB5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F7ADD"/>
    <w:multiLevelType w:val="hybridMultilevel"/>
    <w:tmpl w:val="B96A8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416254"/>
    <w:multiLevelType w:val="multilevel"/>
    <w:tmpl w:val="0AC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12A6C"/>
    <w:multiLevelType w:val="multilevel"/>
    <w:tmpl w:val="62AA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20357"/>
    <w:multiLevelType w:val="multilevel"/>
    <w:tmpl w:val="B39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C0D2A"/>
    <w:multiLevelType w:val="multilevel"/>
    <w:tmpl w:val="7970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9375C"/>
    <w:multiLevelType w:val="multilevel"/>
    <w:tmpl w:val="1E3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B2733"/>
    <w:multiLevelType w:val="multilevel"/>
    <w:tmpl w:val="3864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422CA0"/>
    <w:multiLevelType w:val="multilevel"/>
    <w:tmpl w:val="43D4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E386A"/>
    <w:multiLevelType w:val="multilevel"/>
    <w:tmpl w:val="D1B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27B6B"/>
    <w:multiLevelType w:val="hybridMultilevel"/>
    <w:tmpl w:val="595ED5E4"/>
    <w:lvl w:ilvl="0" w:tplc="3F4496F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5D68A0"/>
    <w:multiLevelType w:val="multilevel"/>
    <w:tmpl w:val="0BE8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46CA2"/>
    <w:multiLevelType w:val="hybridMultilevel"/>
    <w:tmpl w:val="8E7CC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330CCC"/>
    <w:multiLevelType w:val="multilevel"/>
    <w:tmpl w:val="41F2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A6E4D"/>
    <w:multiLevelType w:val="multilevel"/>
    <w:tmpl w:val="A5A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64713"/>
    <w:multiLevelType w:val="multilevel"/>
    <w:tmpl w:val="DEE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B55F1"/>
    <w:multiLevelType w:val="multilevel"/>
    <w:tmpl w:val="8872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3329F"/>
    <w:multiLevelType w:val="multilevel"/>
    <w:tmpl w:val="62B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76803">
    <w:abstractNumId w:val="0"/>
  </w:num>
  <w:num w:numId="2" w16cid:durableId="865798905">
    <w:abstractNumId w:val="8"/>
  </w:num>
  <w:num w:numId="3" w16cid:durableId="711927259">
    <w:abstractNumId w:val="23"/>
  </w:num>
  <w:num w:numId="4" w16cid:durableId="506410524">
    <w:abstractNumId w:val="10"/>
  </w:num>
  <w:num w:numId="5" w16cid:durableId="2101950196">
    <w:abstractNumId w:val="1"/>
  </w:num>
  <w:num w:numId="6" w16cid:durableId="111214750">
    <w:abstractNumId w:val="18"/>
  </w:num>
  <w:num w:numId="7" w16cid:durableId="2082023098">
    <w:abstractNumId w:val="27"/>
  </w:num>
  <w:num w:numId="8" w16cid:durableId="1609236686">
    <w:abstractNumId w:val="5"/>
  </w:num>
  <w:num w:numId="9" w16cid:durableId="400754527">
    <w:abstractNumId w:val="9"/>
  </w:num>
  <w:num w:numId="10" w16cid:durableId="1958947524">
    <w:abstractNumId w:val="25"/>
  </w:num>
  <w:num w:numId="11" w16cid:durableId="1862083815">
    <w:abstractNumId w:val="16"/>
  </w:num>
  <w:num w:numId="12" w16cid:durableId="1858498664">
    <w:abstractNumId w:val="28"/>
  </w:num>
  <w:num w:numId="13" w16cid:durableId="313875434">
    <w:abstractNumId w:val="14"/>
  </w:num>
  <w:num w:numId="14" w16cid:durableId="1380520045">
    <w:abstractNumId w:val="2"/>
  </w:num>
  <w:num w:numId="15" w16cid:durableId="808714872">
    <w:abstractNumId w:val="22"/>
  </w:num>
  <w:num w:numId="16" w16cid:durableId="791485905">
    <w:abstractNumId w:val="7"/>
  </w:num>
  <w:num w:numId="17" w16cid:durableId="1321543466">
    <w:abstractNumId w:val="26"/>
  </w:num>
  <w:num w:numId="18" w16cid:durableId="470446650">
    <w:abstractNumId w:val="13"/>
  </w:num>
  <w:num w:numId="19" w16cid:durableId="587732200">
    <w:abstractNumId w:val="20"/>
  </w:num>
  <w:num w:numId="20" w16cid:durableId="1387216140">
    <w:abstractNumId w:val="15"/>
  </w:num>
  <w:num w:numId="21" w16cid:durableId="2010018259">
    <w:abstractNumId w:val="11"/>
  </w:num>
  <w:num w:numId="22" w16cid:durableId="2117864116">
    <w:abstractNumId w:val="24"/>
  </w:num>
  <w:num w:numId="23" w16cid:durableId="1802923412">
    <w:abstractNumId w:val="17"/>
  </w:num>
  <w:num w:numId="24" w16cid:durableId="2137792239">
    <w:abstractNumId w:val="3"/>
  </w:num>
  <w:num w:numId="25" w16cid:durableId="753821011">
    <w:abstractNumId w:val="19"/>
  </w:num>
  <w:num w:numId="26" w16cid:durableId="1756852038">
    <w:abstractNumId w:val="4"/>
  </w:num>
  <w:num w:numId="27" w16cid:durableId="2007124639">
    <w:abstractNumId w:val="6"/>
  </w:num>
  <w:num w:numId="28" w16cid:durableId="253561437">
    <w:abstractNumId w:val="12"/>
  </w:num>
  <w:num w:numId="29" w16cid:durableId="17625570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AE"/>
    <w:rsid w:val="0001126C"/>
    <w:rsid w:val="0009599E"/>
    <w:rsid w:val="000A3B12"/>
    <w:rsid w:val="000F04C7"/>
    <w:rsid w:val="00126E9E"/>
    <w:rsid w:val="0012704E"/>
    <w:rsid w:val="0013439D"/>
    <w:rsid w:val="0047776E"/>
    <w:rsid w:val="00493391"/>
    <w:rsid w:val="0059007E"/>
    <w:rsid w:val="005A695D"/>
    <w:rsid w:val="005B2E2F"/>
    <w:rsid w:val="005C0237"/>
    <w:rsid w:val="006111E6"/>
    <w:rsid w:val="0065683E"/>
    <w:rsid w:val="006A5575"/>
    <w:rsid w:val="007469B3"/>
    <w:rsid w:val="00836D8B"/>
    <w:rsid w:val="00845412"/>
    <w:rsid w:val="0085539A"/>
    <w:rsid w:val="0086642E"/>
    <w:rsid w:val="008C5ECD"/>
    <w:rsid w:val="009141FF"/>
    <w:rsid w:val="00AA57FC"/>
    <w:rsid w:val="00BF15BA"/>
    <w:rsid w:val="00C75D88"/>
    <w:rsid w:val="00C85E63"/>
    <w:rsid w:val="00CB4D68"/>
    <w:rsid w:val="00CF620E"/>
    <w:rsid w:val="00D4006E"/>
    <w:rsid w:val="00E06E0C"/>
    <w:rsid w:val="00E31EAE"/>
    <w:rsid w:val="00F42E9A"/>
    <w:rsid w:val="00F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909E"/>
  <w15:chartTrackingRefBased/>
  <w15:docId w15:val="{C8BDBA7F-E7F7-40C2-9A16-5EAB5CBD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0C"/>
    <w:rPr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E0C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E0C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E0C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6E0C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6E0C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6E0C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06E0C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0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6E0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6E0C"/>
    <w:rPr>
      <w:rFonts w:ascii="Arial" w:eastAsia="Arial" w:hAnsi="Arial" w:cs="Arial"/>
      <w:sz w:val="30"/>
      <w:szCs w:val="30"/>
      <w:lang w:val="ro-R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6E0C"/>
    <w:rPr>
      <w:rFonts w:ascii="Arial" w:eastAsia="Arial" w:hAnsi="Arial" w:cs="Arial"/>
      <w:b/>
      <w:bCs/>
      <w:sz w:val="26"/>
      <w:szCs w:val="26"/>
      <w:lang w:val="ro-R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06E0C"/>
    <w:rPr>
      <w:rFonts w:ascii="Arial" w:eastAsia="Arial" w:hAnsi="Arial" w:cs="Arial"/>
      <w:b/>
      <w:bCs/>
      <w:sz w:val="24"/>
      <w:szCs w:val="24"/>
      <w:lang w:val="ro-R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06E0C"/>
    <w:rPr>
      <w:rFonts w:ascii="Arial" w:eastAsia="Arial" w:hAnsi="Arial" w:cs="Arial"/>
      <w:b/>
      <w:bCs/>
      <w:lang w:val="ro-R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06E0C"/>
    <w:rPr>
      <w:rFonts w:ascii="Arial" w:eastAsia="Arial" w:hAnsi="Arial" w:cs="Arial"/>
      <w:b/>
      <w:bCs/>
      <w:i/>
      <w:iCs/>
      <w:lang w:val="ro-R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06E0C"/>
    <w:rPr>
      <w:rFonts w:ascii="Arial" w:eastAsia="Arial" w:hAnsi="Arial" w:cs="Arial"/>
      <w:i/>
      <w:iCs/>
      <w:lang w:val="ro-R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06E0C"/>
    <w:rPr>
      <w:rFonts w:ascii="Arial" w:eastAsia="Arial" w:hAnsi="Arial" w:cs="Arial"/>
      <w:i/>
      <w:iCs/>
      <w:sz w:val="21"/>
      <w:szCs w:val="21"/>
      <w:lang w:val="ro-RO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6E0C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E0C"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6E0C"/>
    <w:rPr>
      <w:sz w:val="48"/>
      <w:szCs w:val="48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0C"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6E0C"/>
    <w:rPr>
      <w:sz w:val="24"/>
      <w:szCs w:val="24"/>
      <w:lang w:val="ro-RO"/>
      <w14:ligatures w14:val="none"/>
    </w:rPr>
  </w:style>
  <w:style w:type="character" w:styleId="Strong">
    <w:name w:val="Strong"/>
    <w:basedOn w:val="DefaultParagraphFont"/>
    <w:uiPriority w:val="22"/>
    <w:qFormat/>
    <w:rsid w:val="00E06E0C"/>
    <w:rPr>
      <w:b/>
      <w:bCs/>
    </w:rPr>
  </w:style>
  <w:style w:type="paragraph" w:styleId="NoSpacing">
    <w:name w:val="No Spacing"/>
    <w:uiPriority w:val="1"/>
    <w:qFormat/>
    <w:rsid w:val="00E06E0C"/>
  </w:style>
  <w:style w:type="paragraph" w:styleId="ListParagraph">
    <w:name w:val="List Paragraph"/>
    <w:basedOn w:val="Normal"/>
    <w:uiPriority w:val="34"/>
    <w:qFormat/>
    <w:rsid w:val="00E06E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6E0C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E06E0C"/>
    <w:rPr>
      <w:i/>
      <w:lang w:val="ro-RO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0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E06E0C"/>
    <w:rPr>
      <w:i/>
      <w:shd w:val="clear" w:color="auto" w:fill="F2F2F2"/>
      <w:lang w:val="ro-RO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6E0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5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D88"/>
    <w:rPr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D88"/>
    <w:rPr>
      <w:lang w:val="ro-R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2E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E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439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3439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454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775F-1B72-4FF3-8EC7-E458D260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 Popescu</dc:creator>
  <cp:keywords/>
  <dc:description/>
  <cp:lastModifiedBy>Mădălin Popescu</cp:lastModifiedBy>
  <cp:revision>17</cp:revision>
  <cp:lastPrinted>2024-11-03T14:44:00Z</cp:lastPrinted>
  <dcterms:created xsi:type="dcterms:W3CDTF">2024-10-19T10:10:00Z</dcterms:created>
  <dcterms:modified xsi:type="dcterms:W3CDTF">2024-11-03T14:44:00Z</dcterms:modified>
</cp:coreProperties>
</file>