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DateTime and Timezone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Ajouter le consutructeur dans AppKernel 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808080"/>
          <w:sz w:val="20"/>
          <w:szCs w:val="20"/>
          <w:highlight w:val="darkCyan"/>
          <w:lang w:eastAsia="fr-FR"/>
        </w:rPr>
      </w:pPr>
      <w:r>
        <w:rPr>
          <w:rFonts w:eastAsia="Times New Roman" w:cs="Courier New" w:ascii="Courier New" w:hAnsi="Courier New"/>
          <w:color w:val="808080"/>
          <w:sz w:val="20"/>
          <w:szCs w:val="20"/>
          <w:highlight w:val="darkCyan"/>
          <w:lang w:eastAsia="fr-FR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80"/>
          <w:sz w:val="20"/>
          <w:szCs w:val="20"/>
          <w:shd w:fill="232525" w:val="clear"/>
          <w:lang w:eastAsia="fr-FR"/>
        </w:rPr>
        <w:t>/*il permet de changer le timezone */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shd w:fill="232525" w:val="clear"/>
          <w:lang w:eastAsia="fr-FR"/>
        </w:rPr>
        <w:t xml:space="preserve">public function </w:t>
      </w:r>
      <w:r>
        <w:rPr>
          <w:rFonts w:eastAsia="Times New Roman" w:cs="Courier New" w:ascii="Courier New" w:hAnsi="Courier New"/>
          <w:color w:val="FFC66D"/>
          <w:sz w:val="20"/>
          <w:szCs w:val="20"/>
          <w:shd w:fill="232525" w:val="clear"/>
          <w:lang w:eastAsia="fr-FR"/>
        </w:rPr>
        <w:t>__construct</w:t>
      </w:r>
      <w:r>
        <w:rPr>
          <w:rFonts w:eastAsia="Times New Roman" w:cs="Courier New" w:ascii="Courier New" w:hAnsi="Courier New"/>
          <w:color w:val="A9B7C6"/>
          <w:sz w:val="20"/>
          <w:szCs w:val="20"/>
          <w:shd w:fill="232525" w:val="clear"/>
          <w:lang w:eastAsia="fr-FR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  <w:shd w:fill="232525" w:val="clear"/>
          <w:lang w:eastAsia="fr-FR"/>
        </w:rPr>
        <w:t>$environment</w:t>
      </w:r>
      <w:r>
        <w:rPr>
          <w:rFonts w:eastAsia="Times New Roman" w:cs="Courier New" w:ascii="Courier New" w:hAnsi="Courier New"/>
          <w:color w:val="CC7832"/>
          <w:sz w:val="20"/>
          <w:szCs w:val="20"/>
          <w:shd w:fill="232525" w:val="clear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9876AA"/>
          <w:sz w:val="20"/>
          <w:szCs w:val="20"/>
          <w:shd w:fill="232525" w:val="clear"/>
          <w:lang w:eastAsia="fr-FR"/>
        </w:rPr>
        <w:t>$debug</w:t>
      </w:r>
      <w:r>
        <w:rPr>
          <w:rFonts w:eastAsia="Times New Roman" w:cs="Courier New" w:ascii="Courier New" w:hAnsi="Courier New"/>
          <w:color w:val="A9B7C6"/>
          <w:sz w:val="20"/>
          <w:szCs w:val="20"/>
          <w:shd w:fill="232525" w:val="clear"/>
          <w:lang w:eastAsia="fr-FR"/>
        </w:rPr>
        <w:t>)</w:t>
        <w:br/>
        <w:t xml:space="preserve">    {</w:t>
        <w:br/>
        <w:t xml:space="preserve">        date_default_timezone_set( </w:t>
      </w:r>
      <w:r>
        <w:rPr>
          <w:rFonts w:eastAsia="Times New Roman" w:cs="Courier New" w:ascii="Courier New" w:hAnsi="Courier New"/>
          <w:color w:val="6A8759"/>
          <w:sz w:val="20"/>
          <w:szCs w:val="20"/>
          <w:shd w:fill="232525" w:val="clear"/>
          <w:lang w:eastAsia="fr-FR"/>
        </w:rPr>
        <w:t xml:space="preserve">'Africa/Tunis' </w:t>
      </w:r>
      <w:r>
        <w:rPr>
          <w:rFonts w:eastAsia="Times New Roman" w:cs="Courier New" w:ascii="Courier New" w:hAnsi="Courier New"/>
          <w:color w:val="A9B7C6"/>
          <w:sz w:val="20"/>
          <w:szCs w:val="20"/>
          <w:shd w:fill="232525" w:val="clear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shd w:fill="232525" w:val="clear"/>
          <w:lang w:eastAsia="fr-FR"/>
        </w:rPr>
        <w:t>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shd w:fill="232525" w:val="clear"/>
          <w:lang w:eastAsia="fr-FR"/>
        </w:rPr>
        <w:t>parent</w:t>
      </w:r>
      <w:r>
        <w:rPr>
          <w:rFonts w:eastAsia="Times New Roman" w:cs="Courier New" w:ascii="Courier New" w:hAnsi="Courier New"/>
          <w:color w:val="A9B7C6"/>
          <w:sz w:val="20"/>
          <w:szCs w:val="20"/>
          <w:shd w:fill="232525" w:val="clear"/>
          <w:lang w:eastAsia="fr-FR"/>
        </w:rPr>
        <w:t>::</w:t>
      </w:r>
      <w:r>
        <w:rPr>
          <w:rFonts w:eastAsia="Times New Roman" w:cs="Courier New" w:ascii="Courier New" w:hAnsi="Courier New"/>
          <w:i/>
          <w:iCs/>
          <w:color w:val="FFC66D"/>
          <w:sz w:val="20"/>
          <w:szCs w:val="20"/>
          <w:shd w:fill="232525" w:val="clear"/>
          <w:lang w:eastAsia="fr-FR"/>
        </w:rPr>
        <w:t>__construct</w:t>
      </w:r>
      <w:r>
        <w:rPr>
          <w:rFonts w:eastAsia="Times New Roman" w:cs="Courier New" w:ascii="Courier New" w:hAnsi="Courier New"/>
          <w:color w:val="A9B7C6"/>
          <w:sz w:val="20"/>
          <w:szCs w:val="20"/>
          <w:shd w:fill="232525" w:val="clear"/>
          <w:lang w:eastAsia="fr-FR"/>
        </w:rPr>
        <w:t>(</w:t>
      </w:r>
      <w:r>
        <w:rPr>
          <w:rFonts w:eastAsia="Times New Roman" w:cs="Courier New" w:ascii="Courier New" w:hAnsi="Courier New"/>
          <w:color w:val="9876AA"/>
          <w:sz w:val="20"/>
          <w:szCs w:val="20"/>
          <w:shd w:fill="232525" w:val="clear"/>
          <w:lang w:eastAsia="fr-FR"/>
        </w:rPr>
        <w:t>$environment</w:t>
      </w:r>
      <w:r>
        <w:rPr>
          <w:rFonts w:eastAsia="Times New Roman" w:cs="Courier New" w:ascii="Courier New" w:hAnsi="Courier New"/>
          <w:color w:val="CC7832"/>
          <w:sz w:val="20"/>
          <w:szCs w:val="20"/>
          <w:shd w:fill="232525" w:val="clear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9876AA"/>
          <w:sz w:val="20"/>
          <w:szCs w:val="20"/>
          <w:shd w:fill="232525" w:val="clear"/>
          <w:lang w:eastAsia="fr-FR"/>
        </w:rPr>
        <w:t>$debug</w:t>
      </w:r>
      <w:r>
        <w:rPr>
          <w:rFonts w:eastAsia="Times New Roman" w:cs="Courier New" w:ascii="Courier New" w:hAnsi="Courier New"/>
          <w:color w:val="A9B7C6"/>
          <w:sz w:val="20"/>
          <w:szCs w:val="20"/>
          <w:shd w:fill="232525" w:val="clear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shd w:fill="232525" w:val="clear"/>
          <w:lang w:eastAsia="fr-FR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shd w:fill="232525" w:val="clear"/>
          <w:lang w:eastAsia="fr-FR"/>
        </w:rPr>
        <w:t>}</w:t>
        <w:br/>
        <w:t>}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ascii="Courier New" w:hAnsi="Courier New" w:eastAsia="Times New Roman" w:cs="Courier New"/>
          <w:color w:val="A9B7C6"/>
          <w:sz w:val="20"/>
          <w:szCs w:val="20"/>
          <w:highlight w:val="darkCyan"/>
          <w:lang w:eastAsia="fr-FR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Liste de</w:t>
      </w:r>
      <w:r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sz w:val="32"/>
          <w:szCs w:val="32"/>
        </w:rPr>
        <w:t xml:space="preserve"> timezone</w:t>
      </w:r>
      <w:r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sz w:val="32"/>
          <w:szCs w:val="32"/>
        </w:rPr>
        <w:t>:</w:t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hyperlink r:id="rId2">
        <w:r>
          <w:rPr>
            <w:rStyle w:val="InternetLink"/>
          </w:rPr>
          <w:t>http://php.net/manual</w:t>
        </w:r>
        <w:bookmarkStart w:id="0" w:name="_GoBack"/>
        <w:bookmarkEnd w:id="0"/>
        <w:r>
          <w:rPr>
            <w:rStyle w:val="InternetLink"/>
          </w:rPr>
          <w:t>/en/timezones.php</w:t>
        </w:r>
      </w:hyperlink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7c5609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InternetLink">
    <w:name w:val="Internet Link"/>
    <w:basedOn w:val="DefaultParagraphFont"/>
    <w:uiPriority w:val="99"/>
    <w:unhideWhenUsed/>
    <w:rsid w:val="001c10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c104f"/>
    <w:rPr>
      <w:color w:val="954F72" w:themeColor="followed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7c560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p.net/manual/en/timezones.ph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LibreOffice/6.0.3.2$Linux_X86_64 LibreOffice_project/00m0$Build-2</Application>
  <Pages>1</Pages>
  <Words>32</Words>
  <Characters>274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2018-05-26T13:59:00Z</dcterms:created>
  <dc:creator>Hamdi</dc:creator>
  <dc:description/>
  <dc:language>fr-FR</dc:language>
  <cp:lastModifiedBy/>
  <dcterms:modified xsi:type="dcterms:W3CDTF">2018-07-21T15:18:09Z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