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DQL et QueryBuilder</w:t>
      </w:r>
    </w:p>
    <w:p>
      <w:pPr>
        <w:pStyle w:val="Normal"/>
        <w:spacing w:lineRule="auto" w:line="36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1.Le Doctrine Query Language (DQL)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Le DQL n'est rien d'autre que du SQL adapté à la vision par objets que Doctrine utilise. Il s'agit donc de faire ce qu'on a l'habitude de faire, des requêtes textuelles comme celle-ci par exemple :</w:t>
      </w:r>
    </w:p>
    <w:p>
      <w:pPr>
        <w:pStyle w:val="PreformattedText"/>
        <w:spacing w:lineRule="auto" w:line="360"/>
        <w:jc w:val="left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b/>
          <w:bCs w:val="false"/>
          <w:color w:val="CC7832"/>
          <w:sz w:val="28"/>
          <w:szCs w:val="28"/>
          <w:highlight w:val="darkCyan"/>
        </w:rPr>
        <w:t xml:space="preserve">public function </w:t>
      </w:r>
      <w:r>
        <w:rPr>
          <w:rFonts w:ascii="DejaVu Sans Mono" w:hAnsi="DejaVu Sans Mono"/>
          <w:b w:val="false"/>
          <w:bCs w:val="false"/>
          <w:color w:val="FFC66D"/>
          <w:sz w:val="28"/>
          <w:szCs w:val="28"/>
          <w:highlight w:val="darkCyan"/>
        </w:rPr>
        <w:t>findAllOrdered</w:t>
      </w:r>
      <w:r>
        <w:rPr>
          <w:rFonts w:ascii="DejaVu Sans Mono" w:hAnsi="DejaVu Sans Mono"/>
          <w:b w:val="false"/>
          <w:bCs w:val="false"/>
          <w:color w:val="A9B7C6"/>
          <w:sz w:val="28"/>
          <w:szCs w:val="28"/>
          <w:highlight w:val="darkCyan"/>
        </w:rPr>
        <w:t>()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highlight w:val="darkCyan"/>
        </w:rPr>
      </w:pPr>
      <w:r>
        <w:rPr>
          <w:rFonts w:ascii="DejaVu Sans Mono" w:hAnsi="DejaVu Sans Mono"/>
          <w:color w:val="A9B7C6"/>
          <w:highlight w:val="darkCyan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  <w:highlight w:val="darkCyan"/>
        </w:rPr>
        <w:t xml:space="preserve">    </w:t>
      </w:r>
      <w:r>
        <w:rPr>
          <w:rFonts w:ascii="DejaVu Sans Mono" w:hAnsi="DejaVu Sans Mono"/>
          <w:color w:val="9876AA"/>
          <w:highlight w:val="darkCyan"/>
        </w:rPr>
        <w:t xml:space="preserve">$dql </w:t>
      </w:r>
      <w:r>
        <w:rPr>
          <w:rFonts w:ascii="DejaVu Sans Mono" w:hAnsi="DejaVu Sans Mono"/>
          <w:color w:val="A9B7C6"/>
          <w:highlight w:val="darkCyan"/>
        </w:rPr>
        <w:t xml:space="preserve">= </w:t>
      </w:r>
      <w:r>
        <w:rPr>
          <w:rFonts w:ascii="DejaVu Sans Mono" w:hAnsi="DejaVu Sans Mono"/>
          <w:color w:val="6A8759"/>
          <w:highlight w:val="darkCyan"/>
        </w:rPr>
        <w:t xml:space="preserve">'SELECT cat FROM AppBundle\Entity\Category cat ORDER BY cat.name </w:t>
        <w:tab/>
        <w:t>DESC'</w:t>
      </w:r>
      <w:r>
        <w:rPr>
          <w:rFonts w:ascii="DejaVu Sans Mono" w:hAnsi="DejaVu Sans Mono"/>
          <w:color w:val="CC7832"/>
          <w:highlight w:val="darkCyan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  <w:highlight w:val="darkCyan"/>
        </w:rPr>
        <w:t xml:space="preserve">    </w:t>
      </w:r>
      <w:r>
        <w:rPr>
          <w:rFonts w:ascii="DejaVu Sans Mono" w:hAnsi="DejaVu Sans Mono"/>
          <w:color w:val="9876AA"/>
          <w:highlight w:val="darkCyan"/>
        </w:rPr>
        <w:t xml:space="preserve">$query </w:t>
      </w:r>
      <w:r>
        <w:rPr>
          <w:rFonts w:ascii="DejaVu Sans Mono" w:hAnsi="DejaVu Sans Mono"/>
          <w:color w:val="A9B7C6"/>
          <w:highlight w:val="darkCyan"/>
        </w:rPr>
        <w:t xml:space="preserve">= </w:t>
      </w:r>
      <w:r>
        <w:rPr>
          <w:rFonts w:ascii="DejaVu Sans Mono" w:hAnsi="DejaVu Sans Mono"/>
          <w:color w:val="9876AA"/>
          <w:highlight w:val="darkCyan"/>
        </w:rPr>
        <w:t>$this</w:t>
      </w:r>
      <w:r>
        <w:rPr>
          <w:rFonts w:ascii="DejaVu Sans Mono" w:hAnsi="DejaVu Sans Mono"/>
          <w:color w:val="A9B7C6"/>
          <w:highlight w:val="darkCyan"/>
        </w:rPr>
        <w:t>-&gt;</w:t>
      </w:r>
      <w:r>
        <w:rPr>
          <w:rFonts w:ascii="DejaVu Sans Mono" w:hAnsi="DejaVu Sans Mono"/>
          <w:color w:val="FFC66D"/>
          <w:highlight w:val="darkCyan"/>
        </w:rPr>
        <w:t>getEntityManager</w:t>
      </w:r>
      <w:r>
        <w:rPr>
          <w:rFonts w:ascii="DejaVu Sans Mono" w:hAnsi="DejaVu Sans Mono"/>
          <w:color w:val="A9B7C6"/>
          <w:highlight w:val="darkCyan"/>
        </w:rPr>
        <w:t>()-&gt;</w:t>
      </w:r>
      <w:r>
        <w:rPr>
          <w:rFonts w:ascii="DejaVu Sans Mono" w:hAnsi="DejaVu Sans Mono"/>
          <w:color w:val="FFC66D"/>
          <w:highlight w:val="darkCyan"/>
        </w:rPr>
        <w:t>createQuery</w:t>
      </w:r>
      <w:r>
        <w:rPr>
          <w:rFonts w:ascii="DejaVu Sans Mono" w:hAnsi="DejaVu Sans Mono"/>
          <w:color w:val="A9B7C6"/>
          <w:highlight w:val="darkCyan"/>
        </w:rPr>
        <w:t>(</w:t>
      </w:r>
      <w:r>
        <w:rPr>
          <w:rFonts w:ascii="DejaVu Sans Mono" w:hAnsi="DejaVu Sans Mono"/>
          <w:color w:val="9876AA"/>
          <w:highlight w:val="darkCyan"/>
        </w:rPr>
        <w:t>$dql</w:t>
      </w:r>
      <w:r>
        <w:rPr>
          <w:rFonts w:ascii="DejaVu Sans Mono" w:hAnsi="DejaVu Sans Mono"/>
          <w:color w:val="A9B7C6"/>
          <w:highlight w:val="darkCyan"/>
        </w:rPr>
        <w:t>)</w:t>
      </w:r>
      <w:r>
        <w:rPr>
          <w:rFonts w:ascii="DejaVu Sans Mono" w:hAnsi="DejaVu Sans Mono"/>
          <w:color w:val="CC7832"/>
          <w:highlight w:val="darkCyan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  <w:highlight w:val="darkCyan"/>
        </w:rPr>
        <w:t xml:space="preserve">    </w:t>
      </w:r>
      <w:r>
        <w:rPr>
          <w:rFonts w:ascii="DejaVu Sans Mono" w:hAnsi="DejaVu Sans Mono"/>
          <w:b/>
          <w:color w:val="CC7832"/>
          <w:highlight w:val="darkCyan"/>
        </w:rPr>
        <w:t xml:space="preserve">return </w:t>
      </w:r>
      <w:r>
        <w:rPr>
          <w:rFonts w:ascii="DejaVu Sans Mono" w:hAnsi="DejaVu Sans Mono"/>
          <w:color w:val="9876AA"/>
          <w:highlight w:val="darkCyan"/>
        </w:rPr>
        <w:t>$query</w:t>
      </w:r>
      <w:r>
        <w:rPr>
          <w:rFonts w:ascii="DejaVu Sans Mono" w:hAnsi="DejaVu Sans Mono"/>
          <w:color w:val="A9B7C6"/>
          <w:highlight w:val="darkCyan"/>
        </w:rPr>
        <w:t>-&gt;</w:t>
      </w:r>
      <w:r>
        <w:rPr>
          <w:rFonts w:ascii="DejaVu Sans Mono" w:hAnsi="DejaVu Sans Mono"/>
          <w:color w:val="FFC66D"/>
          <w:highlight w:val="darkCyan"/>
        </w:rPr>
        <w:t>execute</w:t>
      </w:r>
      <w:r>
        <w:rPr>
          <w:rFonts w:ascii="DejaVu Sans Mono" w:hAnsi="DejaVu Sans Mono"/>
          <w:color w:val="A9B7C6"/>
          <w:highlight w:val="darkCyan"/>
        </w:rPr>
        <w:t>()</w:t>
      </w:r>
      <w:r>
        <w:rPr>
          <w:rFonts w:ascii="DejaVu Sans Mono" w:hAnsi="DejaVu Sans Mono"/>
          <w:color w:val="CC7832"/>
          <w:highlight w:val="darkCyan"/>
        </w:rPr>
        <w:t>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highlight w:val="darkCyan"/>
        </w:rPr>
      </w:pPr>
      <w:r>
        <w:rPr>
          <w:rFonts w:ascii="DejaVu Sans Mono" w:hAnsi="DejaVu Sans Mono"/>
          <w:color w:val="A9B7C6"/>
          <w:highlight w:val="darkCyan"/>
        </w:rPr>
        <w:t>}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2.Le QueryBuilder :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Le QueryBuilder est un moyen plus puissant. Comme son nom l'indique, il sert à construire une requête, par étape. </w:t>
      </w:r>
    </w:p>
    <w:p>
      <w:pPr>
        <w:pStyle w:val="PreformattedText"/>
        <w:spacing w:lineRule="auto" w:line="360"/>
        <w:jc w:val="left"/>
        <w:rPr>
          <w:rFonts w:ascii="DejaVu Sans Mono" w:hAnsi="DejaVu Sans Mono"/>
          <w:b w:val="false"/>
          <w:b w:val="false"/>
          <w:bCs w:val="false"/>
          <w:color w:val="A9B7C6"/>
          <w:sz w:val="28"/>
          <w:szCs w:val="28"/>
        </w:rPr>
      </w:pPr>
      <w:r>
        <w:rPr>
          <w:rFonts w:ascii="DejaVu Sans Mono" w:hAnsi="DejaVu Sans Mono"/>
          <w:b/>
          <w:bCs w:val="false"/>
          <w:color w:val="CC7832"/>
          <w:sz w:val="28"/>
          <w:szCs w:val="28"/>
        </w:rPr>
        <w:t xml:space="preserve">public function </w:t>
      </w:r>
      <w:r>
        <w:rPr>
          <w:rFonts w:ascii="DejaVu Sans Mono" w:hAnsi="DejaVu Sans Mono"/>
          <w:b w:val="false"/>
          <w:bCs w:val="false"/>
          <w:color w:val="FFC66D"/>
          <w:sz w:val="28"/>
          <w:szCs w:val="28"/>
        </w:rPr>
        <w:t>getActiveBrands</w:t>
      </w:r>
      <w:r>
        <w:rPr>
          <w:rFonts w:ascii="DejaVu Sans Mono" w:hAnsi="DejaVu Sans Mono"/>
          <w:b w:val="false"/>
          <w:bCs w:val="false"/>
          <w:color w:val="A9B7C6"/>
          <w:sz w:val="28"/>
          <w:szCs w:val="28"/>
        </w:rPr>
        <w:t>(</w:t>
      </w:r>
      <w:r>
        <w:rPr>
          <w:rFonts w:ascii="DejaVu Sans Mono" w:hAnsi="DejaVu Sans Mono"/>
          <w:b w:val="false"/>
          <w:bCs w:val="false"/>
          <w:color w:val="9876AA"/>
          <w:sz w:val="28"/>
          <w:szCs w:val="28"/>
        </w:rPr>
        <w:t>$active</w:t>
      </w:r>
      <w:r>
        <w:rPr>
          <w:rFonts w:ascii="DejaVu Sans Mono" w:hAnsi="DejaVu Sans Mono"/>
          <w:b w:val="false"/>
          <w:bCs w:val="false"/>
          <w:color w:val="A9B7C6"/>
          <w:sz w:val="28"/>
          <w:szCs w:val="28"/>
        </w:rPr>
        <w:t>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highlight w:val="darkCyan"/>
        </w:rPr>
      </w:pPr>
      <w:r>
        <w:rPr>
          <w:rFonts w:ascii="DejaVu Sans Mono" w:hAnsi="DejaVu Sans Mono"/>
          <w:color w:val="A9B7C6"/>
        </w:rPr>
        <w:t>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9876AA"/>
        </w:rPr>
        <w:t xml:space="preserve">$qb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9876AA"/>
        </w:rPr>
        <w:t>$this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FFC66D"/>
        </w:rPr>
        <w:t>createQueryBuilder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6A8759"/>
        </w:rPr>
        <w:t>'b'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9876AA"/>
        </w:rPr>
        <w:t>$qb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FFC66D"/>
        </w:rPr>
        <w:t>where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6A8759"/>
        </w:rPr>
        <w:t>'b.deleted =:active'</w:t>
      </w:r>
      <w:r>
        <w:rPr>
          <w:rFonts w:ascii="DejaVu Sans Mono" w:hAnsi="DejaVu Sans Mono"/>
          <w:color w:val="A9B7C6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FFC66D"/>
        </w:rPr>
        <w:t>setParameter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6A8759"/>
        </w:rPr>
        <w:t>'active'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9876AA"/>
        </w:rPr>
        <w:t>$active</w:t>
      </w:r>
      <w:r>
        <w:rPr>
          <w:rFonts w:ascii="DejaVu Sans Mono" w:hAnsi="DejaVu Sans Mono"/>
          <w:color w:val="A9B7C6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FFC66D"/>
        </w:rPr>
        <w:t>orderBy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6A8759"/>
        </w:rPr>
        <w:t>'b.id'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A8759"/>
        </w:rPr>
        <w:t>'DESC'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PreformattedText"/>
        <w:shd w:val="clear" w:fill="2B2B2B"/>
        <w:rPr>
          <w:color w:val="CC7832"/>
          <w:highlight w:val="darkCyan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b/>
          <w:color w:val="CC7832"/>
        </w:rPr>
        <w:t xml:space="preserve">return </w:t>
      </w:r>
      <w:r>
        <w:rPr>
          <w:rFonts w:ascii="DejaVu Sans Mono" w:hAnsi="DejaVu Sans Mono"/>
          <w:color w:val="9876AA"/>
        </w:rPr>
        <w:t>$qb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FFC66D"/>
        </w:rPr>
        <w:t>getQuery</w:t>
      </w:r>
      <w:r>
        <w:rPr>
          <w:rFonts w:ascii="DejaVu Sans Mono" w:hAnsi="DejaVu Sans Mono"/>
          <w:color w:val="A9B7C6"/>
        </w:rPr>
        <w:t>()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FFC66D"/>
        </w:rPr>
        <w:t>getResult</w:t>
      </w:r>
      <w:r>
        <w:rPr>
          <w:rFonts w:ascii="DejaVu Sans Mono" w:hAnsi="DejaVu Sans Mono"/>
          <w:color w:val="A9B7C6"/>
        </w:rPr>
        <w:t>()</w:t>
      </w:r>
      <w:r>
        <w:rPr>
          <w:rFonts w:ascii="DejaVu Sans Mono" w:hAnsi="DejaVu Sans Mono"/>
          <w:color w:val="CC7832"/>
        </w:rPr>
        <w:t>;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A9B7C6"/>
          <w:highlight w:val="darkCyan"/>
        </w:rPr>
      </w:pPr>
      <w:r>
        <w:rPr>
          <w:rFonts w:ascii="DejaVu Sans Mono" w:hAnsi="DejaVu Sans Mono"/>
          <w:color w:val="A9B7C6"/>
        </w:rPr>
        <w:t>}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bookmarkStart w:id="0" w:name="__DdeLink__1_1493157866"/>
      <w:r>
        <w:rPr>
          <w:b w:val="false"/>
          <w:bCs w:val="false"/>
          <w:sz w:val="28"/>
          <w:szCs w:val="28"/>
        </w:rPr>
        <w:t>Exemple2 :</w:t>
      </w:r>
      <w:bookmarkEnd w:id="0"/>
    </w:p>
    <w:p>
      <w:pPr>
        <w:pStyle w:val="PreformattedText"/>
        <w:spacing w:lineRule="auto" w:line="360"/>
        <w:jc w:val="left"/>
        <w:rPr>
          <w:rFonts w:ascii="DejaVu Sans Mono" w:hAnsi="DejaVu Sans Mono"/>
          <w:b w:val="false"/>
          <w:b w:val="false"/>
          <w:bCs w:val="false"/>
          <w:color w:val="A9B7C6"/>
          <w:sz w:val="28"/>
          <w:szCs w:val="28"/>
        </w:rPr>
      </w:pPr>
      <w:r>
        <w:rPr>
          <w:rFonts w:ascii="DejaVu Sans Mono" w:hAnsi="DejaVu Sans Mono"/>
          <w:b/>
          <w:bCs w:val="false"/>
          <w:color w:val="CC7832"/>
          <w:sz w:val="28"/>
          <w:szCs w:val="28"/>
        </w:rPr>
        <w:t xml:space="preserve">public function </w:t>
      </w:r>
      <w:r>
        <w:rPr>
          <w:rFonts w:ascii="DejaVu Sans Mono" w:hAnsi="DejaVu Sans Mono"/>
          <w:b w:val="false"/>
          <w:bCs w:val="false"/>
          <w:color w:val="FFC66D"/>
          <w:sz w:val="28"/>
          <w:szCs w:val="28"/>
        </w:rPr>
        <w:t>findByAuthorAndDate</w:t>
      </w:r>
      <w:r>
        <w:rPr>
          <w:rFonts w:ascii="DejaVu Sans Mono" w:hAnsi="DejaVu Sans Mono"/>
          <w:b w:val="false"/>
          <w:bCs w:val="false"/>
          <w:color w:val="A9B7C6"/>
          <w:sz w:val="28"/>
          <w:szCs w:val="28"/>
        </w:rPr>
        <w:t>(</w:t>
      </w:r>
      <w:r>
        <w:rPr>
          <w:rFonts w:ascii="DejaVu Sans Mono" w:hAnsi="DejaVu Sans Mono"/>
          <w:b w:val="false"/>
          <w:bCs w:val="false"/>
          <w:color w:val="9876AA"/>
          <w:sz w:val="28"/>
          <w:szCs w:val="28"/>
        </w:rPr>
        <w:t>$author</w:t>
      </w:r>
      <w:r>
        <w:rPr>
          <w:rFonts w:ascii="DejaVu Sans Mono" w:hAnsi="DejaVu Sans Mono"/>
          <w:b w:val="false"/>
          <w:bCs w:val="false"/>
          <w:color w:val="CC7832"/>
          <w:sz w:val="28"/>
          <w:szCs w:val="28"/>
        </w:rPr>
        <w:t xml:space="preserve">, </w:t>
      </w:r>
      <w:r>
        <w:rPr>
          <w:rFonts w:ascii="DejaVu Sans Mono" w:hAnsi="DejaVu Sans Mono"/>
          <w:b w:val="false"/>
          <w:bCs w:val="false"/>
          <w:color w:val="9876AA"/>
          <w:sz w:val="28"/>
          <w:szCs w:val="28"/>
        </w:rPr>
        <w:t>$year</w:t>
      </w:r>
      <w:r>
        <w:rPr>
          <w:rFonts w:ascii="DejaVu Sans Mono" w:hAnsi="DejaVu Sans Mono"/>
          <w:b w:val="false"/>
          <w:bCs w:val="false"/>
          <w:color w:val="A9B7C6"/>
          <w:sz w:val="28"/>
          <w:szCs w:val="28"/>
        </w:rPr>
        <w:t>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highlight w:val="darkCyan"/>
        </w:rPr>
      </w:pPr>
      <w:r>
        <w:rPr>
          <w:rFonts w:ascii="DejaVu Sans Mono" w:hAnsi="DejaVu Sans Mono"/>
          <w:color w:val="A9B7C6"/>
        </w:rPr>
        <w:t>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9876AA"/>
        </w:rPr>
        <w:t xml:space="preserve">$qb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9876AA"/>
        </w:rPr>
        <w:t>$this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FFC66D"/>
        </w:rPr>
        <w:t>createQueryBuilder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6A8759"/>
        </w:rPr>
        <w:t>'a'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9876AA"/>
        </w:rPr>
        <w:t>$qb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FFC66D"/>
        </w:rPr>
        <w:t>where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6A8759"/>
        </w:rPr>
        <w:t>'a.author = :author'</w:t>
      </w:r>
      <w:r>
        <w:rPr>
          <w:rFonts w:ascii="DejaVu Sans Mono" w:hAnsi="DejaVu Sans Mono"/>
          <w:color w:val="A9B7C6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FFC66D"/>
        </w:rPr>
        <w:t>setParameter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6A8759"/>
        </w:rPr>
        <w:t>'author'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9876AA"/>
        </w:rPr>
        <w:t>$author</w:t>
      </w:r>
      <w:r>
        <w:rPr>
          <w:rFonts w:ascii="DejaVu Sans Mono" w:hAnsi="DejaVu Sans Mono"/>
          <w:color w:val="A9B7C6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FFC66D"/>
        </w:rPr>
        <w:t>andWhere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6A8759"/>
        </w:rPr>
        <w:t>'a.date &lt; :year'</w:t>
      </w:r>
      <w:r>
        <w:rPr>
          <w:rFonts w:ascii="DejaVu Sans Mono" w:hAnsi="DejaVu Sans Mono"/>
          <w:color w:val="A9B7C6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FFC66D"/>
        </w:rPr>
        <w:t>setParameter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6A8759"/>
        </w:rPr>
        <w:t>'year'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9876AA"/>
        </w:rPr>
        <w:t>$year</w:t>
      </w:r>
      <w:r>
        <w:rPr>
          <w:rFonts w:ascii="DejaVu Sans Mono" w:hAnsi="DejaVu Sans Mono"/>
          <w:color w:val="A9B7C6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FFC66D"/>
        </w:rPr>
        <w:t>orderBy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6A8759"/>
        </w:rPr>
        <w:t>'a.date'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A8759"/>
        </w:rPr>
        <w:t>'DESC'</w:t>
      </w:r>
      <w:r>
        <w:rPr>
          <w:rFonts w:ascii="DejaVu Sans Mono" w:hAnsi="DejaVu Sans Mono"/>
          <w:color w:val="A9B7C6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b/>
          <w:color w:val="CC7832"/>
        </w:rPr>
        <w:t xml:space="preserve">return </w:t>
      </w:r>
      <w:r>
        <w:rPr>
          <w:rFonts w:ascii="DejaVu Sans Mono" w:hAnsi="DejaVu Sans Mono"/>
          <w:color w:val="9876AA"/>
        </w:rPr>
        <w:t>$qb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FFC66D"/>
        </w:rPr>
        <w:t>getQuery</w:t>
      </w:r>
      <w:r>
        <w:rPr>
          <w:rFonts w:ascii="DejaVu Sans Mono" w:hAnsi="DejaVu Sans Mono"/>
          <w:color w:val="A9B7C6"/>
        </w:rPr>
        <w:t>()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FFC66D"/>
        </w:rPr>
        <w:t>getResult</w:t>
      </w:r>
      <w:r>
        <w:rPr>
          <w:rFonts w:ascii="DejaVu Sans Mono" w:hAnsi="DejaVu Sans Mono"/>
          <w:color w:val="A9B7C6"/>
        </w:rPr>
        <w:t>()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>;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A9B7C6"/>
          <w:highlight w:val="darkCyan"/>
        </w:rPr>
      </w:pPr>
      <w:r>
        <w:rPr>
          <w:rFonts w:ascii="DejaVu Sans Mono" w:hAnsi="DejaVu Sans Mono"/>
          <w:color w:val="A9B7C6"/>
        </w:rPr>
        <w:t>}</w:t>
      </w:r>
    </w:p>
    <w:p>
      <w:pPr>
        <w:pStyle w:val="PreformattedText"/>
        <w:spacing w:lineRule="auto" w:line="36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DejaVu Sans Mono" w:hAnsi="DejaVu Sans Mono"/>
          <w:b/>
          <w:bCs w:val="false"/>
          <w:color w:val="000000"/>
          <w:sz w:val="28"/>
          <w:szCs w:val="28"/>
        </w:rPr>
        <w:t>Exemple3 :</w:t>
      </w:r>
    </w:p>
    <w:p>
      <w:pPr>
        <w:pStyle w:val="PreformattedText"/>
        <w:spacing w:lineRule="auto" w:line="360"/>
        <w:jc w:val="left"/>
        <w:rPr>
          <w:rFonts w:ascii="DejaVu Sans Mono" w:hAnsi="DejaVu Sans Mono"/>
          <w:b w:val="false"/>
          <w:b w:val="false"/>
          <w:bCs w:val="false"/>
          <w:color w:val="A9B7C6"/>
          <w:sz w:val="28"/>
          <w:szCs w:val="28"/>
        </w:rPr>
      </w:pPr>
      <w:r>
        <w:rPr>
          <w:rFonts w:ascii="DejaVu Sans Mono" w:hAnsi="DejaVu Sans Mono"/>
          <w:b/>
          <w:bCs w:val="false"/>
          <w:color w:val="CC7832"/>
          <w:sz w:val="28"/>
          <w:szCs w:val="28"/>
        </w:rPr>
        <w:t xml:space="preserve">public function </w:t>
      </w:r>
      <w:r>
        <w:rPr>
          <w:rFonts w:ascii="DejaVu Sans Mono" w:hAnsi="DejaVu Sans Mono"/>
          <w:b w:val="false"/>
          <w:bCs w:val="false"/>
          <w:color w:val="FFC66D"/>
          <w:sz w:val="28"/>
          <w:szCs w:val="28"/>
        </w:rPr>
        <w:t>count</w:t>
      </w:r>
      <w:r>
        <w:rPr>
          <w:rFonts w:ascii="DejaVu Sans Mono" w:hAnsi="DejaVu Sans Mono"/>
          <w:b w:val="false"/>
          <w:bCs w:val="false"/>
          <w:color w:val="A9B7C6"/>
          <w:sz w:val="28"/>
          <w:szCs w:val="28"/>
        </w:rPr>
        <w:t>()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highlight w:val="darkCyan"/>
        </w:rPr>
      </w:pPr>
      <w:r>
        <w:rPr>
          <w:rFonts w:ascii="DejaVu Sans Mono" w:hAnsi="DejaVu Sans Mono"/>
          <w:color w:val="A9B7C6"/>
        </w:rPr>
        <w:t>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b/>
          <w:color w:val="CC7832"/>
        </w:rPr>
        <w:t xml:space="preserve">return </w:t>
      </w:r>
      <w:r>
        <w:rPr>
          <w:rFonts w:ascii="DejaVu Sans Mono" w:hAnsi="DejaVu Sans Mono"/>
          <w:color w:val="9876AA"/>
        </w:rPr>
        <w:t>$this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FFC66D"/>
        </w:rPr>
        <w:t>createQueryBuilder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6A8759"/>
        </w:rPr>
        <w:t>'a'</w:t>
      </w:r>
      <w:r>
        <w:rPr>
          <w:rFonts w:ascii="DejaVu Sans Mono" w:hAnsi="DejaVu Sans Mono"/>
          <w:color w:val="A9B7C6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FFC66D"/>
        </w:rPr>
        <w:t>select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6A8759"/>
        </w:rPr>
        <w:t>'COUNT(a)'</w:t>
      </w:r>
      <w:r>
        <w:rPr>
          <w:rFonts w:ascii="DejaVu Sans Mono" w:hAnsi="DejaVu Sans Mono"/>
          <w:color w:val="A9B7C6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FFC66D"/>
        </w:rPr>
        <w:t>getQuery</w:t>
      </w:r>
      <w:r>
        <w:rPr>
          <w:rFonts w:ascii="DejaVu Sans Mono" w:hAnsi="DejaVu Sans Mono"/>
          <w:color w:val="A9B7C6"/>
        </w:rPr>
        <w:t>()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FFC66D"/>
        </w:rPr>
        <w:t>getSingleScalarResult</w:t>
      </w:r>
      <w:r>
        <w:rPr>
          <w:rFonts w:ascii="DejaVu Sans Mono" w:hAnsi="DejaVu Sans Mono"/>
          <w:color w:val="A9B7C6"/>
        </w:rPr>
        <w:t>()</w:t>
      </w:r>
      <w:r>
        <w:rPr>
          <w:rFonts w:ascii="DejaVu Sans Mono" w:hAnsi="DejaVu Sans Mono"/>
          <w:color w:val="CC7832"/>
        </w:rPr>
        <w:t>;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A9B7C6"/>
          <w:highlight w:val="darkCyan"/>
        </w:rPr>
      </w:pPr>
      <w:r>
        <w:rPr>
          <w:rFonts w:ascii="DejaVu Sans Mono" w:hAnsi="DejaVu Sans Mono"/>
          <w:color w:val="A9B7C6"/>
        </w:rPr>
        <w:t>}</w:t>
      </w:r>
    </w:p>
    <w:p>
      <w:pPr>
        <w:pStyle w:val="Normal"/>
        <w:spacing w:lineRule="auto" w:line="36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charset w:val="01"/>
    <w:family w:val="auto"/>
    <w:pitch w:val="default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LibreOffice/6.0.3.2$Linux_X86_64 LibreOffice_project/00m0$Build-2</Application>
  <Pages>2</Pages>
  <Words>147</Words>
  <Characters>1094</Characters>
  <CharactersWithSpaces>1358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2018-10-08T13:53:16Z</dcterms:created>
  <dc:creator/>
  <dc:description/>
  <dc:language>fr-FR</dc:language>
  <cp:lastModifiedBy/>
  <dcterms:modified xsi:type="dcterms:W3CDTF">2018-10-09T13:48:02Z</dcterms:modified>
  <cp:revision>15</cp:revision>
  <dc:subject/>
  <dc:title/>
</cp:coreProperties>
</file>