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Hypermedia Controls</w:t>
      </w:r>
    </w:p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b/>
          <w:bCs/>
          <w:sz w:val="32"/>
          <w:szCs w:val="32"/>
        </w:rPr>
        <w:t>Hypermedia Controls 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c’est a dire rendre auto découvrable l’ API.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Nous allons donc fournir aux utilisateurs de notre API les liens hypertexte des ressources qu'il est possible d'obtenir au fur et à mesure.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HATEOAS -Hypermedia As The Engine Of Application State :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La représentation des informations peut se faire de différentes manières. Des standards ont été mis en place par des collectifs indépendants.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Il ya plusieur type de représentation (JSON - LD (Linked Data) (implémenté par API Platform),SIREN,JSON,API Hydra,HAL)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/>
          <w:bCs/>
          <w:i w:val="false"/>
          <w:iCs w:val="false"/>
          <w:color w:val="00000A"/>
          <w:sz w:val="32"/>
          <w:szCs w:val="32"/>
          <w:u w:val="none"/>
        </w:rPr>
        <w:t>BazingaHateoasBundle 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Cette librairie implémente le standard HAL.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HAL - Hypertext Application Language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Il s'agit de respecter le format suivant 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065" cy="398145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 :</w:t>
      </w:r>
    </w:p>
    <w:p>
      <w:pPr>
        <w:pStyle w:val="Normal"/>
        <w:spacing w:lineRule="auto" w:line="360"/>
        <w:rPr>
          <w:b/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t>composer require willdurand/hateoas-bundle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Activer le bundle dans Appkernel.php</w:t>
      </w:r>
    </w:p>
    <w:p>
      <w:pPr>
        <w:pStyle w:val="Normal"/>
        <w:spacing w:lineRule="auto" w:line="360"/>
        <w:rPr>
          <w:b/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t xml:space="preserve">  </w:t>
      </w:r>
      <w:r>
        <w:rPr>
          <w:b/>
          <w:bCs/>
          <w:sz w:val="28"/>
          <w:szCs w:val="28"/>
          <w:highlight w:val="lightGray"/>
        </w:rPr>
        <w:t>new Bazinga\Bundle\HateoasBundle\BazingaHateoasBundle(),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Notez que le BazingaHateoasBundle requiert le JMSSerializerBundle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Utilisation :</w:t>
      </w:r>
    </w:p>
    <w:p>
      <w:pPr>
        <w:pStyle w:val="PreformattedText"/>
        <w:spacing w:lineRule="auto" w:line="360"/>
        <w:rPr>
          <w:rFonts w:ascii="DejaVu Sans Mono" w:hAnsi="DejaVu Sans Mono"/>
          <w:b w:val="false"/>
          <w:b w:val="false"/>
          <w:bCs w:val="false"/>
          <w:color w:val="CC7832"/>
          <w:sz w:val="28"/>
          <w:szCs w:val="28"/>
          <w:highlight w:val="darkCyan"/>
        </w:rPr>
      </w:pPr>
      <w:r>
        <w:rPr>
          <w:rFonts w:ascii="DejaVu Sans Mono" w:hAnsi="DejaVu Sans Mono"/>
          <w:b/>
          <w:bCs w:val="false"/>
          <w:color w:val="CC7832"/>
          <w:sz w:val="28"/>
          <w:szCs w:val="28"/>
        </w:rPr>
        <w:t>&lt;?php</w:t>
      </w:r>
    </w:p>
    <w:p>
      <w:pPr>
        <w:pStyle w:val="PreformattedText"/>
        <w:shd w:val="clear" w:fill="2B2B2B"/>
        <w:spacing w:lineRule="auto" w:line="360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namespace </w:t>
      </w:r>
      <w:r>
        <w:rPr>
          <w:rFonts w:ascii="DejaVu Sans Mono" w:hAnsi="DejaVu Sans Mono"/>
          <w:color w:val="A9B7C6"/>
        </w:rPr>
        <w:t>AppBundle\Entity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lineRule="auto" w:line="360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use </w:t>
      </w:r>
      <w:r>
        <w:rPr>
          <w:rFonts w:ascii="DejaVu Sans Mono" w:hAnsi="DejaVu Sans Mono"/>
          <w:color w:val="A9B7C6"/>
        </w:rPr>
        <w:t xml:space="preserve">Hateoas\Configuration\Annotation </w:t>
      </w:r>
      <w:r>
        <w:rPr>
          <w:rFonts w:ascii="DejaVu Sans Mono" w:hAnsi="DejaVu Sans Mono"/>
          <w:b/>
          <w:color w:val="CC7832"/>
        </w:rPr>
        <w:t xml:space="preserve">as </w:t>
      </w:r>
      <w:r>
        <w:rPr>
          <w:rFonts w:ascii="DejaVu Sans Mono" w:hAnsi="DejaVu Sans Mono"/>
          <w:color w:val="A9B7C6"/>
        </w:rPr>
        <w:t>Hateoas</w:t>
      </w:r>
      <w:r>
        <w:rPr>
          <w:rFonts w:ascii="DejaVu Sans Mono" w:hAnsi="DejaVu Sans Mono"/>
          <w:color w:val="CC7832"/>
        </w:rPr>
        <w:t>;</w:t>
      </w:r>
    </w:p>
    <w:p>
      <w:pPr>
        <w:pStyle w:val="PreformattedText"/>
        <w:shd w:val="clear" w:fill="2B2B2B"/>
        <w:spacing w:lineRule="auto" w:line="360"/>
        <w:rPr>
          <w:rFonts w:ascii="DejaVu Sans Mono" w:hAnsi="DejaVu Sans Mono"/>
          <w:color w:val="808080"/>
          <w:highlight w:val="darkCyan"/>
        </w:rPr>
      </w:pPr>
      <w:r>
        <w:rPr>
          <w:rFonts w:ascii="DejaVu Sans Mono" w:hAnsi="DejaVu Sans Mono"/>
          <w:color w:val="808080"/>
        </w:rPr>
        <w:t>// …</w:t>
      </w:r>
    </w:p>
    <w:p>
      <w:pPr>
        <w:pStyle w:val="PreformattedText"/>
        <w:shd w:val="clear" w:fill="2B2B2B"/>
        <w:spacing w:lineRule="auto" w:line="360"/>
        <w:rPr>
          <w:rFonts w:ascii="DejaVu Sans Mono" w:hAnsi="DejaVu Sans Mono"/>
          <w:i/>
          <w:i/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>/**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*@Hateoas\Relation(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"modify",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href = @Hateoas\Route(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    "app_article_update",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    parameters = { "id" = "expr(object.getId())" },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    absolute = true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)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)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@Hateoas\Relation(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"delete",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href = @Hateoas\Route(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    "app_article_delete",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    parameters = { "id" = "expr(object.getId())" },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    absolute = true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)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)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</w:t>
      </w:r>
    </w:p>
    <w:p>
      <w:pPr>
        <w:pStyle w:val="PreformattedText"/>
        <w:shd w:val="clear" w:fill="2B2B2B"/>
        <w:spacing w:lineRule="auto" w:line="360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 xml:space="preserve">* </w:t>
      </w:r>
      <w:r>
        <w:rPr>
          <w:rFonts w:ascii="DejaVu Sans Mono" w:hAnsi="DejaVu Sans Mono"/>
          <w:b/>
          <w:i/>
          <w:color w:val="629755"/>
        </w:rPr>
        <w:t>@Hateoas\Relation</w:t>
      </w:r>
      <w:r>
        <w:rPr>
          <w:rFonts w:ascii="DejaVu Sans Mono" w:hAnsi="DejaVu Sans Mono"/>
          <w:i/>
          <w:color w:val="629755"/>
        </w:rPr>
        <w:t>(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"self",</w:t>
      </w:r>
    </w:p>
    <w:p>
      <w:pPr>
        <w:pStyle w:val="PreformattedText"/>
        <w:shd w:val="clear" w:fill="2B2B2B"/>
        <w:spacing w:lineRule="auto" w:line="360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 xml:space="preserve">*      href = </w:t>
      </w:r>
      <w:r>
        <w:rPr>
          <w:rFonts w:ascii="DejaVu Sans Mono" w:hAnsi="DejaVu Sans Mono"/>
          <w:b/>
          <w:i/>
          <w:color w:val="629755"/>
        </w:rPr>
        <w:t>@Hateoas\Route</w:t>
      </w:r>
      <w:r>
        <w:rPr>
          <w:rFonts w:ascii="DejaVu Sans Mono" w:hAnsi="DejaVu Sans Mono"/>
          <w:i/>
          <w:color w:val="629755"/>
        </w:rPr>
        <w:t>(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    "app_article_show",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    parameters = { "id" = "expr(object.getId())" },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>*           absolute = true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 )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)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@Hateoas\Relation(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    "author",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 xml:space="preserve">*     embedded = @Hateoas\Embedded("expr(object.getAuthor())") 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rFonts w:ascii="DejaVu Sans Mono" w:hAnsi="DejaVu Sans Mono"/>
          <w:i/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 )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</w:t>
      </w:r>
    </w:p>
    <w:p>
      <w:pPr>
        <w:pStyle w:val="PreformattedText"/>
        <w:shd w:val="clear" w:fill="2B2B2B"/>
        <w:spacing w:lineRule="auto" w:line="360"/>
        <w:rPr>
          <w:color w:val="629755"/>
          <w:highlight w:val="darkCyan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</w:rPr>
        <w:t>*/</w:t>
      </w:r>
    </w:p>
    <w:p>
      <w:pPr>
        <w:pStyle w:val="PreformattedText"/>
        <w:shd w:val="clear" w:fill="2B2B2B"/>
        <w:spacing w:lineRule="auto" w:line="360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b/>
          <w:color w:val="CC7832"/>
        </w:rPr>
        <w:t xml:space="preserve">class </w:t>
      </w:r>
      <w:r>
        <w:rPr>
          <w:rFonts w:ascii="DejaVu Sans Mono" w:hAnsi="DejaVu Sans Mono"/>
          <w:color w:val="A9B7C6"/>
        </w:rPr>
        <w:t>Article</w:t>
      </w:r>
    </w:p>
    <w:p>
      <w:pPr>
        <w:pStyle w:val="PreformattedText"/>
        <w:shd w:val="clear" w:fill="2B2B2B"/>
        <w:spacing w:lineRule="auto" w:line="360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{</w:t>
      </w:r>
    </w:p>
    <w:p>
      <w:pPr>
        <w:pStyle w:val="PreformattedText"/>
        <w:shd w:val="clear" w:fill="2B2B2B"/>
        <w:spacing w:lineRule="auto" w:line="360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// …</w:t>
      </w:r>
    </w:p>
    <w:p>
      <w:pPr>
        <w:pStyle w:val="PreformattedText"/>
        <w:shd w:val="clear" w:fill="2B2B2B"/>
        <w:spacing w:lineRule="auto" w:line="360" w:before="0" w:after="283"/>
        <w:rPr>
          <w:rFonts w:ascii="DejaVu Sans Mono" w:hAnsi="DejaVu Sans Mono"/>
          <w:color w:val="A9B7C6"/>
          <w:highlight w:val="darkCyan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Pour récupérer l'id de l'objet courant (la ressource Article), nous nous servons de l'</w:t>
      </w:r>
      <w:hyperlink r:id="rId3">
        <w:r>
          <w:rPr>
            <w:rStyle w:val="Emphasis"/>
            <w:rFonts w:ascii="Times new roman" w:hAnsi="Times new roman"/>
            <w:color w:val="F36A10"/>
            <w:spacing w:val="0"/>
            <w:sz w:val="28"/>
            <w:szCs w:val="28"/>
            <w:u w:val="single"/>
          </w:rPr>
          <w:t>expression language</w:t>
        </w:r>
      </w:hyperlink>
      <w:r>
        <w:rPr>
          <w:rStyle w:val="Emphasis"/>
          <w:rFonts w:ascii="Times new roman" w:hAnsi="Times new roman"/>
          <w:spacing w:val="0"/>
          <w:sz w:val="28"/>
          <w:szCs w:val="28"/>
        </w:rPr>
        <w:t> </w:t>
      </w: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(</w:t>
      </w:r>
      <w:r>
        <w:rPr>
          <w:rStyle w:val="SourceText"/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  <w:bdr w:val="single" w:sz="2" w:space="1" w:color="000001"/>
        </w:rPr>
        <w:t>expr(object.getId())</w:t>
      </w: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). Il faut donc que la méthode</w:t>
      </w:r>
      <w:r>
        <w:rPr>
          <w:rStyle w:val="SourceText"/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  <w:bdr w:val="single" w:sz="2" w:space="1" w:color="000001"/>
        </w:rPr>
        <w:t>getId()</w:t>
      </w: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soit implémentée dans la classe</w:t>
      </w:r>
      <w:r>
        <w:rPr>
          <w:rStyle w:val="SourceText"/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  <w:bdr w:val="single" w:sz="2" w:space="1" w:color="000001"/>
        </w:rPr>
        <w:t>Article</w:t>
      </w: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 xml:space="preserve">On peut faire appel a une ressource grace a un service 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/**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* // …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* @Hateoas\Relation(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*     "weather",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*     embedded = @Hateoas\Embedded("expr(service('app.weather').getCurrent())")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* )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*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*/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class Article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{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 xml:space="preserve">    </w:t>
      </w: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// …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ascii="Times new roman" w:hAnsi="Times new roman"/>
      <w:color w:val="F36A10"/>
      <w:spacing w:val="0"/>
      <w:sz w:val="28"/>
      <w:szCs w:val="2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ymfony.com/doc/current/components/expression_language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LibreOffice/6.0.3.2$Linux_X86_64 LibreOffice_project/00m0$Build-2</Application>
  <Pages>3</Pages>
  <Words>292</Words>
  <Characters>1740</Characters>
  <CharactersWithSpaces>2150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2018-08-30T09:49:38Z</dcterms:created>
  <dc:creator/>
  <dc:description/>
  <dc:language>fr-FR</dc:language>
  <cp:lastModifiedBy/>
  <dcterms:modified xsi:type="dcterms:W3CDTF">2018-09-15T11:23:20Z</dcterms:modified>
  <cp:revision>45</cp:revision>
  <dc:subject/>
  <dc:title/>
</cp:coreProperties>
</file>