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40"/>
        </w:rPr>
      </w:pPr>
      <w:r>
        <w:rPr>
          <w:rFonts w:cs="Times New Roman" w:ascii="Times New Roman" w:hAnsi="Times New Roman"/>
          <w:b/>
          <w:bCs/>
          <w:sz w:val="40"/>
        </w:rPr>
        <w:t>Test Unitaire</w:t>
      </w:r>
    </w:p>
    <w:p>
      <w:pPr>
        <w:pStyle w:val="ListParagraph"/>
        <w:numPr>
          <w:ilvl w:val="0"/>
          <w:numId w:val="3"/>
        </w:numPr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Qu'est-ce qu'un test unitaire ?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8"/>
        </w:rPr>
        <w:t>Un test unitaire est un procédé permettant de s'assurer du bon fonctionnement d'une unité de programme.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Un test unitaire est dit </w:t>
      </w:r>
      <w:r>
        <w:rPr>
          <w:rStyle w:val="Emphasis"/>
          <w:rFonts w:cs="Times New Roman" w:ascii="Times new roman" w:hAnsi="Times new roman"/>
          <w:b w:val="false"/>
          <w:spacing w:val="0"/>
          <w:sz w:val="28"/>
          <w:szCs w:val="28"/>
        </w:rPr>
        <w:t>"test boîte blanche"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32"/>
          <w:szCs w:val="32"/>
        </w:rPr>
        <w:t>Installation de PHPunit 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composer require phpunit/phpunit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8"/>
        </w:rPr>
        <w:t>Ajouter la version si vous voulez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8"/>
        </w:rPr>
        <w:t>composer require phpunit/phpunit 5.7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32"/>
          <w:szCs w:val="32"/>
        </w:rPr>
        <w:t>Pour vérifier que PHPUnit est bien installé :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Sous windows 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8"/>
        </w:rPr>
        <w:t>C:/wamp64/www/nomprojet/vendor/bin/phpunit.bat --help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Sous linux/mac :</w:t>
      </w:r>
      <w:bookmarkStart w:id="0" w:name="_GoBack"/>
      <w:bookmarkEnd w:id="0"/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vendor/bin/phpunit --help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32"/>
          <w:szCs w:val="32"/>
        </w:rPr>
        <w:t>Pour lancer les tests unitaires 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vendor/bin/phpunit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  <w:t>5.Générer le rapport de couverture de code 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pour utiliser le code-coverage on doit installer xdebug :</w:t>
      </w:r>
    </w:p>
    <w:p>
      <w:pPr>
        <w:pStyle w:val="Heading2"/>
        <w:numPr>
          <w:ilvl w:val="1"/>
          <w:numId w:val="2"/>
        </w:numP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4292E"/>
          <w:spacing w:val="0"/>
          <w:sz w:val="30"/>
          <w:szCs w:val="30"/>
        </w:rPr>
        <w:t>Install and Configure xDebug on Ubuntu for PhpStorm 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Assuming that you have already installed php and apache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4292E"/>
          <w:spacing w:val="0"/>
          <w:sz w:val="30"/>
          <w:szCs w:val="30"/>
        </w:rPr>
        <w:t>Install </w:t>
      </w:r>
      <w:hyperlink r:id="rId2">
        <w:r>
          <w:rPr>
            <w:rStyle w:val="StrongEmphasis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30"/>
            <w:szCs w:val="30"/>
            <w:u w:val="none"/>
            <w:effect w:val="none"/>
          </w:rPr>
          <w:t>xDebug</w:t>
        </w:r>
      </w:hyperlink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4292E"/>
          <w:spacing w:val="0"/>
          <w:sz w:val="30"/>
          <w:szCs w:val="30"/>
        </w:rPr>
        <w:t> php extension</w:t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# Ubuntu 16.04,18.04 php 7.x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sudo apt-get install php-xdebug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 xml:space="preserve"># Ubuntu 14.04, php 5.6 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sudo apt-get install php5-xdebug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4292E"/>
          <w:spacing w:val="0"/>
          <w:sz w:val="30"/>
          <w:szCs w:val="30"/>
        </w:rPr>
        <w:t>Edit your </w:t>
      </w:r>
      <w:r>
        <w:rPr>
          <w:rStyle w:val="SourceText"/>
          <w:rFonts w:ascii="Times new roman" w:hAnsi="Times new roman"/>
          <w:b/>
          <w:i w:val="false"/>
          <w:caps w:val="false"/>
          <w:smallCaps w:val="false"/>
          <w:color w:val="24292E"/>
          <w:spacing w:val="0"/>
          <w:sz w:val="30"/>
          <w:szCs w:val="30"/>
        </w:rPr>
        <w:t>xdebug.ini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Your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xdebug.ini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 file path should look like this</w:t>
      </w:r>
    </w:p>
    <w:p>
      <w:pPr>
        <w:pStyle w:val="TextBody"/>
        <w:widowControl/>
        <w:numPr>
          <w:ilvl w:val="1"/>
          <w:numId w:val="6"/>
        </w:numPr>
        <w:tabs>
          <w:tab w:val="left" w:pos="0" w:leader="none"/>
        </w:tabs>
        <w:spacing w:before="0" w:after="0"/>
        <w:ind w:left="1414" w:right="0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/etc/php/7.1/mods-available/xdebug.ini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Add these lines without modifying exiting</w:t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xdebug.remote_enable = 1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xdebug.remote_port = 9000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xdebug.idekey = PHPSTORM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xdebug.show_error_trace = 1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xdebug.remote_autostart = 0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xdebug.file_link_format = phpstorm://open?%f:%l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pour generer le coverge on html :c’est pour assurer la pourcentage de couverture de test executé la commande suivante :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vendor/bin/phpunit --coverage-html web/code-coverage.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web/code-coverage c’est le nom de dossier pour contenir le code coverge en html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6.Creation du test unitaire :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Exemple : on va créer une classe pour tester :</w:t>
      </w:r>
    </w:p>
    <w:p>
      <w:pPr>
        <w:pStyle w:val="PreformattedText"/>
        <w:rPr>
          <w:rFonts w:ascii="DejaVu Sans Mono" w:hAnsi="DejaVu Sans Mono"/>
          <w:b/>
          <w:b/>
          <w:color w:val="CC7832"/>
          <w:highlight w:val="darkCyan"/>
        </w:rPr>
      </w:pPr>
      <w:r>
        <w:rPr>
          <w:rFonts w:ascii="DejaVu Sans Mono" w:hAnsi="DejaVu Sans Mono"/>
          <w:b/>
          <w:color w:val="CC7832"/>
          <w:highlight w:val="darkCyan"/>
        </w:rPr>
        <w:t>&lt;?php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namespace </w:t>
      </w:r>
      <w:r>
        <w:rPr>
          <w:rFonts w:ascii="DejaVu Sans Mono" w:hAnsi="DejaVu Sans Mono"/>
          <w:color w:val="A9B7C6"/>
          <w:highlight w:val="darkCyan"/>
        </w:rPr>
        <w:t>AppBundle\Entity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class </w:t>
      </w:r>
      <w:r>
        <w:rPr>
          <w:rFonts w:ascii="DejaVu Sans Mono" w:hAnsi="DejaVu Sans Mono"/>
          <w:color w:val="A9B7C6"/>
          <w:highlight w:val="darkCyan"/>
        </w:rPr>
        <w:t>Product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const </w:t>
      </w:r>
      <w:r>
        <w:rPr>
          <w:rFonts w:ascii="DejaVu Sans Mono" w:hAnsi="DejaVu Sans Mono"/>
          <w:i/>
          <w:color w:val="9876AA"/>
          <w:highlight w:val="darkCyan"/>
        </w:rPr>
        <w:t xml:space="preserve">FOOD_PRODUCT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color w:val="6A8759"/>
          <w:highlight w:val="darkCyan"/>
        </w:rPr>
        <w:t>'food'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private </w:t>
      </w:r>
      <w:r>
        <w:rPr>
          <w:rFonts w:ascii="DejaVu Sans Mono" w:hAnsi="DejaVu Sans Mono"/>
          <w:color w:val="9876AA"/>
          <w:highlight w:val="darkCyan"/>
        </w:rPr>
        <w:t>$name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private </w:t>
      </w:r>
      <w:r>
        <w:rPr>
          <w:rFonts w:ascii="DejaVu Sans Mono" w:hAnsi="DejaVu Sans Mono"/>
          <w:color w:val="9876AA"/>
          <w:highlight w:val="darkCyan"/>
        </w:rPr>
        <w:t>$type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private </w:t>
      </w:r>
      <w:r>
        <w:rPr>
          <w:rFonts w:ascii="DejaVu Sans Mono" w:hAnsi="DejaVu Sans Mono"/>
          <w:color w:val="9876AA"/>
          <w:highlight w:val="darkCyan"/>
        </w:rPr>
        <w:t>$price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public function </w:t>
      </w:r>
      <w:r>
        <w:rPr>
          <w:rFonts w:ascii="DejaVu Sans Mono" w:hAnsi="DejaVu Sans Mono"/>
          <w:color w:val="FFC66D"/>
          <w:highlight w:val="darkCyan"/>
        </w:rPr>
        <w:t>__construct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9876AA"/>
          <w:highlight w:val="darkCyan"/>
        </w:rPr>
        <w:t>$name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9876AA"/>
          <w:highlight w:val="darkCyan"/>
        </w:rPr>
        <w:t>$type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9876AA"/>
          <w:highlight w:val="darkCyan"/>
        </w:rPr>
        <w:t>$price</w:t>
      </w:r>
      <w:r>
        <w:rPr>
          <w:rFonts w:ascii="DejaVu Sans Mono" w:hAnsi="DejaVu Sans Mono"/>
          <w:color w:val="A9B7C6"/>
          <w:highlight w:val="darkCyan"/>
        </w:rPr>
        <w:t>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 xml:space="preserve">name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color w:val="9876AA"/>
          <w:highlight w:val="darkCyan"/>
        </w:rPr>
        <w:t>$name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 xml:space="preserve">type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color w:val="9876AA"/>
          <w:highlight w:val="darkCyan"/>
        </w:rPr>
        <w:t>$type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 xml:space="preserve">price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color w:val="9876AA"/>
          <w:highlight w:val="darkCyan"/>
        </w:rPr>
        <w:t>$price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public function </w:t>
      </w:r>
      <w:r>
        <w:rPr>
          <w:rFonts w:ascii="DejaVu Sans Mono" w:hAnsi="DejaVu Sans Mono"/>
          <w:color w:val="FFC66D"/>
          <w:highlight w:val="darkCyan"/>
        </w:rPr>
        <w:t>computeTVA</w:t>
      </w:r>
      <w:r>
        <w:rPr>
          <w:rFonts w:ascii="DejaVu Sans Mono" w:hAnsi="DejaVu Sans Mono"/>
          <w:color w:val="A9B7C6"/>
          <w:highlight w:val="darkCyan"/>
        </w:rPr>
        <w:t>()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b/>
          <w:color w:val="CC7832"/>
          <w:highlight w:val="darkCyan"/>
        </w:rPr>
        <w:t xml:space="preserve">if 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 xml:space="preserve">price </w:t>
      </w:r>
      <w:r>
        <w:rPr>
          <w:rFonts w:ascii="DejaVu Sans Mono" w:hAnsi="DejaVu Sans Mono"/>
          <w:color w:val="A9B7C6"/>
          <w:highlight w:val="darkCyan"/>
        </w:rPr>
        <w:t xml:space="preserve">&lt; </w:t>
      </w:r>
      <w:r>
        <w:rPr>
          <w:rFonts w:ascii="DejaVu Sans Mono" w:hAnsi="DejaVu Sans Mono"/>
          <w:color w:val="6897BB"/>
          <w:highlight w:val="darkCyan"/>
        </w:rPr>
        <w:t>0</w:t>
      </w:r>
      <w:r>
        <w:rPr>
          <w:rFonts w:ascii="DejaVu Sans Mono" w:hAnsi="DejaVu Sans Mono"/>
          <w:color w:val="A9B7C6"/>
          <w:highlight w:val="darkCyan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    </w:t>
      </w:r>
      <w:r>
        <w:rPr>
          <w:rFonts w:ascii="DejaVu Sans Mono" w:hAnsi="DejaVu Sans Mono"/>
          <w:b/>
          <w:color w:val="CC7832"/>
          <w:highlight w:val="darkCyan"/>
        </w:rPr>
        <w:t xml:space="preserve">throw new </w:t>
      </w:r>
      <w:r>
        <w:rPr>
          <w:rFonts w:ascii="DejaVu Sans Mono" w:hAnsi="DejaVu Sans Mono"/>
          <w:color w:val="A9B7C6"/>
          <w:highlight w:val="darkCyan"/>
        </w:rPr>
        <w:t>\LogicException(</w:t>
      </w:r>
      <w:r>
        <w:rPr>
          <w:rFonts w:ascii="DejaVu Sans Mono" w:hAnsi="DejaVu Sans Mono"/>
          <w:color w:val="6A8759"/>
          <w:highlight w:val="darkCyan"/>
        </w:rPr>
        <w:t>'The TVA cannot be negative.'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b/>
          <w:color w:val="CC7832"/>
          <w:highlight w:val="darkCyan"/>
        </w:rPr>
        <w:t xml:space="preserve">if 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b/>
          <w:color w:val="CC7832"/>
          <w:highlight w:val="darkCyan"/>
        </w:rPr>
        <w:t>self</w:t>
      </w:r>
      <w:r>
        <w:rPr>
          <w:rFonts w:ascii="DejaVu Sans Mono" w:hAnsi="DejaVu Sans Mono"/>
          <w:color w:val="A9B7C6"/>
          <w:highlight w:val="darkCyan"/>
        </w:rPr>
        <w:t>::</w:t>
      </w:r>
      <w:r>
        <w:rPr>
          <w:rFonts w:ascii="DejaVu Sans Mono" w:hAnsi="DejaVu Sans Mono"/>
          <w:i/>
          <w:color w:val="9876AA"/>
          <w:highlight w:val="darkCyan"/>
        </w:rPr>
        <w:t xml:space="preserve">FOOD_PRODUCT </w:t>
      </w:r>
      <w:r>
        <w:rPr>
          <w:rFonts w:ascii="DejaVu Sans Mono" w:hAnsi="DejaVu Sans Mono"/>
          <w:color w:val="A9B7C6"/>
          <w:highlight w:val="darkCyan"/>
        </w:rPr>
        <w:t xml:space="preserve">==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>type</w:t>
      </w:r>
      <w:r>
        <w:rPr>
          <w:rFonts w:ascii="DejaVu Sans Mono" w:hAnsi="DejaVu Sans Mono"/>
          <w:color w:val="A9B7C6"/>
          <w:highlight w:val="darkCyan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    </w:t>
      </w:r>
      <w:r>
        <w:rPr>
          <w:rFonts w:ascii="DejaVu Sans Mono" w:hAnsi="DejaVu Sans Mono"/>
          <w:b/>
          <w:color w:val="CC7832"/>
          <w:highlight w:val="darkCyan"/>
        </w:rPr>
        <w:t xml:space="preserve">return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 xml:space="preserve">price </w:t>
      </w:r>
      <w:r>
        <w:rPr>
          <w:rFonts w:ascii="DejaVu Sans Mono" w:hAnsi="DejaVu Sans Mono"/>
          <w:color w:val="A9B7C6"/>
          <w:highlight w:val="darkCyan"/>
        </w:rPr>
        <w:t xml:space="preserve">* </w:t>
      </w:r>
      <w:r>
        <w:rPr>
          <w:rFonts w:ascii="DejaVu Sans Mono" w:hAnsi="DejaVu Sans Mono"/>
          <w:color w:val="6897BB"/>
          <w:highlight w:val="darkCyan"/>
        </w:rPr>
        <w:t>0.055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b/>
          <w:color w:val="CC7832"/>
          <w:highlight w:val="darkCyan"/>
        </w:rPr>
        <w:t xml:space="preserve">return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 xml:space="preserve">price </w:t>
      </w:r>
      <w:r>
        <w:rPr>
          <w:rFonts w:ascii="DejaVu Sans Mono" w:hAnsi="DejaVu Sans Mono"/>
          <w:color w:val="A9B7C6"/>
          <w:highlight w:val="darkCyan"/>
        </w:rPr>
        <w:t xml:space="preserve">* </w:t>
      </w:r>
      <w:r>
        <w:rPr>
          <w:rFonts w:ascii="DejaVu Sans Mono" w:hAnsi="DejaVu Sans Mono"/>
          <w:color w:val="6897BB"/>
          <w:highlight w:val="darkCyan"/>
        </w:rPr>
        <w:t>0.196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Combien de test(s) va-t-il falloir implémenter ?</w:t>
      </w:r>
    </w:p>
    <w:p>
      <w:pPr>
        <w:pStyle w:val="Normal"/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Une indication pour connaître le nombre de tests qu'il va falloir écrire concerne </w:t>
      </w:r>
      <w:r>
        <w:rPr>
          <w:rStyle w:val="StrongEmphasis"/>
          <w:rFonts w:ascii="Aileron" w:hAnsi="Aileron"/>
          <w:b/>
          <w:i w:val="false"/>
          <w:caps w:val="false"/>
          <w:smallCaps w:val="false"/>
          <w:spacing w:val="0"/>
          <w:sz w:val="27"/>
        </w:rPr>
        <w:t>les sorties possibles de la méthode</w:t>
      </w: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. Dans le code présenté ci-dessus, vous voyez deux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7"/>
          <w:bdr w:val="single" w:sz="2" w:space="1" w:color="000001"/>
        </w:rPr>
        <w:t>return</w:t>
      </w: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 :  il va falloir deux tests pour faire en sorte que tous les cas soient couverts.</w:t>
      </w:r>
    </w:p>
    <w:p>
      <w:pPr>
        <w:pStyle w:val="Heading4"/>
        <w:numPr>
          <w:ilvl w:val="3"/>
          <w:numId w:val="2"/>
        </w:numPr>
        <w:rPr>
          <w:rFonts w:ascii="Aileron" w:hAnsi="Aileron"/>
          <w:b/>
          <w:b/>
          <w:i w:val="false"/>
          <w:i w:val="false"/>
          <w:caps w:val="false"/>
          <w:smallCaps w:val="false"/>
          <w:spacing w:val="0"/>
          <w:sz w:val="27"/>
        </w:rPr>
      </w:pPr>
      <w:bookmarkStart w:id="1" w:name="r-4481067"/>
      <w:bookmarkEnd w:id="1"/>
      <w:r>
        <w:rPr>
          <w:rFonts w:ascii="Aileron" w:hAnsi="Aileron"/>
          <w:b/>
          <w:i w:val="false"/>
          <w:caps w:val="false"/>
          <w:smallCaps w:val="false"/>
          <w:spacing w:val="0"/>
          <w:sz w:val="27"/>
        </w:rPr>
        <w:t>Créer la classe de test</w:t>
      </w:r>
    </w:p>
    <w:p>
      <w:pPr>
        <w:pStyle w:val="TextBody"/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2" w:name="r-4431172"/>
      <w:bookmarkEnd w:id="2"/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Tous les tests doivent être écrits dans des classes. Vous allez donc créer votre première classe de tests. Comme vous écrivez ces tests dans un projet Symfony, il y a quelques règles à respecter :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lineRule="auto" w:line="420" w:before="0" w:after="45"/>
        <w:ind w:left="707" w:right="0" w:hanging="0"/>
        <w:rPr/>
      </w:pPr>
      <w:bookmarkStart w:id="3" w:name="r-4431173"/>
      <w:bookmarkStart w:id="4" w:name="r-4431174"/>
      <w:bookmarkStart w:id="5" w:name="r-4431175"/>
      <w:bookmarkEnd w:id="3"/>
      <w:bookmarkEnd w:id="4"/>
      <w:bookmarkEnd w:id="5"/>
      <w:r>
        <w:rPr>
          <w:rFonts w:ascii="Aileron" w:hAnsi="Aileron"/>
          <w:b w:val="false"/>
          <w:i w:val="false"/>
          <w:caps w:val="false"/>
          <w:smallCaps w:val="false"/>
          <w:color w:val="000000"/>
          <w:spacing w:val="0"/>
          <w:sz w:val="23"/>
        </w:rPr>
        <w:t>Cette classe doit être contenue dans le dossier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" w:space="1" w:color="000001"/>
        </w:rPr>
        <w:t>tests</w:t>
      </w:r>
      <w:r>
        <w:rPr>
          <w:rFonts w:ascii="Aileron" w:hAnsi="Aileron"/>
          <w:b w:val="false"/>
          <w:i w:val="false"/>
          <w:caps w:val="false"/>
          <w:smallCaps w:val="false"/>
          <w:color w:val="000000"/>
          <w:spacing w:val="0"/>
          <w:sz w:val="23"/>
        </w:rPr>
        <w:t> du projet.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lineRule="auto" w:line="420" w:before="0" w:after="45"/>
        <w:ind w:left="707" w:right="0" w:hanging="0"/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bookmarkStart w:id="6" w:name="r-4431252"/>
      <w:bookmarkStart w:id="7" w:name="r-4431253"/>
      <w:bookmarkEnd w:id="6"/>
      <w:bookmarkEnd w:id="7"/>
      <w:r>
        <w:rPr>
          <w:rFonts w:ascii="Aileron" w:hAnsi="Aileron"/>
          <w:b w:val="false"/>
          <w:i w:val="false"/>
          <w:caps w:val="false"/>
          <w:smallCaps w:val="false"/>
          <w:color w:val="000000"/>
          <w:spacing w:val="0"/>
          <w:sz w:val="23"/>
        </w:rPr>
        <w:t>Il faut reproduire l'arborescence de la classe que vous souhaitez tester.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lineRule="auto" w:line="420" w:before="0" w:after="45"/>
        <w:ind w:left="707" w:right="0" w:hanging="0"/>
        <w:rPr/>
      </w:pPr>
      <w:bookmarkStart w:id="8" w:name="r-4431255"/>
      <w:bookmarkStart w:id="9" w:name="r-4431254"/>
      <w:bookmarkEnd w:id="8"/>
      <w:bookmarkEnd w:id="9"/>
      <w:r>
        <w:rPr>
          <w:rFonts w:ascii="Aileron" w:hAnsi="Aileron"/>
          <w:b w:val="false"/>
          <w:i w:val="false"/>
          <w:caps w:val="false"/>
          <w:smallCaps w:val="false"/>
          <w:color w:val="000000"/>
          <w:spacing w:val="0"/>
          <w:sz w:val="23"/>
        </w:rPr>
        <w:t>La classe de test doit avoir le même nom que la classe à tester, suffixée par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" w:space="1" w:color="000001"/>
        </w:rPr>
        <w:t>Test</w:t>
      </w:r>
    </w:p>
    <w:p>
      <w:pPr>
        <w:pStyle w:val="Normal"/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La classe à créer est donc la suivante, dans le dossier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7"/>
          <w:bdr w:val="single" w:sz="2" w:space="1" w:color="000001"/>
        </w:rPr>
        <w:t>tests/AppBundle/Entity :</w:t>
      </w:r>
    </w:p>
    <w:p>
      <w:pPr>
        <w:pStyle w:val="Heading4"/>
        <w:numPr>
          <w:ilvl w:val="3"/>
          <w:numId w:val="2"/>
        </w:numPr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10" w:name="r-4481101"/>
      <w:bookmarkEnd w:id="10"/>
      <w:r>
        <w:rPr>
          <w:rStyle w:val="SourceText"/>
          <w:rFonts w:ascii="Aileron" w:hAnsi="Aileron"/>
          <w:b/>
          <w:i w:val="false"/>
          <w:caps w:val="false"/>
          <w:smallCaps w:val="false"/>
          <w:spacing w:val="0"/>
          <w:sz w:val="27"/>
          <w:bdr w:val="single" w:sz="2" w:space="1" w:color="000001"/>
        </w:rPr>
        <w:t>Créer les méthodes de test</w:t>
      </w:r>
    </w:p>
    <w:p>
      <w:pPr>
        <w:pStyle w:val="TextBody"/>
        <w:widowControl/>
        <w:spacing w:lineRule="auto" w:line="420" w:before="0" w:after="225"/>
        <w:ind w:left="0" w:right="0" w:hanging="0"/>
        <w:rPr/>
      </w:pPr>
      <w:bookmarkStart w:id="11" w:name="r-4431262"/>
      <w:bookmarkEnd w:id="11"/>
      <w:r>
        <w:rPr>
          <w:rFonts w:ascii="Aileron" w:hAnsi="Aileron"/>
          <w:b w:val="false"/>
          <w:i w:val="false"/>
          <w:caps w:val="false"/>
          <w:smallCaps w:val="false"/>
          <w:spacing w:val="0"/>
        </w:rPr>
        <w:t>Une règle à respecter : le nom de </w:t>
      </w:r>
      <w:r>
        <w:rPr>
          <w:rStyle w:val="StrongEmphasis"/>
          <w:rFonts w:ascii="Aileron" w:hAnsi="Aileron"/>
          <w:b/>
          <w:i w:val="false"/>
          <w:caps w:val="false"/>
          <w:smallCaps w:val="false"/>
          <w:spacing w:val="0"/>
        </w:rPr>
        <w:t>toutes</w:t>
      </w:r>
      <w:r>
        <w:rPr>
          <w:rFonts w:ascii="Aileron" w:hAnsi="Aileron"/>
          <w:b w:val="false"/>
          <w:i w:val="false"/>
          <w:caps w:val="false"/>
          <w:smallCaps w:val="false"/>
          <w:spacing w:val="0"/>
        </w:rPr>
        <w:t> vos méthodes de test doit être préfixé par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bdr w:val="single" w:sz="2" w:space="1" w:color="000001"/>
        </w:rPr>
        <w:t>test</w:t>
      </w:r>
    </w:p>
    <w:p>
      <w:pPr>
        <w:pStyle w:val="Normal"/>
        <w:rPr>
          <w:rStyle w:val="SourceText"/>
          <w:rFonts w:ascii="monospace;monospace" w:hAnsi="monospace;monospace"/>
          <w:bdr w:val="single" w:sz="2" w:space="1" w:color="000001"/>
        </w:rPr>
      </w:pPr>
      <w:r>
        <w:rPr>
          <w:rFonts w:ascii="monospace;monospace" w:hAnsi="monospace;monospace"/>
          <w:bdr w:val="single" w:sz="2" w:space="1" w:color="000001"/>
        </w:rPr>
      </w:r>
    </w:p>
    <w:p>
      <w:pPr>
        <w:pStyle w:val="PreformattedText"/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Style w:val="SourceText"/>
          <w:rFonts w:ascii="DejaVu Sans Mono" w:hAnsi="DejaVu Sans Mono"/>
          <w:b/>
          <w:i w:val="false"/>
          <w:caps w:val="false"/>
          <w:smallCaps w:val="false"/>
          <w:color w:val="CC7832"/>
          <w:spacing w:val="0"/>
          <w:sz w:val="27"/>
          <w:highlight w:val="darkCyan"/>
          <w:bdr w:val="single" w:sz="2" w:space="1" w:color="000001"/>
        </w:rPr>
        <w:t>&lt;?php</w:t>
      </w:r>
    </w:p>
    <w:p>
      <w:pPr>
        <w:pStyle w:val="PreformattedText"/>
        <w:shd w:val="clear" w:fill="2B2B2B"/>
        <w:rPr>
          <w:rFonts w:ascii="DejaVu Sans Mono" w:hAnsi="DejaVu Sans Mono"/>
          <w:i/>
          <w:i/>
          <w:color w:val="629755"/>
          <w:highlight w:val="darkCyan"/>
        </w:rPr>
      </w:pPr>
      <w:r>
        <w:rPr>
          <w:rFonts w:ascii="DejaVu Sans Mono" w:hAnsi="DejaVu Sans Mono"/>
          <w:i/>
          <w:color w:val="629755"/>
          <w:highlight w:val="darkCyan"/>
        </w:rPr>
        <w:t>/**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  <w:highlight w:val="darkCyan"/>
        </w:rPr>
        <w:t xml:space="preserve"> </w:t>
      </w:r>
      <w:r>
        <w:rPr>
          <w:rFonts w:ascii="DejaVu Sans Mono" w:hAnsi="DejaVu Sans Mono"/>
          <w:i/>
          <w:color w:val="629755"/>
          <w:highlight w:val="darkCyan"/>
        </w:rPr>
        <w:t>* Created by PhpStorm.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  <w:highlight w:val="darkCyan"/>
        </w:rPr>
        <w:t xml:space="preserve"> </w:t>
      </w:r>
      <w:r>
        <w:rPr>
          <w:rFonts w:ascii="DejaVu Sans Mono" w:hAnsi="DejaVu Sans Mono"/>
          <w:i/>
          <w:color w:val="629755"/>
          <w:highlight w:val="darkCyan"/>
        </w:rPr>
        <w:t>* User: hamdi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  <w:highlight w:val="darkCyan"/>
        </w:rPr>
        <w:t xml:space="preserve"> </w:t>
      </w:r>
      <w:r>
        <w:rPr>
          <w:rFonts w:ascii="DejaVu Sans Mono" w:hAnsi="DejaVu Sans Mono"/>
          <w:i/>
          <w:color w:val="629755"/>
          <w:highlight w:val="darkCyan"/>
        </w:rPr>
        <w:t>* Date: 16/07/18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  <w:highlight w:val="darkCyan"/>
        </w:rPr>
        <w:t xml:space="preserve"> </w:t>
      </w:r>
      <w:r>
        <w:rPr>
          <w:rFonts w:ascii="DejaVu Sans Mono" w:hAnsi="DejaVu Sans Mono"/>
          <w:i/>
          <w:color w:val="629755"/>
          <w:highlight w:val="darkCyan"/>
        </w:rPr>
        <w:t>* Time: 22:03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  <w:highlight w:val="darkCyan"/>
        </w:rPr>
        <w:t xml:space="preserve"> </w:t>
      </w:r>
      <w:r>
        <w:rPr>
          <w:rFonts w:ascii="DejaVu Sans Mono" w:hAnsi="DejaVu Sans Mono"/>
          <w:i/>
          <w:color w:val="629755"/>
          <w:highlight w:val="darkCyan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namespace </w:t>
      </w:r>
      <w:r>
        <w:rPr>
          <w:rFonts w:ascii="DejaVu Sans Mono" w:hAnsi="DejaVu Sans Mono"/>
          <w:color w:val="A9B7C6"/>
          <w:highlight w:val="darkCyan"/>
        </w:rPr>
        <w:t>Tests\AppBundle\Entity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use </w:t>
      </w:r>
      <w:r>
        <w:rPr>
          <w:rFonts w:ascii="DejaVu Sans Mono" w:hAnsi="DejaVu Sans Mono"/>
          <w:color w:val="A9B7C6"/>
          <w:highlight w:val="darkCyan"/>
        </w:rPr>
        <w:t>AppBundle\Entity\Product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use </w:t>
      </w:r>
      <w:r>
        <w:rPr>
          <w:rFonts w:ascii="DejaVu Sans Mono" w:hAnsi="DejaVu Sans Mono"/>
          <w:color w:val="A9B7C6"/>
          <w:highlight w:val="darkCyan"/>
        </w:rPr>
        <w:t>PHPUnit\Framework\TestCase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class </w:t>
      </w:r>
      <w:r>
        <w:rPr>
          <w:rFonts w:ascii="DejaVu Sans Mono" w:hAnsi="DejaVu Sans Mono"/>
          <w:color w:val="A9B7C6"/>
          <w:highlight w:val="darkCyan"/>
        </w:rPr>
        <w:t xml:space="preserve">ProductTest </w:t>
      </w:r>
      <w:r>
        <w:rPr>
          <w:rFonts w:ascii="DejaVu Sans Mono" w:hAnsi="DejaVu Sans Mono"/>
          <w:b/>
          <w:color w:val="CC7832"/>
          <w:highlight w:val="darkCyan"/>
        </w:rPr>
        <w:t xml:space="preserve">extends </w:t>
      </w:r>
      <w:r>
        <w:rPr>
          <w:rFonts w:ascii="DejaVu Sans Mono" w:hAnsi="DejaVu Sans Mono"/>
          <w:color w:val="A9B7C6"/>
          <w:highlight w:val="darkCyan"/>
        </w:rPr>
        <w:t>TestCase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public function </w:t>
      </w:r>
      <w:r>
        <w:rPr>
          <w:rFonts w:ascii="DejaVu Sans Mono" w:hAnsi="DejaVu Sans Mono"/>
          <w:color w:val="FFC66D"/>
          <w:highlight w:val="darkCyan"/>
        </w:rPr>
        <w:t>testcomputeTVAFoodProduct</w:t>
      </w:r>
      <w:r>
        <w:rPr>
          <w:rFonts w:ascii="DejaVu Sans Mono" w:hAnsi="DejaVu Sans Mono"/>
          <w:color w:val="A9B7C6"/>
          <w:highlight w:val="darkCyan"/>
        </w:rPr>
        <w:t>()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 xml:space="preserve">$product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b/>
          <w:color w:val="CC7832"/>
          <w:highlight w:val="darkCyan"/>
        </w:rPr>
        <w:t xml:space="preserve">new </w:t>
      </w:r>
      <w:r>
        <w:rPr>
          <w:rFonts w:ascii="DejaVu Sans Mono" w:hAnsi="DejaVu Sans Mono"/>
          <w:color w:val="A9B7C6"/>
          <w:highlight w:val="darkCyan"/>
        </w:rPr>
        <w:t>Product(</w:t>
      </w:r>
      <w:r>
        <w:rPr>
          <w:rFonts w:ascii="DejaVu Sans Mono" w:hAnsi="DejaVu Sans Mono"/>
          <w:color w:val="6A8759"/>
          <w:highlight w:val="darkCyan"/>
        </w:rPr>
        <w:t>'Un produit'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A9B7C6"/>
          <w:highlight w:val="darkCyan"/>
        </w:rPr>
        <w:t>Product::</w:t>
      </w:r>
      <w:r>
        <w:rPr>
          <w:rFonts w:ascii="DejaVu Sans Mono" w:hAnsi="DejaVu Sans Mono"/>
          <w:i/>
          <w:color w:val="9876AA"/>
          <w:highlight w:val="darkCyan"/>
        </w:rPr>
        <w:t>FOOD_PRODUCT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6897BB"/>
          <w:highlight w:val="darkCyan"/>
        </w:rPr>
        <w:t>20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assertSame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6897BB"/>
          <w:highlight w:val="darkCyan"/>
        </w:rPr>
        <w:t>1.1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9876AA"/>
          <w:highlight w:val="darkCyan"/>
        </w:rPr>
        <w:t>$product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computeTVA</w:t>
      </w:r>
      <w:r>
        <w:rPr>
          <w:rFonts w:ascii="DejaVu Sans Mono" w:hAnsi="DejaVu Sans Mono"/>
          <w:color w:val="A9B7C6"/>
          <w:highlight w:val="darkCyan"/>
        </w:rPr>
        <w:t>())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public function </w:t>
      </w:r>
      <w:r>
        <w:rPr>
          <w:rFonts w:ascii="DejaVu Sans Mono" w:hAnsi="DejaVu Sans Mono"/>
          <w:color w:val="FFC66D"/>
          <w:highlight w:val="darkCyan"/>
        </w:rPr>
        <w:t>testComputeTVAOtherProduct</w:t>
      </w:r>
      <w:r>
        <w:rPr>
          <w:rFonts w:ascii="DejaVu Sans Mono" w:hAnsi="DejaVu Sans Mono"/>
          <w:color w:val="A9B7C6"/>
          <w:highlight w:val="darkCyan"/>
        </w:rPr>
        <w:t>()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 xml:space="preserve">$product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b/>
          <w:color w:val="CC7832"/>
          <w:highlight w:val="darkCyan"/>
        </w:rPr>
        <w:t xml:space="preserve">new </w:t>
      </w:r>
      <w:r>
        <w:rPr>
          <w:rFonts w:ascii="DejaVu Sans Mono" w:hAnsi="DejaVu Sans Mono"/>
          <w:color w:val="A9B7C6"/>
          <w:highlight w:val="darkCyan"/>
        </w:rPr>
        <w:t>Product(</w:t>
      </w:r>
      <w:r>
        <w:rPr>
          <w:rFonts w:ascii="DejaVu Sans Mono" w:hAnsi="DejaVu Sans Mono"/>
          <w:color w:val="6A8759"/>
          <w:highlight w:val="darkCyan"/>
        </w:rPr>
        <w:t>'Un autre produit'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6A8759"/>
          <w:highlight w:val="darkCyan"/>
        </w:rPr>
        <w:t>'Un autre type de produit'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6897BB"/>
          <w:highlight w:val="darkCyan"/>
        </w:rPr>
        <w:t>20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assertSame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6897BB"/>
          <w:highlight w:val="darkCyan"/>
        </w:rPr>
        <w:t>3.92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9876AA"/>
          <w:highlight w:val="darkCyan"/>
        </w:rPr>
        <w:t>$product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computeTVA</w:t>
      </w:r>
      <w:r>
        <w:rPr>
          <w:rFonts w:ascii="DejaVu Sans Mono" w:hAnsi="DejaVu Sans Mono"/>
          <w:color w:val="A9B7C6"/>
          <w:highlight w:val="darkCyan"/>
        </w:rPr>
        <w:t>())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highlight w:val="darkCyan"/>
        </w:rPr>
        <w:t>// ici la methode doit assurer le throw d’une exception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public function </w:t>
      </w:r>
      <w:r>
        <w:rPr>
          <w:rFonts w:ascii="DejaVu Sans Mono" w:hAnsi="DejaVu Sans Mono"/>
          <w:color w:val="FFC66D"/>
          <w:highlight w:val="darkCyan"/>
        </w:rPr>
        <w:t>testNegativePriceComputeTVA</w:t>
      </w:r>
      <w:r>
        <w:rPr>
          <w:rFonts w:ascii="DejaVu Sans Mono" w:hAnsi="DejaVu Sans Mono"/>
          <w:color w:val="A9B7C6"/>
          <w:highlight w:val="darkCyan"/>
        </w:rPr>
        <w:t>()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 xml:space="preserve">$product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b/>
          <w:color w:val="CC7832"/>
          <w:highlight w:val="darkCyan"/>
        </w:rPr>
        <w:t xml:space="preserve">new </w:t>
      </w:r>
      <w:r>
        <w:rPr>
          <w:rFonts w:ascii="DejaVu Sans Mono" w:hAnsi="DejaVu Sans Mono"/>
          <w:color w:val="A9B7C6"/>
          <w:highlight w:val="darkCyan"/>
        </w:rPr>
        <w:t>Product(</w:t>
      </w:r>
      <w:r>
        <w:rPr>
          <w:rFonts w:ascii="DejaVu Sans Mono" w:hAnsi="DejaVu Sans Mono"/>
          <w:color w:val="6A8759"/>
          <w:highlight w:val="darkCyan"/>
        </w:rPr>
        <w:t>'Un produit'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A9B7C6"/>
          <w:highlight w:val="darkCyan"/>
        </w:rPr>
        <w:t>Product::</w:t>
      </w:r>
      <w:r>
        <w:rPr>
          <w:rFonts w:ascii="DejaVu Sans Mono" w:hAnsi="DejaVu Sans Mono"/>
          <w:i/>
          <w:color w:val="9876AA"/>
          <w:highlight w:val="darkCyan"/>
        </w:rPr>
        <w:t>FOOD_PRODUCT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A9B7C6"/>
          <w:highlight w:val="darkCyan"/>
        </w:rPr>
        <w:t>-</w:t>
      </w:r>
      <w:r>
        <w:rPr>
          <w:rFonts w:ascii="DejaVu Sans Mono" w:hAnsi="DejaVu Sans Mono"/>
          <w:color w:val="6897BB"/>
          <w:highlight w:val="darkCyan"/>
        </w:rPr>
        <w:t>20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expectException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6A8759"/>
          <w:highlight w:val="darkCyan"/>
        </w:rPr>
        <w:t>'LogicException'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>$product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computeTVA</w:t>
      </w:r>
      <w:r>
        <w:rPr>
          <w:rFonts w:ascii="DejaVu Sans Mono" w:hAnsi="DejaVu Sans Mono"/>
          <w:color w:val="A9B7C6"/>
          <w:highlight w:val="darkCyan"/>
        </w:rPr>
        <w:t>()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Normal"/>
        <w:rPr>
          <w:rStyle w:val="SourceText"/>
          <w:rFonts w:ascii="monospace;monospace" w:hAnsi="monospace;monospace"/>
          <w:bdr w:val="single" w:sz="2" w:space="1" w:color="000001"/>
        </w:rPr>
      </w:pPr>
      <w:r>
        <w:rPr>
          <w:rFonts w:ascii="monospace;monospace" w:hAnsi="monospace;monospace"/>
          <w:bdr w:val="single" w:sz="2" w:space="1" w:color="000001"/>
        </w:rPr>
      </w:r>
    </w:p>
    <w:p>
      <w:pPr>
        <w:pStyle w:val="Normal"/>
        <w:widowControl/>
        <w:ind w:left="0" w:right="0" w:hanging="0"/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Qu'est-ce qu'une assertion ?</w:t>
      </w:r>
    </w:p>
    <w:p>
      <w:pPr>
        <w:pStyle w:val="TextBody"/>
        <w:widowControl/>
        <w:ind w:left="0" w:right="0" w:hanging="0"/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12" w:name="r-4431415"/>
      <w:bookmarkEnd w:id="12"/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Concrètement, du fait que nous étendons la classe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7"/>
          <w:bdr w:val="single" w:sz="2" w:space="1" w:color="000001"/>
        </w:rPr>
        <w:t>PHPUnit\Framework\TestCase</w:t>
      </w: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, nous avons la possibilité d'appeler la méthode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7"/>
          <w:bdr w:val="single" w:sz="2" w:space="1" w:color="000001"/>
        </w:rPr>
        <w:t>assertSame</w:t>
      </w: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 qui prend en paramètre deux valeurs : la valeur attendue et le résultat du code exécuté. Le résultat devrait être </w:t>
      </w:r>
      <w:r>
        <w:rPr>
          <w:rStyle w:val="Emphasis"/>
          <w:rFonts w:ascii="Aileron" w:hAnsi="Aileron"/>
          <w:b/>
          <w:i w:val="false"/>
          <w:caps w:val="false"/>
          <w:smallCaps w:val="false"/>
          <w:spacing w:val="0"/>
          <w:sz w:val="27"/>
        </w:rPr>
        <w:t>1.1</w:t>
      </w: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(puisque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7"/>
          <w:bdr w:val="single" w:sz="2" w:space="1" w:color="000001"/>
        </w:rPr>
        <w:t>20*0.055 = 1.1</w:t>
      </w:r>
      <w:r>
        <w:rPr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).</w:t>
      </w:r>
    </w:p>
    <w:p>
      <w:pPr>
        <w:pStyle w:val="TextBody"/>
        <w:widowControl/>
        <w:spacing w:lineRule="auto" w:line="420" w:before="0" w:after="225"/>
        <w:ind w:left="0" w:right="0" w:hanging="0"/>
        <w:rPr>
          <w:rFonts w:ascii="Aileron" w:hAnsi="Aileron"/>
          <w:b w:val="false"/>
          <w:b w:val="false"/>
          <w:i w:val="false"/>
          <w:i w:val="false"/>
          <w:caps w:val="false"/>
          <w:smallCaps w:val="false"/>
          <w:spacing w:val="0"/>
        </w:rPr>
      </w:pPr>
      <w:bookmarkStart w:id="13" w:name="r-4431457"/>
      <w:bookmarkEnd w:id="13"/>
      <w:r>
        <w:rPr>
          <w:rFonts w:ascii="Aileron" w:hAnsi="Aileron"/>
          <w:b w:val="false"/>
          <w:i w:val="false"/>
          <w:caps w:val="false"/>
          <w:smallCaps w:val="false"/>
          <w:spacing w:val="0"/>
        </w:rPr>
        <w:t>Il ne vous reste plus qu'à lancer la suite de tests avec la commande suivante :</w:t>
      </w:r>
    </w:p>
    <w:p>
      <w:pPr>
        <w:pStyle w:val="PreformattedText"/>
        <w:widowControl/>
        <w:spacing w:lineRule="auto" w:line="360" w:before="0" w:after="283"/>
        <w:ind w:left="0" w:right="0" w:hanging="0"/>
        <w:rPr/>
      </w:pPr>
      <w:bookmarkStart w:id="14" w:name="r-4431458"/>
      <w:bookmarkEnd w:id="14"/>
      <w:r>
        <w:rPr>
          <w:rStyle w:val="Exampl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highlight w:val="black"/>
        </w:rPr>
        <w:t>$ vendor/bin/</w:t>
      </w:r>
      <w:r>
        <w:rPr>
          <w:rStyle w:val="Example"/>
          <w:rFonts w:ascii="Time new romain" w:hAnsi="Time new romain"/>
          <w:b w:val="false"/>
          <w:i w:val="false"/>
          <w:caps w:val="false"/>
          <w:smallCaps w:val="false"/>
          <w:color w:val="FFFFFF"/>
          <w:spacing w:val="0"/>
          <w:highlight w:val="black"/>
        </w:rPr>
        <w:t>phpunit</w:t>
      </w:r>
      <w:r>
        <w:rPr>
          <w:rStyle w:val="Exampl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highlight w:val="black"/>
        </w:rPr>
        <w:t xml:space="preserve"> </w:t>
      </w:r>
    </w:p>
    <w:p>
      <w:pPr>
        <w:pStyle w:val="Normal"/>
        <w:widowControl/>
        <w:ind w:left="0" w:right="0" w:hanging="0"/>
        <w:rPr/>
      </w:pPr>
      <w:r>
        <w:rPr>
          <w:rStyle w:val="Example"/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Il s'agit d'indiquer ce qui est attendu avant d'exécuter le code à tester : la méthode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7"/>
          <w:bdr w:val="single" w:sz="2" w:space="1" w:color="000001"/>
        </w:rPr>
        <w:t>expectException</w:t>
      </w:r>
      <w:r>
        <w:rPr>
          <w:rStyle w:val="Example"/>
          <w:caps w:val="false"/>
          <w:smallCaps w:val="false"/>
          <w:spacing w:val="0"/>
        </w:rPr>
        <w:t> </w:t>
      </w:r>
      <w:r>
        <w:rPr>
          <w:rStyle w:val="Example"/>
          <w:rFonts w:ascii="Aileron" w:hAnsi="Aileron"/>
          <w:b w:val="false"/>
          <w:i w:val="false"/>
          <w:caps w:val="false"/>
          <w:smallCaps w:val="false"/>
          <w:spacing w:val="0"/>
          <w:sz w:val="27"/>
        </w:rPr>
        <w:t>prend en paramètre une chaîne de caractères correspondant au FQCN (Full Qualified Class Name, c'est-à-dire le namespace complet de la classe) de l'exception qui devrait être levée au moment de l'exécution du code. Cette méthode nous permet d'ajouter une nouvelle assertion à notre suite de tests !</w:t>
      </w:r>
    </w:p>
    <w:p>
      <w:pPr>
        <w:pStyle w:val="Normal"/>
        <w:widowControl/>
        <w:ind w:left="0" w:right="0" w:hanging="0"/>
        <w:rPr/>
      </w:pPr>
      <w:r>
        <w:rPr>
          <w:rStyle w:val="Example"/>
          <w:b w:val="false"/>
          <w:i w:val="false"/>
          <w:caps w:val="false"/>
          <w:smallCaps w:val="false"/>
          <w:spacing w:val="0"/>
          <w:sz w:val="27"/>
        </w:rPr>
        <w:t>7.</w:t>
      </w:r>
      <w:bookmarkStart w:id="15" w:name="r-4435932"/>
      <w:bookmarkEnd w:id="15"/>
      <w:r>
        <w:rPr>
          <w:rStyle w:val="Example"/>
          <w:rFonts w:ascii="Aileron" w:hAnsi="Aileron"/>
          <w:b/>
          <w:i w:val="false"/>
          <w:caps w:val="false"/>
          <w:smallCaps w:val="false"/>
          <w:color w:val="545454"/>
          <w:spacing w:val="0"/>
          <w:sz w:val="28"/>
          <w:szCs w:val="28"/>
        </w:rPr>
        <w:t>Créer une suite de tests avec une suite de valeurs définies : les data providers :</w:t>
      </w:r>
    </w:p>
    <w:p>
      <w:pPr>
        <w:pStyle w:val="TextBody"/>
        <w:widowControl/>
        <w:ind w:left="0" w:right="0" w:hanging="0"/>
        <w:rPr/>
      </w:pPr>
      <w:bookmarkStart w:id="16" w:name="r-4434197"/>
      <w:bookmarkEnd w:id="16"/>
      <w:r>
        <w:rPr>
          <w:rStyle w:val="Example"/>
          <w:rFonts w:ascii="Aileron" w:hAnsi="Aileron"/>
          <w:b w:val="false"/>
          <w:i w:val="false"/>
          <w:caps w:val="false"/>
          <w:smallCaps w:val="false"/>
          <w:color w:val="545454"/>
          <w:spacing w:val="0"/>
          <w:sz w:val="28"/>
          <w:szCs w:val="28"/>
        </w:rPr>
        <w:t>Avec les tests unitaires automatisés, il est important de tenter de couvrir l'ensemble du code (les chemins), mais aussi les cas limites liés à la logique métier de l'application. Il est aussi intéressant de s'assurer que son code fonctionne avec une suite de valeurs en entrée différentes sans pour autant avoir à créer une méthode de test différente.</w:t>
      </w:r>
    </w:p>
    <w:p>
      <w:pPr>
        <w:pStyle w:val="TextBody"/>
        <w:widowControl/>
        <w:spacing w:lineRule="auto" w:line="420" w:before="0" w:after="225"/>
        <w:ind w:left="0" w:right="0" w:hanging="0"/>
        <w:rPr/>
      </w:pPr>
      <w:bookmarkStart w:id="17" w:name="r-4435931"/>
      <w:bookmarkEnd w:id="17"/>
      <w:r>
        <w:rPr>
          <w:rFonts w:ascii="Aileron" w:hAnsi="Aileron"/>
          <w:b w:val="false"/>
          <w:i w:val="false"/>
          <w:caps w:val="false"/>
          <w:smallCaps w:val="false"/>
          <w:spacing w:val="0"/>
        </w:rPr>
        <w:t>Pour répondre à cette problématique, il existe les </w:t>
      </w:r>
      <w:r>
        <w:rPr>
          <w:rStyle w:val="Emphasis"/>
          <w:rFonts w:ascii="Aileron" w:hAnsi="Aileron"/>
          <w:b w:val="false"/>
          <w:i w:val="false"/>
          <w:caps w:val="false"/>
          <w:smallCaps w:val="false"/>
          <w:spacing w:val="0"/>
        </w:rPr>
        <w:t>data provider</w:t>
      </w:r>
      <w:r>
        <w:rPr>
          <w:rFonts w:ascii="Aileron" w:hAnsi="Aileron"/>
          <w:b w:val="false"/>
          <w:i w:val="false"/>
          <w:caps w:val="false"/>
          <w:smallCaps w:val="false"/>
          <w:spacing w:val="0"/>
        </w:rPr>
        <w:t> ("fournisseur de données" en français).</w:t>
      </w:r>
    </w:p>
    <w:p>
      <w:pPr>
        <w:pStyle w:val="TextBody"/>
        <w:widowControl/>
        <w:spacing w:lineRule="auto" w:line="420" w:before="0" w:after="225"/>
        <w:ind w:left="0" w:right="0" w:hanging="0"/>
        <w:rPr/>
      </w:pPr>
      <w:bookmarkStart w:id="18" w:name="r-4436066"/>
      <w:bookmarkEnd w:id="18"/>
      <w:r>
        <w:rPr>
          <w:rFonts w:ascii="Aileron" w:hAnsi="Aileron"/>
          <w:b w:val="false"/>
          <w:i w:val="false"/>
          <w:caps w:val="false"/>
          <w:smallCaps w:val="false"/>
          <w:spacing w:val="0"/>
        </w:rPr>
        <w:t>Modifions la méthode de test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bdr w:val="single" w:sz="2" w:space="1" w:color="000001"/>
        </w:rPr>
        <w:t>testcomputeTVAFoodProduct</w:t>
      </w:r>
      <w:r>
        <w:rPr>
          <w:rFonts w:ascii="Aileron" w:hAnsi="Aileron"/>
          <w:b w:val="false"/>
          <w:i w:val="false"/>
          <w:caps w:val="false"/>
          <w:smallCaps w:val="false"/>
          <w:spacing w:val="0"/>
        </w:rPr>
        <w:t> pour faire en sorte d'exécuter cette méthode de tests avec un jeu de données particulier </w:t>
      </w:r>
    </w:p>
    <w:p>
      <w:pPr>
        <w:pStyle w:val="PreformattedText"/>
        <w:widowControl/>
        <w:ind w:left="0" w:right="0" w:hanging="0"/>
        <w:rPr>
          <w:rFonts w:ascii="Aileron" w:hAnsi="Aileron"/>
          <w:b/>
          <w:b/>
          <w:i w:val="false"/>
          <w:i w:val="false"/>
          <w:caps w:val="false"/>
          <w:smallCaps w:val="false"/>
          <w:color w:val="545454"/>
          <w:spacing w:val="0"/>
          <w:sz w:val="28"/>
          <w:szCs w:val="28"/>
        </w:rPr>
      </w:pPr>
      <w:r>
        <w:rPr>
          <w:rStyle w:val="Example"/>
          <w:rFonts w:ascii="DejaVu Sans Mono" w:hAnsi="DejaVu Sans Mono"/>
          <w:b/>
          <w:i/>
          <w:caps w:val="false"/>
          <w:smallCaps w:val="false"/>
          <w:color w:val="629755"/>
          <w:spacing w:val="0"/>
          <w:sz w:val="28"/>
          <w:szCs w:val="28"/>
          <w:highlight w:val="darkCyan"/>
        </w:rPr>
        <w:t>/**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  <w:highlight w:val="darkCyan"/>
        </w:rPr>
        <w:t xml:space="preserve"> </w:t>
      </w:r>
      <w:r>
        <w:rPr>
          <w:rFonts w:ascii="DejaVu Sans Mono" w:hAnsi="DejaVu Sans Mono"/>
          <w:i/>
          <w:color w:val="629755"/>
          <w:highlight w:val="darkCyan"/>
        </w:rPr>
        <w:t xml:space="preserve">* </w:t>
      </w:r>
      <w:r>
        <w:rPr>
          <w:rFonts w:ascii="DejaVu Sans Mono" w:hAnsi="DejaVu Sans Mono"/>
          <w:b/>
          <w:i/>
          <w:color w:val="629755"/>
          <w:highlight w:val="darkCyan"/>
        </w:rPr>
        <w:t xml:space="preserve">@dataProvider </w:t>
      </w:r>
      <w:r>
        <w:rPr>
          <w:rFonts w:ascii="DejaVu Sans Mono" w:hAnsi="DejaVu Sans Mono"/>
          <w:i/>
          <w:color w:val="629755"/>
          <w:highlight w:val="darkCyan"/>
        </w:rPr>
        <w:t>pricesForFoodProduct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  <w:highlight w:val="darkCyan"/>
        </w:rPr>
        <w:t xml:space="preserve"> </w:t>
      </w:r>
      <w:r>
        <w:rPr>
          <w:rFonts w:ascii="DejaVu Sans Mono" w:hAnsi="DejaVu Sans Mono"/>
          <w:i/>
          <w:color w:val="629755"/>
          <w:highlight w:val="darkCyan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public function </w:t>
      </w:r>
      <w:r>
        <w:rPr>
          <w:rFonts w:ascii="DejaVu Sans Mono" w:hAnsi="DejaVu Sans Mono"/>
          <w:color w:val="FFC66D"/>
          <w:highlight w:val="darkCyan"/>
        </w:rPr>
        <w:t>testcomputeTVAFoodProduct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9876AA"/>
          <w:highlight w:val="darkCyan"/>
        </w:rPr>
        <w:t>$price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9876AA"/>
          <w:highlight w:val="darkCyan"/>
        </w:rPr>
        <w:t>$expectedTva</w:t>
      </w:r>
      <w:r>
        <w:rPr>
          <w:rFonts w:ascii="DejaVu Sans Mono" w:hAnsi="DejaVu Sans Mono"/>
          <w:color w:val="A9B7C6"/>
          <w:highlight w:val="darkCyan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 xml:space="preserve">$product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b/>
          <w:color w:val="CC7832"/>
          <w:highlight w:val="darkCyan"/>
        </w:rPr>
        <w:t xml:space="preserve">new </w:t>
      </w:r>
      <w:r>
        <w:rPr>
          <w:rFonts w:ascii="DejaVu Sans Mono" w:hAnsi="DejaVu Sans Mono"/>
          <w:color w:val="A9B7C6"/>
          <w:highlight w:val="darkCyan"/>
        </w:rPr>
        <w:t>Product(</w:t>
      </w:r>
      <w:r>
        <w:rPr>
          <w:rFonts w:ascii="DejaVu Sans Mono" w:hAnsi="DejaVu Sans Mono"/>
          <w:color w:val="6A8759"/>
          <w:highlight w:val="darkCyan"/>
        </w:rPr>
        <w:t>'Un produit'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A9B7C6"/>
          <w:highlight w:val="darkCyan"/>
        </w:rPr>
        <w:t>Product::</w:t>
      </w:r>
      <w:r>
        <w:rPr>
          <w:rFonts w:ascii="DejaVu Sans Mono" w:hAnsi="DejaVu Sans Mono"/>
          <w:i/>
          <w:color w:val="9876AA"/>
          <w:highlight w:val="darkCyan"/>
        </w:rPr>
        <w:t>FOOD_PRODUCT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9876AA"/>
          <w:highlight w:val="darkCyan"/>
        </w:rPr>
        <w:t>$price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assertSame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9876AA"/>
          <w:highlight w:val="darkCyan"/>
        </w:rPr>
        <w:t>$expectedTva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9876AA"/>
          <w:highlight w:val="darkCyan"/>
        </w:rPr>
        <w:t>$product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computeTVA</w:t>
      </w:r>
      <w:r>
        <w:rPr>
          <w:rFonts w:ascii="DejaVu Sans Mono" w:hAnsi="DejaVu Sans Mono"/>
          <w:color w:val="A9B7C6"/>
          <w:highlight w:val="darkCyan"/>
        </w:rPr>
        <w:t>())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widowControl/>
        <w:ind w:left="0" w:right="0" w:hanging="0"/>
        <w:rPr>
          <w:rFonts w:ascii="Aileron" w:hAnsi="Aileron"/>
          <w:b/>
          <w:b/>
          <w:i w:val="false"/>
          <w:i w:val="false"/>
          <w:caps w:val="false"/>
          <w:smallCaps w:val="false"/>
          <w:color w:val="545454"/>
          <w:spacing w:val="0"/>
          <w:sz w:val="28"/>
          <w:szCs w:val="28"/>
        </w:rPr>
      </w:pPr>
      <w:r>
        <w:rPr>
          <w:rStyle w:val="Example"/>
          <w:rFonts w:ascii="DejaVu Sans Mono" w:hAnsi="DejaVu Sans Mono"/>
          <w:b/>
          <w:i w:val="false"/>
          <w:caps w:val="false"/>
          <w:smallCaps w:val="false"/>
          <w:color w:val="CC7832"/>
          <w:spacing w:val="0"/>
          <w:sz w:val="28"/>
          <w:szCs w:val="28"/>
          <w:highlight w:val="darkCyan"/>
        </w:rPr>
        <w:t xml:space="preserve">public function </w:t>
      </w:r>
      <w:r>
        <w:rPr>
          <w:rStyle w:val="Example"/>
          <w:rFonts w:ascii="DejaVu Sans Mono" w:hAnsi="DejaVu Sans Mono"/>
          <w:b/>
          <w:i w:val="false"/>
          <w:caps w:val="false"/>
          <w:smallCaps w:val="false"/>
          <w:color w:val="FFC66D"/>
          <w:spacing w:val="0"/>
          <w:sz w:val="28"/>
          <w:szCs w:val="28"/>
          <w:highlight w:val="darkCyan"/>
        </w:rPr>
        <w:t>pricesForFoodProduct</w:t>
      </w:r>
      <w:r>
        <w:rPr>
          <w:rStyle w:val="Example"/>
          <w:rFonts w:ascii="DejaVu Sans Mono" w:hAnsi="DejaVu Sans Mono"/>
          <w:b/>
          <w:i w:val="false"/>
          <w:caps w:val="false"/>
          <w:smallCaps w:val="false"/>
          <w:color w:val="A9B7C6"/>
          <w:spacing w:val="0"/>
          <w:sz w:val="28"/>
          <w:szCs w:val="28"/>
          <w:highlight w:val="darkCyan"/>
        </w:rPr>
        <w:t>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return </w:t>
      </w:r>
      <w:r>
        <w:rPr>
          <w:rFonts w:ascii="DejaVu Sans Mono" w:hAnsi="DejaVu Sans Mono"/>
          <w:color w:val="A9B7C6"/>
          <w:highlight w:val="darkCyan"/>
        </w:rPr>
        <w:t>[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color w:val="A9B7C6"/>
          <w:highlight w:val="darkCyan"/>
        </w:rPr>
        <w:t>[</w:t>
      </w:r>
      <w:r>
        <w:rPr>
          <w:rFonts w:ascii="DejaVu Sans Mono" w:hAnsi="DejaVu Sans Mono"/>
          <w:color w:val="6897BB"/>
          <w:highlight w:val="darkCyan"/>
        </w:rPr>
        <w:t>0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6897BB"/>
          <w:highlight w:val="darkCyan"/>
        </w:rPr>
        <w:t>0.0</w:t>
      </w:r>
      <w:r>
        <w:rPr>
          <w:rFonts w:ascii="DejaVu Sans Mono" w:hAnsi="DejaVu Sans Mono"/>
          <w:color w:val="A9B7C6"/>
          <w:highlight w:val="darkCyan"/>
        </w:rPr>
        <w:t>]</w:t>
      </w:r>
      <w:r>
        <w:rPr>
          <w:rFonts w:ascii="DejaVu Sans Mono" w:hAnsi="DejaVu Sans Mono"/>
          <w:color w:val="CC7832"/>
          <w:highlight w:val="darkCyan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A9B7C6"/>
          <w:highlight w:val="darkCyan"/>
        </w:rPr>
        <w:t>[</w:t>
      </w:r>
      <w:r>
        <w:rPr>
          <w:rFonts w:ascii="DejaVu Sans Mono" w:hAnsi="DejaVu Sans Mono"/>
          <w:color w:val="6897BB"/>
          <w:highlight w:val="darkCyan"/>
        </w:rPr>
        <w:t>20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6897BB"/>
          <w:highlight w:val="darkCyan"/>
        </w:rPr>
        <w:t>1.1</w:t>
      </w:r>
      <w:r>
        <w:rPr>
          <w:rFonts w:ascii="DejaVu Sans Mono" w:hAnsi="DejaVu Sans Mono"/>
          <w:color w:val="A9B7C6"/>
          <w:highlight w:val="darkCyan"/>
        </w:rPr>
        <w:t>]</w:t>
      </w:r>
      <w:r>
        <w:rPr>
          <w:rFonts w:ascii="DejaVu Sans Mono" w:hAnsi="DejaVu Sans Mono"/>
          <w:color w:val="CC7832"/>
          <w:highlight w:val="darkCyan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A9B7C6"/>
          <w:highlight w:val="darkCyan"/>
        </w:rPr>
        <w:t>[</w:t>
      </w:r>
      <w:r>
        <w:rPr>
          <w:rFonts w:ascii="DejaVu Sans Mono" w:hAnsi="DejaVu Sans Mono"/>
          <w:color w:val="6897BB"/>
          <w:highlight w:val="darkCyan"/>
        </w:rPr>
        <w:t>100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6897BB"/>
          <w:highlight w:val="darkCyan"/>
        </w:rPr>
        <w:t>5.5</w:t>
      </w:r>
      <w:r>
        <w:rPr>
          <w:rFonts w:ascii="DejaVu Sans Mono" w:hAnsi="DejaVu Sans Mono"/>
          <w:color w:val="A9B7C6"/>
          <w:highlight w:val="darkCyan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]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Normal"/>
        <w:widowControl/>
        <w:ind w:left="0" w:right="0" w:hanging="0"/>
        <w:rPr>
          <w:rFonts w:ascii="Aileron" w:hAnsi="Aileron"/>
          <w:b/>
          <w:b/>
          <w:i w:val="false"/>
          <w:i w:val="false"/>
          <w:caps w:val="false"/>
          <w:smallCaps w:val="false"/>
          <w:color w:val="545454"/>
          <w:spacing w:val="0"/>
          <w:sz w:val="28"/>
          <w:szCs w:val="28"/>
        </w:rPr>
      </w:pPr>
      <w:r>
        <w:rPr>
          <w:rStyle w:val="Example"/>
          <w:rFonts w:ascii="Aileron" w:hAnsi="Aileron"/>
          <w:b w:val="false"/>
          <w:i w:val="false"/>
          <w:caps w:val="false"/>
          <w:smallCaps w:val="false"/>
          <w:color w:val="545454"/>
          <w:spacing w:val="0"/>
          <w:sz w:val="27"/>
          <w:szCs w:val="28"/>
        </w:rPr>
        <w:t>Grâce à l'annotation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545454"/>
          <w:spacing w:val="0"/>
          <w:sz w:val="27"/>
          <w:szCs w:val="28"/>
          <w:bdr w:val="single" w:sz="2" w:space="1" w:color="000001"/>
        </w:rPr>
        <w:t>@dataprovider</w:t>
      </w:r>
      <w:r>
        <w:rPr>
          <w:rStyle w:val="Example"/>
          <w:rFonts w:ascii="Aileron" w:hAnsi="Aileron"/>
          <w:b w:val="false"/>
          <w:i w:val="false"/>
          <w:caps w:val="false"/>
          <w:smallCaps w:val="false"/>
          <w:color w:val="545454"/>
          <w:spacing w:val="0"/>
          <w:sz w:val="27"/>
          <w:szCs w:val="28"/>
        </w:rPr>
        <w:t>, PHPUnit est en mesure de récupérer les données via la méthode indiquée dans l'annotation (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545454"/>
          <w:spacing w:val="0"/>
          <w:sz w:val="27"/>
          <w:szCs w:val="28"/>
          <w:bdr w:val="single" w:sz="2" w:space="1" w:color="000001"/>
        </w:rPr>
        <w:t>pricesForFoodProduct</w:t>
      </w:r>
      <w:r>
        <w:rPr>
          <w:rStyle w:val="Example"/>
          <w:rFonts w:ascii="Aileron" w:hAnsi="Aileron"/>
          <w:b w:val="false"/>
          <w:i w:val="false"/>
          <w:caps w:val="false"/>
          <w:smallCaps w:val="false"/>
          <w:color w:val="545454"/>
          <w:spacing w:val="0"/>
          <w:sz w:val="27"/>
          <w:szCs w:val="28"/>
        </w:rPr>
        <w:t>). Cette dernière doit retourner un tableau de tableau(x) avec autant d'éléments que de paramètre(s) que l'on souhaite passer à la méthode de test qui recevra les données pour les exploiter.</w:t>
      </w:r>
    </w:p>
    <w:p>
      <w:pPr>
        <w:pStyle w:val="Normal"/>
        <w:widowControl/>
        <w:ind w:left="0" w:right="0" w:hanging="0"/>
        <w:rPr>
          <w:rStyle w:val="Example"/>
          <w:b w:val="false"/>
          <w:b w:val="false"/>
          <w:sz w:val="27"/>
        </w:rPr>
      </w:pPr>
      <w:r>
        <w:rPr>
          <w:rStyle w:val="Example"/>
          <w:rFonts w:ascii="Aileron" w:hAnsi="Aileron"/>
          <w:b w:val="false"/>
          <w:i w:val="false"/>
          <w:caps w:val="false"/>
          <w:smallCaps w:val="false"/>
          <w:color w:val="545454"/>
          <w:spacing w:val="0"/>
          <w:sz w:val="27"/>
          <w:szCs w:val="28"/>
        </w:rPr>
        <w:t>L'option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545454"/>
          <w:spacing w:val="0"/>
          <w:sz w:val="27"/>
          <w:szCs w:val="28"/>
          <w:bdr w:val="single" w:sz="2" w:space="1" w:color="000001"/>
        </w:rPr>
        <w:t>--filter</w:t>
      </w:r>
      <w:r>
        <w:rPr>
          <w:rStyle w:val="Example"/>
          <w:rFonts w:ascii="Aileron" w:hAnsi="Aileron"/>
          <w:b w:val="false"/>
          <w:i w:val="false"/>
          <w:caps w:val="false"/>
          <w:smallCaps w:val="false"/>
          <w:color w:val="545454"/>
          <w:spacing w:val="0"/>
          <w:sz w:val="27"/>
          <w:szCs w:val="28"/>
        </w:rPr>
        <w:t> permet de ne lancer qu'une méthode de test.</w:t>
      </w:r>
    </w:p>
    <w:p>
      <w:pPr>
        <w:pStyle w:val="Normal"/>
        <w:widowControl/>
        <w:ind w:left="0" w:right="0" w:hanging="0"/>
        <w:rPr>
          <w:rFonts w:ascii="Aileron" w:hAnsi="Aileron"/>
          <w:b/>
          <w:b/>
          <w:i w:val="false"/>
          <w:i w:val="false"/>
          <w:caps w:val="false"/>
          <w:smallCaps w:val="false"/>
          <w:color w:val="545454"/>
          <w:spacing w:val="0"/>
          <w:sz w:val="28"/>
          <w:szCs w:val="28"/>
        </w:rPr>
      </w:pPr>
      <w:r>
        <w:rPr>
          <w:rStyle w:val="Example"/>
          <w:rFonts w:ascii="Aileron" w:hAnsi="Aileron"/>
          <w:b w:val="false"/>
          <w:i w:val="false"/>
          <w:caps w:val="false"/>
          <w:smallCaps w:val="false"/>
          <w:color w:val="545454"/>
          <w:spacing w:val="0"/>
          <w:sz w:val="27"/>
          <w:szCs w:val="28"/>
        </w:rPr>
        <w:t>vendor/bin/phpunit --filter=testComputeTVAOtherProduct</w:t>
      </w:r>
    </w:p>
    <w:p>
      <w:pPr>
        <w:pStyle w:val="Normal"/>
        <w:widowControl/>
        <w:spacing w:before="0" w:after="160"/>
        <w:ind w:left="0" w:right="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ileron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monospace">
    <w:charset w:val="01"/>
    <w:family w:val="roman"/>
    <w:pitch w:val="variable"/>
  </w:font>
  <w:font w:name="Time new romai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3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sz w:val="3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6">
    <w:name w:val="ListLabel 6"/>
    <w:qFormat/>
    <w:rPr>
      <w:rFonts w:ascii="Times New Roman" w:hAnsi="Times New Roman"/>
      <w:b/>
      <w:sz w:val="28"/>
    </w:rPr>
  </w:style>
  <w:style w:type="character" w:styleId="ListLabel7">
    <w:name w:val="ListLabel 7"/>
    <w:qFormat/>
    <w:rPr>
      <w:rFonts w:ascii="Times New Roman" w:hAnsi="Times New Roman" w:cs="Wingdings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Emphasis">
    <w:name w:val="Emphasis"/>
    <w:qFormat/>
    <w:rPr>
      <w:i/>
      <w:iCs/>
    </w:rPr>
  </w:style>
  <w:style w:type="character" w:styleId="Example">
    <w:name w:val="Example"/>
    <w:qFormat/>
    <w:rPr>
      <w:rFonts w:ascii="Liberation Mono" w:hAnsi="Liberation Mono" w:eastAsia="Liberation Mono" w:cs="Liberation Mono"/>
    </w:rPr>
  </w:style>
  <w:style w:type="character" w:styleId="ListLabel35">
    <w:name w:val="ListLabel 35"/>
    <w:qFormat/>
    <w:rPr>
      <w:rFonts w:ascii="Times New Roman" w:hAnsi="Times New Roman"/>
      <w:b/>
      <w:sz w:val="28"/>
    </w:rPr>
  </w:style>
  <w:style w:type="character" w:styleId="ListLabel36">
    <w:name w:val="ListLabel 36"/>
    <w:qFormat/>
    <w:rPr>
      <w:rFonts w:ascii="Times New Roman" w:hAnsi="Times New Roman" w:cs="Wingdings"/>
      <w:sz w:val="2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Aileron" w:hAnsi="Aileron" w:cs="OpenSymbol"/>
      <w:b w:val="false"/>
      <w:sz w:val="23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73">
    <w:name w:val="ListLabel 73"/>
    <w:qFormat/>
    <w:rPr>
      <w:rFonts w:ascii="Times New Roman" w:hAnsi="Times New Roman"/>
      <w:b/>
      <w:sz w:val="28"/>
    </w:rPr>
  </w:style>
  <w:style w:type="character" w:styleId="ListLabel74">
    <w:name w:val="ListLabel 74"/>
    <w:qFormat/>
    <w:rPr>
      <w:rFonts w:ascii="Times New Roman" w:hAnsi="Times New Roman" w:cs="Wingdings"/>
      <w:sz w:val="28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Aileron" w:hAnsi="Aileron" w:cs="OpenSymbol"/>
      <w:b w:val="false"/>
      <w:sz w:val="23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111">
    <w:name w:val="ListLabel 111"/>
    <w:qFormat/>
    <w:rPr>
      <w:rFonts w:ascii="Times New Roman" w:hAnsi="Times New Roman"/>
      <w:b w:val="false"/>
      <w:sz w:val="28"/>
    </w:rPr>
  </w:style>
  <w:style w:type="character" w:styleId="ListLabel112">
    <w:name w:val="ListLabel 112"/>
    <w:qFormat/>
    <w:rPr>
      <w:rFonts w:ascii="Times New Roman" w:hAnsi="Times New Roman" w:cs="Wingdings"/>
      <w:sz w:val="28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Aileron" w:hAnsi="Aileron" w:cs="OpenSymbol"/>
      <w:b w:val="false"/>
      <w:sz w:val="23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Times new roman" w:hAnsi="Times new roman"/>
      <w:b/>
      <w:i w:val="false"/>
      <w:caps w:val="false"/>
      <w:smallCaps w:val="false"/>
      <w:strike w:val="false"/>
      <w:dstrike w:val="false"/>
      <w:color w:val="0366D6"/>
      <w:spacing w:val="0"/>
      <w:sz w:val="30"/>
      <w:szCs w:val="3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778c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xdebug.org/docs/instal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LibreOffice/6.0.3.2$Linux_X86_64 LibreOffice_project/00m0$Build-2</Application>
  <Pages>5</Pages>
  <Words>883</Words>
  <Characters>5186</Characters>
  <CharactersWithSpaces>6190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2018-07-11T08:09:00Z</dcterms:created>
  <dc:creator>Hamdi</dc:creator>
  <dc:description/>
  <dc:language>fr-FR</dc:language>
  <cp:lastModifiedBy/>
  <dcterms:modified xsi:type="dcterms:W3CDTF">2018-08-28T09:02:41Z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