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A413" w14:textId="04B90863" w:rsidR="001631C1" w:rsidRDefault="0082766B" w:rsidP="005057C1">
      <w:pPr>
        <w:pStyle w:val="Heading1"/>
      </w:pPr>
      <w:r>
        <w:t xml:space="preserve">Exploring </w:t>
      </w:r>
      <w:r w:rsidR="00B73E6D">
        <w:t>Video games sales data (2003-2004) using R programming language</w:t>
      </w:r>
    </w:p>
    <w:p w14:paraId="1FB71E55" w14:textId="77777777" w:rsidR="005057C1" w:rsidRPr="005057C1" w:rsidRDefault="005057C1" w:rsidP="005057C1"/>
    <w:p w14:paraId="5CEE2B74" w14:textId="40582BE5" w:rsidR="00803514" w:rsidRPr="00C85527" w:rsidRDefault="00803514" w:rsidP="0082766B">
      <w:r>
        <w:rPr>
          <w:b/>
          <w:bCs/>
        </w:rPr>
        <w:t>Explanation of dataset:</w:t>
      </w:r>
      <w:r w:rsidR="00C85527">
        <w:rPr>
          <w:b/>
          <w:bCs/>
        </w:rPr>
        <w:t xml:space="preserve"> </w:t>
      </w:r>
      <w:r w:rsidR="00C85527">
        <w:t>This dataset</w:t>
      </w:r>
      <w:r w:rsidR="00F35E0F">
        <w:t xml:space="preserve"> was provided by the instructor for one of the data analysis </w:t>
      </w:r>
      <w:proofErr w:type="gramStart"/>
      <w:r w:rsidR="00F35E0F">
        <w:t>course</w:t>
      </w:r>
      <w:proofErr w:type="gramEnd"/>
      <w:r w:rsidR="00F35E0F">
        <w:t xml:space="preserve"> </w:t>
      </w:r>
      <w:r w:rsidR="005057C1">
        <w:t>and is based off of real world data. Data dictionary can be found in the appendix.</w:t>
      </w:r>
    </w:p>
    <w:p w14:paraId="3890511E" w14:textId="171A4A66" w:rsidR="0082766B" w:rsidRDefault="0082766B" w:rsidP="0082766B">
      <w:r w:rsidRPr="001631C1">
        <w:rPr>
          <w:b/>
          <w:bCs/>
        </w:rPr>
        <w:t>Purpose:</w:t>
      </w:r>
      <w:r>
        <w:t xml:space="preserve"> To determine </w:t>
      </w:r>
      <w:r w:rsidR="007F074A">
        <w:t>the relationship between Life t</w:t>
      </w:r>
      <w:r w:rsidR="0095492B">
        <w:t>o</w:t>
      </w:r>
      <w:r w:rsidR="007F074A">
        <w:t xml:space="preserve"> date sales and various other variables to find how to maximize revenue</w:t>
      </w:r>
      <w:r>
        <w:t>.</w:t>
      </w:r>
      <w:r w:rsidR="00FC2980">
        <w:t xml:space="preserve"> The purpose is not to </w:t>
      </w:r>
      <w:r w:rsidR="001C2AEC">
        <w:t xml:space="preserve">find a real-world root cause but to use my skills in R and data analysis on </w:t>
      </w:r>
      <w:r w:rsidR="00C01E16">
        <w:t>a real-world dataset</w:t>
      </w:r>
      <w:r w:rsidR="001C2AEC">
        <w:t>.</w:t>
      </w:r>
    </w:p>
    <w:p w14:paraId="348EF4F4" w14:textId="4644DD32" w:rsidR="001C1136" w:rsidRPr="001631C1" w:rsidRDefault="001C1136" w:rsidP="0082766B">
      <w:pPr>
        <w:rPr>
          <w:b/>
          <w:bCs/>
        </w:rPr>
      </w:pPr>
      <w:r w:rsidRPr="001631C1">
        <w:rPr>
          <w:b/>
          <w:bCs/>
        </w:rPr>
        <w:t>Skills</w:t>
      </w:r>
      <w:r w:rsidR="001631C1">
        <w:rPr>
          <w:b/>
          <w:bCs/>
        </w:rPr>
        <w:t xml:space="preserve"> and tools</w:t>
      </w:r>
      <w:r w:rsidR="0082766B" w:rsidRPr="001631C1">
        <w:rPr>
          <w:b/>
          <w:bCs/>
        </w:rPr>
        <w:t xml:space="preserve"> used: </w:t>
      </w:r>
    </w:p>
    <w:p w14:paraId="6E22983C" w14:textId="1B38453B" w:rsidR="0082766B" w:rsidRDefault="0082766B" w:rsidP="001C1136">
      <w:pPr>
        <w:pStyle w:val="ListParagraph"/>
        <w:numPr>
          <w:ilvl w:val="0"/>
          <w:numId w:val="1"/>
        </w:numPr>
      </w:pPr>
      <w:r>
        <w:t>R for data analysis</w:t>
      </w:r>
    </w:p>
    <w:p w14:paraId="58C4B16A" w14:textId="66AB1C34" w:rsidR="00A71543" w:rsidRDefault="00A71543" w:rsidP="001C1136">
      <w:pPr>
        <w:pStyle w:val="ListParagraph"/>
        <w:numPr>
          <w:ilvl w:val="0"/>
          <w:numId w:val="1"/>
        </w:numPr>
      </w:pPr>
      <w:r>
        <w:t>Data cleaning and recoding</w:t>
      </w:r>
    </w:p>
    <w:p w14:paraId="797F5D31" w14:textId="149D2A67" w:rsidR="001C1136" w:rsidRDefault="001C1136" w:rsidP="001C1136">
      <w:pPr>
        <w:pStyle w:val="ListParagraph"/>
        <w:numPr>
          <w:ilvl w:val="0"/>
          <w:numId w:val="1"/>
        </w:numPr>
      </w:pPr>
      <w:proofErr w:type="spellStart"/>
      <w:r>
        <w:t>Tidyverse</w:t>
      </w:r>
      <w:proofErr w:type="spellEnd"/>
      <w:r>
        <w:t xml:space="preserve">, Pacman, </w:t>
      </w:r>
      <w:proofErr w:type="spellStart"/>
      <w:r w:rsidR="00064939">
        <w:t>rio</w:t>
      </w:r>
      <w:proofErr w:type="spellEnd"/>
      <w:r w:rsidR="00A71543">
        <w:t>, Janitor</w:t>
      </w:r>
      <w:r w:rsidR="0086157D">
        <w:t xml:space="preserve"> and </w:t>
      </w:r>
      <w:proofErr w:type="spellStart"/>
      <w:r w:rsidR="0086157D">
        <w:t>QuantPsyc</w:t>
      </w:r>
      <w:proofErr w:type="spellEnd"/>
      <w:r w:rsidR="00A71543">
        <w:t xml:space="preserve"> </w:t>
      </w:r>
      <w:r w:rsidR="00064939">
        <w:t>packages</w:t>
      </w:r>
    </w:p>
    <w:p w14:paraId="00DFC83B" w14:textId="56CDB7C0" w:rsidR="00064939" w:rsidRDefault="001631C1" w:rsidP="001C1136">
      <w:pPr>
        <w:pStyle w:val="ListParagraph"/>
        <w:numPr>
          <w:ilvl w:val="0"/>
          <w:numId w:val="1"/>
        </w:numPr>
      </w:pPr>
      <w:r>
        <w:t xml:space="preserve">Data wrangling using filter and mutate command for recoding and </w:t>
      </w:r>
      <w:r w:rsidR="00A66C84">
        <w:t>computing variables</w:t>
      </w:r>
    </w:p>
    <w:p w14:paraId="2D0F3664" w14:textId="16B4645E" w:rsidR="00A66C84" w:rsidRDefault="00A66C84" w:rsidP="001C1136">
      <w:pPr>
        <w:pStyle w:val="ListParagraph"/>
        <w:numPr>
          <w:ilvl w:val="0"/>
          <w:numId w:val="1"/>
        </w:numPr>
      </w:pPr>
      <w:r>
        <w:t>Multiple and linear regression</w:t>
      </w:r>
      <w:r w:rsidR="00A71543">
        <w:t xml:space="preserve"> using scatter plots, correlation matrix </w:t>
      </w:r>
    </w:p>
    <w:p w14:paraId="4971B920" w14:textId="5A147596" w:rsidR="008173CA" w:rsidRDefault="008173CA" w:rsidP="008173CA">
      <w:r w:rsidRPr="00CA7A6F">
        <w:rPr>
          <w:b/>
          <w:bCs/>
        </w:rPr>
        <w:t>Verifying the assumptions</w:t>
      </w:r>
      <w:r>
        <w:t xml:space="preserve"> for the validity of multiple linear regression:</w:t>
      </w:r>
    </w:p>
    <w:p w14:paraId="5DEFD45B" w14:textId="429D2E8F" w:rsidR="00716354" w:rsidRDefault="00716354" w:rsidP="008173CA">
      <w:r>
        <w:t xml:space="preserve">We asked R to give us some diagnostic plots for our regression results that would help to </w:t>
      </w:r>
      <w:r w:rsidR="0011654E">
        <w:t>verify if our regression model meets the assumptions for a valid linear regression</w:t>
      </w:r>
      <w:r w:rsidR="0049040C">
        <w:t>.</w:t>
      </w:r>
    </w:p>
    <w:p w14:paraId="230FFFF7" w14:textId="426204B9" w:rsidR="00340897" w:rsidRDefault="00431738" w:rsidP="008173CA">
      <w:r w:rsidRPr="00431738">
        <w:drawing>
          <wp:inline distT="0" distB="0" distL="0" distR="0" wp14:anchorId="78DC7858" wp14:editId="6EE8251E">
            <wp:extent cx="2813145" cy="2281473"/>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stretch>
                      <a:fillRect/>
                    </a:stretch>
                  </pic:blipFill>
                  <pic:spPr>
                    <a:xfrm>
                      <a:off x="0" y="0"/>
                      <a:ext cx="2834429" cy="2298734"/>
                    </a:xfrm>
                    <a:prstGeom prst="rect">
                      <a:avLst/>
                    </a:prstGeom>
                  </pic:spPr>
                </pic:pic>
              </a:graphicData>
            </a:graphic>
          </wp:inline>
        </w:drawing>
      </w:r>
      <w:r w:rsidR="003B42A0" w:rsidRPr="003B42A0">
        <w:rPr>
          <w:noProof/>
        </w:rPr>
        <w:t xml:space="preserve"> </w:t>
      </w:r>
      <w:r w:rsidR="003B42A0" w:rsidRPr="003B42A0">
        <w:drawing>
          <wp:inline distT="0" distB="0" distL="0" distR="0" wp14:anchorId="284081BE" wp14:editId="1B2F7185">
            <wp:extent cx="2987644" cy="2364261"/>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9"/>
                    <a:stretch>
                      <a:fillRect/>
                    </a:stretch>
                  </pic:blipFill>
                  <pic:spPr>
                    <a:xfrm>
                      <a:off x="0" y="0"/>
                      <a:ext cx="3028632" cy="2396697"/>
                    </a:xfrm>
                    <a:prstGeom prst="rect">
                      <a:avLst/>
                    </a:prstGeom>
                  </pic:spPr>
                </pic:pic>
              </a:graphicData>
            </a:graphic>
          </wp:inline>
        </w:drawing>
      </w:r>
    </w:p>
    <w:p w14:paraId="2AD7EB66" w14:textId="485EC560" w:rsidR="008173CA" w:rsidRPr="00F75E8B" w:rsidRDefault="008173CA" w:rsidP="008173CA">
      <w:pPr>
        <w:pStyle w:val="ListParagraph"/>
        <w:numPr>
          <w:ilvl w:val="0"/>
          <w:numId w:val="3"/>
        </w:numPr>
        <w:rPr>
          <w:b/>
          <w:bCs/>
        </w:rPr>
      </w:pPr>
      <w:r w:rsidRPr="00610C4C">
        <w:rPr>
          <w:b/>
          <w:bCs/>
        </w:rPr>
        <w:t>Relation between X and Y is linear</w:t>
      </w:r>
      <w:r w:rsidR="00340897">
        <w:rPr>
          <w:b/>
          <w:bCs/>
        </w:rPr>
        <w:t xml:space="preserve"> (linearity</w:t>
      </w:r>
      <w:proofErr w:type="gramStart"/>
      <w:r w:rsidR="00340897">
        <w:rPr>
          <w:b/>
          <w:bCs/>
        </w:rPr>
        <w:t xml:space="preserve">) </w:t>
      </w:r>
      <w:r>
        <w:t>:</w:t>
      </w:r>
      <w:proofErr w:type="gramEnd"/>
      <w:r>
        <w:t xml:space="preserve"> </w:t>
      </w:r>
      <w:r w:rsidR="00D00A94">
        <w:t xml:space="preserve">If the </w:t>
      </w:r>
      <w:r w:rsidR="00C77671">
        <w:t>relation was linear we would have seen a</w:t>
      </w:r>
      <w:r w:rsidR="00EF2859">
        <w:t>n almost straight line in the residuals v/s fitted plot.</w:t>
      </w:r>
      <w:r w:rsidR="00A6603C">
        <w:t xml:space="preserve"> Hence, this assumption is not satisfied as of now.</w:t>
      </w:r>
    </w:p>
    <w:p w14:paraId="76C6D547" w14:textId="068F25B0" w:rsidR="00F75E8B" w:rsidRPr="00B06970" w:rsidRDefault="00F75E8B" w:rsidP="008173CA">
      <w:pPr>
        <w:pStyle w:val="ListParagraph"/>
        <w:numPr>
          <w:ilvl w:val="0"/>
          <w:numId w:val="3"/>
        </w:numPr>
        <w:rPr>
          <w:b/>
          <w:bCs/>
        </w:rPr>
      </w:pPr>
      <w:r w:rsidRPr="003C54F9">
        <w:t>The</w:t>
      </w:r>
      <w:r w:rsidRPr="005526A0">
        <w:rPr>
          <w:b/>
          <w:bCs/>
        </w:rPr>
        <w:t xml:space="preserve"> residuals are normally distributed:</w:t>
      </w:r>
      <w:r>
        <w:t xml:space="preserve"> As seen from the residual-fit plot and the Quantile-Quantile (Q-Q) plot, residuals are not normally distributed.</w:t>
      </w:r>
      <w:r>
        <w:t xml:space="preserve"> Hence, this assumption is also violated.</w:t>
      </w:r>
    </w:p>
    <w:p w14:paraId="386E7BAD" w14:textId="0E730232" w:rsidR="008173CA" w:rsidRPr="00B06970" w:rsidRDefault="008173CA" w:rsidP="008173CA">
      <w:pPr>
        <w:pStyle w:val="ListParagraph"/>
        <w:numPr>
          <w:ilvl w:val="0"/>
          <w:numId w:val="3"/>
        </w:numPr>
        <w:rPr>
          <w:b/>
          <w:bCs/>
        </w:rPr>
      </w:pPr>
      <w:r w:rsidRPr="00DA37EE">
        <w:rPr>
          <w:b/>
          <w:bCs/>
        </w:rPr>
        <w:t>There is no multi-collinearity in data:</w:t>
      </w:r>
      <w:r>
        <w:t xml:space="preserve"> Using the scatterplot matrix</w:t>
      </w:r>
      <w:r w:rsidR="00FD700D">
        <w:t xml:space="preserve"> (full matrix in appendix)</w:t>
      </w:r>
      <w:r>
        <w:t xml:space="preserve"> it was clear that, </w:t>
      </w:r>
      <w:proofErr w:type="gramStart"/>
      <w:r>
        <w:t>First</w:t>
      </w:r>
      <w:proofErr w:type="gramEnd"/>
      <w:r>
        <w:t xml:space="preserve"> year sales is highly correlated with life to date sales, but it has no business meaning since we cannot say that the root cause of success in video games is making more revenue in the first year. Secondly, another scatterplot shows that first year units sold and life to date units sold are correlated which creates the same problem of inadequate business meaning. Hence, for our regression analysis, first year sales, first year units sold and last year units sold would be removed to make sure we get accurate regression </w:t>
      </w:r>
      <w:proofErr w:type="gramStart"/>
      <w:r>
        <w:t>results</w:t>
      </w:r>
      <w:proofErr w:type="gramEnd"/>
      <w:r>
        <w:t xml:space="preserve"> and its assumptions are not violated.</w:t>
      </w:r>
    </w:p>
    <w:p w14:paraId="018B6A9A" w14:textId="77777777" w:rsidR="008173CA" w:rsidRDefault="008173CA" w:rsidP="008173CA">
      <w:pPr>
        <w:rPr>
          <w:b/>
          <w:bCs/>
        </w:rPr>
      </w:pPr>
      <w:r w:rsidRPr="001C04B2">
        <w:rPr>
          <w:b/>
          <w:bCs/>
        </w:rPr>
        <w:drawing>
          <wp:inline distT="0" distB="0" distL="0" distR="0" wp14:anchorId="3A447D10" wp14:editId="707EA3EE">
            <wp:extent cx="2774950" cy="243078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2774950" cy="2430780"/>
                    </a:xfrm>
                    <a:prstGeom prst="rect">
                      <a:avLst/>
                    </a:prstGeom>
                  </pic:spPr>
                </pic:pic>
              </a:graphicData>
            </a:graphic>
          </wp:inline>
        </w:drawing>
      </w:r>
      <w:r w:rsidRPr="00F46E1A">
        <w:rPr>
          <w:b/>
          <w:bCs/>
        </w:rPr>
        <w:drawing>
          <wp:inline distT="0" distB="0" distL="0" distR="0" wp14:anchorId="4563C87D" wp14:editId="200F33F6">
            <wp:extent cx="3155315" cy="244454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3155874" cy="2444981"/>
                    </a:xfrm>
                    <a:prstGeom prst="rect">
                      <a:avLst/>
                    </a:prstGeom>
                  </pic:spPr>
                </pic:pic>
              </a:graphicData>
            </a:graphic>
          </wp:inline>
        </w:drawing>
      </w:r>
    </w:p>
    <w:p w14:paraId="5C8545C0" w14:textId="07B5D71F" w:rsidR="008173CA" w:rsidRPr="00F01151" w:rsidRDefault="008173CA" w:rsidP="008173CA">
      <w:pPr>
        <w:pStyle w:val="ListParagraph"/>
        <w:numPr>
          <w:ilvl w:val="0"/>
          <w:numId w:val="3"/>
        </w:numPr>
        <w:rPr>
          <w:b/>
          <w:bCs/>
        </w:rPr>
      </w:pPr>
      <w:r w:rsidRPr="00005CEE">
        <w:rPr>
          <w:b/>
          <w:bCs/>
        </w:rPr>
        <w:t xml:space="preserve">The value of residuals </w:t>
      </w:r>
      <w:proofErr w:type="gramStart"/>
      <w:r w:rsidRPr="00005CEE">
        <w:rPr>
          <w:b/>
          <w:bCs/>
        </w:rPr>
        <w:t>are</w:t>
      </w:r>
      <w:proofErr w:type="gramEnd"/>
      <w:r w:rsidRPr="00005CEE">
        <w:rPr>
          <w:b/>
          <w:bCs/>
        </w:rPr>
        <w:t xml:space="preserve"> independent</w:t>
      </w:r>
      <w:r w:rsidR="00005CEE">
        <w:t xml:space="preserve">: This can be verified using the Durban-western test in R. </w:t>
      </w:r>
    </w:p>
    <w:p w14:paraId="660A84F8" w14:textId="0B1D11D6" w:rsidR="00F01151" w:rsidRDefault="00A86518" w:rsidP="00F01151">
      <w:pPr>
        <w:pStyle w:val="ListParagraph"/>
        <w:rPr>
          <w:b/>
          <w:bCs/>
        </w:rPr>
      </w:pPr>
      <w:r w:rsidRPr="00A86518">
        <w:rPr>
          <w:b/>
          <w:bCs/>
        </w:rPr>
        <w:drawing>
          <wp:inline distT="0" distB="0" distL="0" distR="0" wp14:anchorId="2BDEADFC" wp14:editId="64FAF886">
            <wp:extent cx="5943600" cy="1001395"/>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2"/>
                    <a:stretch>
                      <a:fillRect/>
                    </a:stretch>
                  </pic:blipFill>
                  <pic:spPr>
                    <a:xfrm>
                      <a:off x="0" y="0"/>
                      <a:ext cx="5943600" cy="1001395"/>
                    </a:xfrm>
                    <a:prstGeom prst="rect">
                      <a:avLst/>
                    </a:prstGeom>
                  </pic:spPr>
                </pic:pic>
              </a:graphicData>
            </a:graphic>
          </wp:inline>
        </w:drawing>
      </w:r>
    </w:p>
    <w:p w14:paraId="23BB9924" w14:textId="1EB30990" w:rsidR="00F01151" w:rsidRPr="00F01151" w:rsidRDefault="00A86518" w:rsidP="00F01151">
      <w:pPr>
        <w:pStyle w:val="ListParagraph"/>
      </w:pPr>
      <w:r>
        <w:t xml:space="preserve">Since the p value is less than 0.05, we reject the null hypothesis that </w:t>
      </w:r>
      <w:r w:rsidR="00727CFE">
        <w:t>the error terms are independent, which means we do not have enough evidence to believe that errors are independent</w:t>
      </w:r>
      <w:r w:rsidR="00CA7A6F">
        <w:t>ly distributed. Hence, this assumption is violated.</w:t>
      </w:r>
    </w:p>
    <w:p w14:paraId="29C9B57E" w14:textId="785BEA5B" w:rsidR="008173CA" w:rsidRDefault="003C6526" w:rsidP="003C6526">
      <w:r>
        <w:rPr>
          <w:b/>
          <w:bCs/>
        </w:rPr>
        <w:t xml:space="preserve">Roadblock: </w:t>
      </w:r>
      <w:r>
        <w:t>The assumptions for a valid regression model are being violated leading to a bias or invalid model.</w:t>
      </w:r>
    </w:p>
    <w:p w14:paraId="7F6287B0" w14:textId="77777777" w:rsidR="00FB6AE3" w:rsidRDefault="00F91C8E" w:rsidP="003C6526">
      <w:r w:rsidRPr="00F91C8E">
        <w:rPr>
          <w:b/>
          <w:bCs/>
        </w:rPr>
        <w:t>Solution:</w:t>
      </w:r>
      <w:r>
        <w:rPr>
          <w:b/>
          <w:bCs/>
        </w:rPr>
        <w:t xml:space="preserve"> </w:t>
      </w:r>
      <w:r>
        <w:t xml:space="preserve">We will try to use natural log to </w:t>
      </w:r>
      <w:r w:rsidR="001369A1">
        <w:t xml:space="preserve">make the distribution more normally </w:t>
      </w:r>
      <w:r w:rsidR="003F79FB">
        <w:t>distributed and avoid overfitting the model since we have too many variables that might be skewing with the distributions of the residuals</w:t>
      </w:r>
      <w:r w:rsidR="009D3CBF">
        <w:t>.</w:t>
      </w:r>
    </w:p>
    <w:p w14:paraId="793A8C62" w14:textId="6A633259" w:rsidR="003C6526" w:rsidRDefault="00FB6AE3" w:rsidP="003C6526">
      <w:r w:rsidRPr="00FB6AE3">
        <w:rPr>
          <w:b/>
          <w:bCs/>
        </w:rPr>
        <w:t>Re-Verifying</w:t>
      </w:r>
      <w:r>
        <w:t xml:space="preserve"> the assumptions of linear regression again with the log</w:t>
      </w:r>
      <w:r w:rsidR="008F6378">
        <w:t>-transformed</w:t>
      </w:r>
      <w:r>
        <w:t xml:space="preserve"> response variable (Logged LTD dollars):</w:t>
      </w:r>
    </w:p>
    <w:p w14:paraId="7A8F7E49" w14:textId="6DEC9D52" w:rsidR="00F8161F" w:rsidRDefault="00F8161F" w:rsidP="003C6526"/>
    <w:p w14:paraId="295C34B9" w14:textId="515F6044" w:rsidR="00F8161F" w:rsidRDefault="00F8161F" w:rsidP="003C6526"/>
    <w:p w14:paraId="52FD0058" w14:textId="77777777" w:rsidR="00F8161F" w:rsidRDefault="00F8161F" w:rsidP="003C6526"/>
    <w:p w14:paraId="46056774" w14:textId="31AEFCAE" w:rsidR="00BA36E6" w:rsidRDefault="00BA36E6" w:rsidP="003C6526">
      <w:r>
        <w:t xml:space="preserve">We produced another set of diagnostic plots </w:t>
      </w:r>
      <w:r w:rsidR="008F6378">
        <w:t>with the log-transformed response variable</w:t>
      </w:r>
      <w:r w:rsidR="00B52E83">
        <w:t>:</w:t>
      </w:r>
    </w:p>
    <w:p w14:paraId="212073A8" w14:textId="489B7C5E" w:rsidR="00B52E83" w:rsidRDefault="00F90ABC" w:rsidP="003C6526">
      <w:r w:rsidRPr="00F90ABC">
        <w:drawing>
          <wp:inline distT="0" distB="0" distL="0" distR="0" wp14:anchorId="4332D3E4" wp14:editId="4A6FE9D1">
            <wp:extent cx="2937850" cy="2430034"/>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3"/>
                    <a:stretch>
                      <a:fillRect/>
                    </a:stretch>
                  </pic:blipFill>
                  <pic:spPr>
                    <a:xfrm>
                      <a:off x="0" y="0"/>
                      <a:ext cx="2953988" cy="2443383"/>
                    </a:xfrm>
                    <a:prstGeom prst="rect">
                      <a:avLst/>
                    </a:prstGeom>
                  </pic:spPr>
                </pic:pic>
              </a:graphicData>
            </a:graphic>
          </wp:inline>
        </w:drawing>
      </w:r>
      <w:r w:rsidR="00BD77B6" w:rsidRPr="00BD77B6">
        <w:rPr>
          <w:noProof/>
        </w:rPr>
        <w:t xml:space="preserve"> </w:t>
      </w:r>
      <w:r w:rsidR="00BD77B6" w:rsidRPr="00BD77B6">
        <w:drawing>
          <wp:inline distT="0" distB="0" distL="0" distR="0" wp14:anchorId="5A9A1FC3" wp14:editId="632E718D">
            <wp:extent cx="2946903" cy="243967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4"/>
                    <a:stretch>
                      <a:fillRect/>
                    </a:stretch>
                  </pic:blipFill>
                  <pic:spPr>
                    <a:xfrm>
                      <a:off x="0" y="0"/>
                      <a:ext cx="2986793" cy="2472694"/>
                    </a:xfrm>
                    <a:prstGeom prst="rect">
                      <a:avLst/>
                    </a:prstGeom>
                  </pic:spPr>
                </pic:pic>
              </a:graphicData>
            </a:graphic>
          </wp:inline>
        </w:drawing>
      </w:r>
    </w:p>
    <w:p w14:paraId="15F48DB4" w14:textId="5D89DD5B" w:rsidR="007B6077" w:rsidRDefault="00F50E2A" w:rsidP="00F50E2A">
      <w:pPr>
        <w:pStyle w:val="ListParagraph"/>
        <w:numPr>
          <w:ilvl w:val="0"/>
          <w:numId w:val="5"/>
        </w:numPr>
      </w:pPr>
      <w:r w:rsidRPr="008B2659">
        <w:rPr>
          <w:b/>
          <w:bCs/>
        </w:rPr>
        <w:t>Linearity</w:t>
      </w:r>
      <w:r w:rsidR="00F90ABC" w:rsidRPr="008B2659">
        <w:rPr>
          <w:b/>
          <w:bCs/>
        </w:rPr>
        <w:t>:</w:t>
      </w:r>
      <w:r w:rsidR="00F90ABC">
        <w:t xml:space="preserve"> As the residual v/s fitted plot </w:t>
      </w:r>
      <w:r w:rsidR="00411B79">
        <w:t xml:space="preserve">indicates the line is much straighter than it was before and the skew in the line might be attributed to the presence of very large outliers, once dealt with the outliers, we might see a </w:t>
      </w:r>
      <w:proofErr w:type="gramStart"/>
      <w:r w:rsidR="008B2659">
        <w:t>fairly straight</w:t>
      </w:r>
      <w:proofErr w:type="gramEnd"/>
      <w:r w:rsidR="008B2659">
        <w:t xml:space="preserve"> line throughout the model.</w:t>
      </w:r>
    </w:p>
    <w:p w14:paraId="0CFDE140" w14:textId="3C5EC226" w:rsidR="008B2659" w:rsidRDefault="008B2659" w:rsidP="00F50E2A">
      <w:pPr>
        <w:pStyle w:val="ListParagraph"/>
        <w:numPr>
          <w:ilvl w:val="0"/>
          <w:numId w:val="5"/>
        </w:numPr>
      </w:pPr>
      <w:r>
        <w:rPr>
          <w:b/>
          <w:bCs/>
        </w:rPr>
        <w:t>Normal distribution of residuals:</w:t>
      </w:r>
      <w:r>
        <w:t xml:space="preserve"> </w:t>
      </w:r>
      <w:r w:rsidR="00BD77B6">
        <w:t xml:space="preserve">We can see that Q-Q plots gives us a </w:t>
      </w:r>
      <w:proofErr w:type="gramStart"/>
      <w:r w:rsidR="00BD77B6">
        <w:t>fairly straight</w:t>
      </w:r>
      <w:proofErr w:type="gramEnd"/>
      <w:r w:rsidR="00BD77B6">
        <w:t xml:space="preserve"> line for the residuals, means that residuals are now normally distributed.</w:t>
      </w:r>
    </w:p>
    <w:p w14:paraId="7977E727" w14:textId="19CDAF28" w:rsidR="00BD77B6" w:rsidRDefault="00C201E0" w:rsidP="00F50E2A">
      <w:pPr>
        <w:pStyle w:val="ListParagraph"/>
        <w:numPr>
          <w:ilvl w:val="0"/>
          <w:numId w:val="5"/>
        </w:numPr>
      </w:pPr>
      <w:r>
        <w:rPr>
          <w:b/>
          <w:bCs/>
        </w:rPr>
        <w:t xml:space="preserve">There is no multi-collinearity: </w:t>
      </w:r>
      <w:r>
        <w:t xml:space="preserve">These assumptions are still valid as we </w:t>
      </w:r>
      <w:r w:rsidR="00D01E21">
        <w:t>do not have any correlated variables in the model.</w:t>
      </w:r>
    </w:p>
    <w:p w14:paraId="02C543E3" w14:textId="0152C8E9" w:rsidR="00D01E21" w:rsidRDefault="00D01E21" w:rsidP="00F50E2A">
      <w:pPr>
        <w:pStyle w:val="ListParagraph"/>
        <w:numPr>
          <w:ilvl w:val="0"/>
          <w:numId w:val="5"/>
        </w:numPr>
      </w:pPr>
      <w:r>
        <w:rPr>
          <w:b/>
          <w:bCs/>
        </w:rPr>
        <w:t xml:space="preserve">Independence of error terms: </w:t>
      </w:r>
      <w:r w:rsidR="00E32971">
        <w:t xml:space="preserve">We re-ran the Dublin-Watson </w:t>
      </w:r>
      <w:proofErr w:type="gramStart"/>
      <w:r w:rsidR="00E32971">
        <w:t>test</w:t>
      </w:r>
      <w:proofErr w:type="gramEnd"/>
      <w:r w:rsidR="00974023">
        <w:t xml:space="preserve"> and it returned the following results: </w:t>
      </w:r>
      <w:r w:rsidR="00974023" w:rsidRPr="00974023">
        <w:drawing>
          <wp:inline distT="0" distB="0" distL="0" distR="0" wp14:anchorId="646F54AC" wp14:editId="4E0E23C0">
            <wp:extent cx="5078994" cy="1103704"/>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5"/>
                    <a:stretch>
                      <a:fillRect/>
                    </a:stretch>
                  </pic:blipFill>
                  <pic:spPr>
                    <a:xfrm>
                      <a:off x="0" y="0"/>
                      <a:ext cx="5106344" cy="1109647"/>
                    </a:xfrm>
                    <a:prstGeom prst="rect">
                      <a:avLst/>
                    </a:prstGeom>
                  </pic:spPr>
                </pic:pic>
              </a:graphicData>
            </a:graphic>
          </wp:inline>
        </w:drawing>
      </w:r>
    </w:p>
    <w:p w14:paraId="6B119519" w14:textId="1D4410BB" w:rsidR="00A1781B" w:rsidRPr="00F01151" w:rsidRDefault="00A1781B" w:rsidP="00A1781B">
      <w:pPr>
        <w:pStyle w:val="ListParagraph"/>
      </w:pPr>
      <w:r>
        <w:t>Since the p value is less than 0.05, we reject the null hypothesis that the error terms are independent, which means we do not have enough evidence to believe that errors are independently distributed. Hence, this assumption is violated.</w:t>
      </w:r>
      <w:r w:rsidR="00A4241A">
        <w:t xml:space="preserve"> This indicates there might be a chance of b</w:t>
      </w:r>
      <w:r w:rsidR="00690529">
        <w:t xml:space="preserve">ias </w:t>
      </w:r>
      <w:r w:rsidR="00EC0CD2">
        <w:t>in the model.</w:t>
      </w:r>
    </w:p>
    <w:p w14:paraId="5FF23CC1" w14:textId="77777777" w:rsidR="00A1781B" w:rsidRDefault="00A1781B" w:rsidP="00A1781B">
      <w:pPr>
        <w:pStyle w:val="ListParagraph"/>
      </w:pPr>
    </w:p>
    <w:p w14:paraId="217B23B2" w14:textId="0110E2F8" w:rsidR="00EC44D3" w:rsidRDefault="00CA37C1" w:rsidP="00EC44D3">
      <w:r>
        <w:rPr>
          <w:b/>
          <w:bCs/>
        </w:rPr>
        <w:t xml:space="preserve">Limitations of the model and analysis: </w:t>
      </w:r>
      <w:r>
        <w:t xml:space="preserve">The dataset is derived from a </w:t>
      </w:r>
      <w:r w:rsidR="00EC0CD2">
        <w:t>real-world</w:t>
      </w:r>
      <w:r>
        <w:t xml:space="preserve"> data</w:t>
      </w:r>
      <w:r w:rsidR="006F37F9">
        <w:t>, and it is quite complex to get the data to match all our expectations</w:t>
      </w:r>
      <w:r w:rsidR="00A4241A">
        <w:t>, such as not meeting all the assumptions of t</w:t>
      </w:r>
      <w:r w:rsidR="00842928">
        <w:t xml:space="preserve">he regression analysis. </w:t>
      </w:r>
      <w:r w:rsidR="00F15921">
        <w:t>Since</w:t>
      </w:r>
      <w:r w:rsidR="00842928">
        <w:t xml:space="preserve"> my objective is to showcase the application of my skills in R programming language, I still decided to carry on with the analysis</w:t>
      </w:r>
      <w:r w:rsidR="000A3BE1">
        <w:t xml:space="preserve">. Given an ideal environment with more sophisticated tools </w:t>
      </w:r>
      <w:r w:rsidR="00F15921">
        <w:t>(such as tools to solve non-linear regression)</w:t>
      </w:r>
      <w:r w:rsidR="002A3D88">
        <w:t xml:space="preserve"> </w:t>
      </w:r>
      <w:r w:rsidR="00133960">
        <w:t xml:space="preserve">we would have derived some more useful results but given the </w:t>
      </w:r>
      <w:r w:rsidR="00AC0B66">
        <w:t>limited availability of tools and nature of our data</w:t>
      </w:r>
      <w:r w:rsidR="000D7A6A">
        <w:t xml:space="preserve"> I will try my best to do the best analysis as per my knowledge.</w:t>
      </w:r>
    </w:p>
    <w:p w14:paraId="2CDCBA45" w14:textId="62E78CCD" w:rsidR="00803514" w:rsidRDefault="00803514" w:rsidP="00803514">
      <w:r w:rsidRPr="00803514">
        <w:rPr>
          <w:b/>
          <w:bCs/>
        </w:rPr>
        <w:t>Analysis:</w:t>
      </w:r>
      <w:r>
        <w:rPr>
          <w:b/>
          <w:bCs/>
        </w:rPr>
        <w:t xml:space="preserve"> </w:t>
      </w:r>
      <w:r w:rsidR="00584537">
        <w:t xml:space="preserve">Running the regression analysis will show the </w:t>
      </w:r>
      <w:r w:rsidR="0098380D">
        <w:t>coefficients and significance of various variables that in</w:t>
      </w:r>
      <w:r w:rsidR="0056225B">
        <w:t>fluence Life to date sales for videogames.</w:t>
      </w:r>
    </w:p>
    <w:p w14:paraId="6811901A" w14:textId="49D6B671" w:rsidR="00A408C0" w:rsidRDefault="00A408C0" w:rsidP="00803514">
      <w:r>
        <w:t>Regression results with Ltd dollars (sales revenue) as response va</w:t>
      </w:r>
      <w:r w:rsidR="003461DD">
        <w:t xml:space="preserve">riable and other relevant variables as </w:t>
      </w:r>
      <w:r w:rsidR="00CD48BB">
        <w:t>explanatory variables:</w:t>
      </w:r>
    </w:p>
    <w:p w14:paraId="09FB53A6" w14:textId="2C7E6B73" w:rsidR="0056225B" w:rsidRDefault="003B52F1" w:rsidP="005D603B">
      <w:pPr>
        <w:rPr>
          <w:noProof/>
        </w:rPr>
      </w:pPr>
      <w:r w:rsidRPr="003B52F1">
        <w:rPr>
          <w:noProof/>
        </w:rPr>
        <w:drawing>
          <wp:inline distT="0" distB="0" distL="0" distR="0" wp14:anchorId="5EEECF38" wp14:editId="2CD13476">
            <wp:extent cx="2716040" cy="1644650"/>
            <wp:effectExtent l="0" t="0" r="0"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rotWithShape="1">
                    <a:blip r:embed="rId16"/>
                    <a:srcRect r="7953"/>
                    <a:stretch/>
                  </pic:blipFill>
                  <pic:spPr bwMode="auto">
                    <a:xfrm>
                      <a:off x="0" y="0"/>
                      <a:ext cx="2729588" cy="1652854"/>
                    </a:xfrm>
                    <a:prstGeom prst="rect">
                      <a:avLst/>
                    </a:prstGeom>
                    <a:ln>
                      <a:noFill/>
                    </a:ln>
                    <a:extLst>
                      <a:ext uri="{53640926-AAD7-44D8-BBD7-CCE9431645EC}">
                        <a14:shadowObscured xmlns:a14="http://schemas.microsoft.com/office/drawing/2010/main"/>
                      </a:ext>
                    </a:extLst>
                  </pic:spPr>
                </pic:pic>
              </a:graphicData>
            </a:graphic>
          </wp:inline>
        </w:drawing>
      </w:r>
      <w:r w:rsidR="00260F54" w:rsidRPr="00260F54">
        <w:rPr>
          <w:noProof/>
        </w:rPr>
        <w:t xml:space="preserve"> </w:t>
      </w:r>
      <w:r w:rsidR="00260F54" w:rsidRPr="00260F54">
        <w:rPr>
          <w:noProof/>
        </w:rPr>
        <w:drawing>
          <wp:inline distT="0" distB="0" distL="0" distR="0" wp14:anchorId="31764B05" wp14:editId="0988B93E">
            <wp:extent cx="1348105" cy="1514651"/>
            <wp:effectExtent l="0" t="0" r="0" b="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rotWithShape="1">
                    <a:blip r:embed="rId17"/>
                    <a:srcRect l="48298" r="9114"/>
                    <a:stretch/>
                  </pic:blipFill>
                  <pic:spPr bwMode="auto">
                    <a:xfrm>
                      <a:off x="0" y="0"/>
                      <a:ext cx="1362079" cy="1530352"/>
                    </a:xfrm>
                    <a:prstGeom prst="rect">
                      <a:avLst/>
                    </a:prstGeom>
                    <a:ln>
                      <a:noFill/>
                    </a:ln>
                    <a:extLst>
                      <a:ext uri="{53640926-AAD7-44D8-BBD7-CCE9431645EC}">
                        <a14:shadowObscured xmlns:a14="http://schemas.microsoft.com/office/drawing/2010/main"/>
                      </a:ext>
                    </a:extLst>
                  </pic:spPr>
                </pic:pic>
              </a:graphicData>
            </a:graphic>
          </wp:inline>
        </w:drawing>
      </w:r>
      <w:r w:rsidR="00440AB0" w:rsidRPr="00440AB0">
        <w:rPr>
          <w:noProof/>
        </w:rPr>
        <w:t xml:space="preserve"> </w:t>
      </w:r>
      <w:r w:rsidR="00440AB0" w:rsidRPr="00440AB0">
        <w:rPr>
          <w:noProof/>
        </w:rPr>
        <w:drawing>
          <wp:inline distT="0" distB="0" distL="0" distR="0" wp14:anchorId="3159E848" wp14:editId="67602B16">
            <wp:extent cx="1532890" cy="156592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rotWithShape="1">
                    <a:blip r:embed="rId18"/>
                    <a:srcRect l="47529"/>
                    <a:stretch/>
                  </pic:blipFill>
                  <pic:spPr bwMode="auto">
                    <a:xfrm>
                      <a:off x="0" y="0"/>
                      <a:ext cx="1548920" cy="1582296"/>
                    </a:xfrm>
                    <a:prstGeom prst="rect">
                      <a:avLst/>
                    </a:prstGeom>
                    <a:ln>
                      <a:noFill/>
                    </a:ln>
                    <a:extLst>
                      <a:ext uri="{53640926-AAD7-44D8-BBD7-CCE9431645EC}">
                        <a14:shadowObscured xmlns:a14="http://schemas.microsoft.com/office/drawing/2010/main"/>
                      </a:ext>
                    </a:extLst>
                  </pic:spPr>
                </pic:pic>
              </a:graphicData>
            </a:graphic>
          </wp:inline>
        </w:drawing>
      </w:r>
    </w:p>
    <w:p w14:paraId="0166B84F" w14:textId="2CC075F0" w:rsidR="008F7C76" w:rsidRDefault="008F7C76" w:rsidP="00803514">
      <w:pPr>
        <w:rPr>
          <w:noProof/>
        </w:rPr>
      </w:pPr>
      <w:r>
        <w:rPr>
          <w:noProof/>
        </w:rPr>
        <w:t>The</w:t>
      </w:r>
      <w:r w:rsidR="00FE27A5">
        <w:rPr>
          <w:noProof/>
        </w:rPr>
        <w:t xml:space="preserve">se estimates gives a high level overview of how much each variable impacts the </w:t>
      </w:r>
      <w:r w:rsidR="00D07136">
        <w:rPr>
          <w:noProof/>
        </w:rPr>
        <w:t>Ltd dollars</w:t>
      </w:r>
      <w:r w:rsidR="004E41D3">
        <w:rPr>
          <w:noProof/>
        </w:rPr>
        <w:t>, however to compare these explanatory variables with each other requires standardized coefficent estimates</w:t>
      </w:r>
      <w:r w:rsidR="00FE1412">
        <w:rPr>
          <w:noProof/>
        </w:rPr>
        <w:t>, hence we’ll get R to give us the standardized estimates.</w:t>
      </w:r>
    </w:p>
    <w:p w14:paraId="6E795625" w14:textId="1BCEB80B" w:rsidR="00FE1412" w:rsidRPr="00D50CC3" w:rsidRDefault="00D50CC3" w:rsidP="00354861">
      <w:pPr>
        <w:jc w:val="center"/>
        <w:rPr>
          <w:b/>
          <w:bCs/>
        </w:rPr>
      </w:pPr>
      <w:r w:rsidRPr="00D50CC3">
        <w:rPr>
          <w:b/>
          <w:bCs/>
        </w:rPr>
        <w:drawing>
          <wp:inline distT="0" distB="0" distL="0" distR="0" wp14:anchorId="64773BA9" wp14:editId="18EE66B2">
            <wp:extent cx="4934139" cy="1977873"/>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19"/>
                    <a:stretch>
                      <a:fillRect/>
                    </a:stretch>
                  </pic:blipFill>
                  <pic:spPr>
                    <a:xfrm>
                      <a:off x="0" y="0"/>
                      <a:ext cx="4945358" cy="1982370"/>
                    </a:xfrm>
                    <a:prstGeom prst="rect">
                      <a:avLst/>
                    </a:prstGeom>
                  </pic:spPr>
                </pic:pic>
              </a:graphicData>
            </a:graphic>
          </wp:inline>
        </w:drawing>
      </w:r>
    </w:p>
    <w:p w14:paraId="434ADA67" w14:textId="6C6AF7FF" w:rsidR="00354861" w:rsidRDefault="00923D4C" w:rsidP="00940F9B">
      <w:r>
        <w:t xml:space="preserve">As the standardized estimates </w:t>
      </w:r>
      <w:r w:rsidR="00D01FA0">
        <w:t xml:space="preserve">indicates, </w:t>
      </w:r>
      <w:r w:rsidR="00885CCA">
        <w:t>review</w:t>
      </w:r>
      <w:r w:rsidR="00082D5C">
        <w:t xml:space="preserve"> and other consol</w:t>
      </w:r>
      <w:r w:rsidR="00CA7464">
        <w:t>es (GCN&lt;ps2&lt;</w:t>
      </w:r>
      <w:proofErr w:type="spellStart"/>
      <w:r w:rsidR="00AD1FF0">
        <w:t>xbx</w:t>
      </w:r>
      <w:proofErr w:type="spellEnd"/>
      <w:r w:rsidR="00AD1FF0">
        <w:t xml:space="preserve">) </w:t>
      </w:r>
      <w:r w:rsidR="00885CCA">
        <w:t>ranks as the highest driving factors</w:t>
      </w:r>
      <w:r w:rsidR="00B81486">
        <w:t xml:space="preserve"> (in terms of standard deviation)</w:t>
      </w:r>
      <w:r w:rsidR="00885CCA">
        <w:t xml:space="preserve"> for ltd dollars</w:t>
      </w:r>
      <w:r w:rsidR="004E5E51">
        <w:t xml:space="preserve">. These </w:t>
      </w:r>
      <w:r w:rsidR="00D7373D">
        <w:t xml:space="preserve">variables being the driving factor for ltd sales is counter-intuitive since, review is given after the game is released. It cannot be said for a game to do better, we need to make a game that will get better review from critics. </w:t>
      </w:r>
      <w:r w:rsidR="00B92F87" w:rsidRPr="00B92F87">
        <w:t>XBOX, GCN, PS2</w:t>
      </w:r>
      <w:r w:rsidR="00B92F87">
        <w:t xml:space="preserve"> </w:t>
      </w:r>
      <w:r w:rsidR="00940F9B">
        <w:t>are the indicator</w:t>
      </w:r>
      <w:r w:rsidR="00940F9B">
        <w:t xml:space="preserve"> variables showing whether the game was</w:t>
      </w:r>
      <w:r w:rsidR="00940F9B">
        <w:t xml:space="preserve"> </w:t>
      </w:r>
      <w:r w:rsidR="00940F9B">
        <w:t>released on th</w:t>
      </w:r>
      <w:r w:rsidR="00940F9B">
        <w:t>ese</w:t>
      </w:r>
      <w:r w:rsidR="00940F9B">
        <w:t xml:space="preserve"> platform</w:t>
      </w:r>
      <w:r w:rsidR="00940F9B">
        <w:t xml:space="preserve">s, which means that games will earn higher if they are </w:t>
      </w:r>
      <w:r w:rsidR="0007468A">
        <w:t xml:space="preserve">released </w:t>
      </w:r>
      <w:r w:rsidR="0059141D">
        <w:t>on GCN</w:t>
      </w:r>
      <w:r w:rsidR="003C2089">
        <w:t xml:space="preserve"> than ps2 or Xbox but that cannot be the only </w:t>
      </w:r>
      <w:r w:rsidR="000071CD">
        <w:t>be the deciding factor for making business decisions.</w:t>
      </w:r>
    </w:p>
    <w:p w14:paraId="5EB8D9C9" w14:textId="0BEB5D44" w:rsidR="008B4D69" w:rsidRDefault="008B4D69" w:rsidP="00940F9B">
      <w:r w:rsidRPr="008B4D69">
        <w:drawing>
          <wp:inline distT="0" distB="0" distL="0" distR="0" wp14:anchorId="3173329C" wp14:editId="03526B4F">
            <wp:extent cx="5943600" cy="851535"/>
            <wp:effectExtent l="0" t="0" r="0" b="5715"/>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20"/>
                    <a:stretch>
                      <a:fillRect/>
                    </a:stretch>
                  </pic:blipFill>
                  <pic:spPr>
                    <a:xfrm>
                      <a:off x="0" y="0"/>
                      <a:ext cx="5943600" cy="851535"/>
                    </a:xfrm>
                    <a:prstGeom prst="rect">
                      <a:avLst/>
                    </a:prstGeom>
                  </pic:spPr>
                </pic:pic>
              </a:graphicData>
            </a:graphic>
          </wp:inline>
        </w:drawing>
      </w:r>
    </w:p>
    <w:p w14:paraId="5F65A995" w14:textId="5A01C5C3" w:rsidR="008B4D69" w:rsidRDefault="00913F21" w:rsidP="00940F9B">
      <w:r>
        <w:t xml:space="preserve">The adjusted R-square is 0.5085 which means that the model explains </w:t>
      </w:r>
      <w:r w:rsidR="000B538F">
        <w:t>almost 50% of variability in the response variable</w:t>
      </w:r>
      <w:r w:rsidR="004D4EF7">
        <w:t>.</w:t>
      </w:r>
    </w:p>
    <w:p w14:paraId="7C579893" w14:textId="36A374C6" w:rsidR="005F5C0F" w:rsidRPr="005F5C0F" w:rsidRDefault="005F5C0F" w:rsidP="004D5704">
      <w:r>
        <w:rPr>
          <w:b/>
          <w:bCs/>
        </w:rPr>
        <w:t xml:space="preserve">Conclusion: </w:t>
      </w:r>
      <w:r>
        <w:t xml:space="preserve">The results of the regression do not provide </w:t>
      </w:r>
      <w:proofErr w:type="gramStart"/>
      <w:r>
        <w:t>much</w:t>
      </w:r>
      <w:proofErr w:type="gramEnd"/>
      <w:r>
        <w:t xml:space="preserve"> insights into root cause of </w:t>
      </w:r>
      <w:r w:rsidR="005D7C56">
        <w:t>video game sales but gives an overview of how different variables affect the total life to date sales of video games. In business context, the video game companies look at these results a</w:t>
      </w:r>
      <w:r w:rsidR="003F48D3">
        <w:t>nd can eliminate any variables that the regression deems as insignificant and can furt</w:t>
      </w:r>
      <w:r w:rsidR="00646B01">
        <w:t>her analyze the results to find useful pattern</w:t>
      </w:r>
      <w:r w:rsidR="00E079E8">
        <w:t>s of data.</w:t>
      </w:r>
    </w:p>
    <w:p w14:paraId="5622728E" w14:textId="77777777" w:rsidR="00584537" w:rsidRDefault="00584537" w:rsidP="00803514"/>
    <w:p w14:paraId="3A036965" w14:textId="023FB524" w:rsidR="004B6478" w:rsidRPr="00F46E1A" w:rsidRDefault="004B6478" w:rsidP="00F96198">
      <w:pPr>
        <w:pStyle w:val="ListParagraph"/>
        <w:rPr>
          <w:b/>
          <w:bCs/>
        </w:rPr>
      </w:pPr>
    </w:p>
    <w:p w14:paraId="178FD245" w14:textId="4F032289" w:rsidR="004B6478" w:rsidRDefault="004B6478" w:rsidP="00F46E1A">
      <w:pPr>
        <w:rPr>
          <w:b/>
          <w:bCs/>
        </w:rPr>
      </w:pPr>
    </w:p>
    <w:p w14:paraId="4650B132" w14:textId="20AA9352" w:rsidR="00F8161F" w:rsidRDefault="00F8161F" w:rsidP="00F46E1A">
      <w:pPr>
        <w:rPr>
          <w:b/>
          <w:bCs/>
        </w:rPr>
      </w:pPr>
    </w:p>
    <w:p w14:paraId="4AE2878E" w14:textId="6F773976" w:rsidR="00F8161F" w:rsidRDefault="00F8161F" w:rsidP="00F46E1A">
      <w:pPr>
        <w:rPr>
          <w:b/>
          <w:bCs/>
        </w:rPr>
      </w:pPr>
    </w:p>
    <w:p w14:paraId="4BE44CC4" w14:textId="1061E06F" w:rsidR="00F8161F" w:rsidRDefault="00F8161F" w:rsidP="00F46E1A">
      <w:pPr>
        <w:rPr>
          <w:b/>
          <w:bCs/>
        </w:rPr>
      </w:pPr>
    </w:p>
    <w:p w14:paraId="15EBC503" w14:textId="10F1D0E5" w:rsidR="00F8161F" w:rsidRDefault="00F8161F" w:rsidP="00F46E1A">
      <w:pPr>
        <w:rPr>
          <w:b/>
          <w:bCs/>
        </w:rPr>
      </w:pPr>
    </w:p>
    <w:p w14:paraId="27E79BA3" w14:textId="7B4A89C3" w:rsidR="00F8161F" w:rsidRDefault="00F8161F" w:rsidP="00F46E1A">
      <w:pPr>
        <w:rPr>
          <w:b/>
          <w:bCs/>
        </w:rPr>
      </w:pPr>
    </w:p>
    <w:p w14:paraId="7593FDF7" w14:textId="4982DDF2" w:rsidR="00F8161F" w:rsidRDefault="00F8161F" w:rsidP="00F46E1A">
      <w:pPr>
        <w:rPr>
          <w:b/>
          <w:bCs/>
        </w:rPr>
      </w:pPr>
    </w:p>
    <w:p w14:paraId="3C897870" w14:textId="00DE2D45" w:rsidR="00F8161F" w:rsidRDefault="00F8161F" w:rsidP="00F46E1A">
      <w:pPr>
        <w:rPr>
          <w:b/>
          <w:bCs/>
        </w:rPr>
      </w:pPr>
    </w:p>
    <w:p w14:paraId="667B559A" w14:textId="248FF53A" w:rsidR="00F8161F" w:rsidRDefault="00F8161F" w:rsidP="00F46E1A">
      <w:pPr>
        <w:rPr>
          <w:b/>
          <w:bCs/>
        </w:rPr>
      </w:pPr>
    </w:p>
    <w:p w14:paraId="41BF6FD0" w14:textId="68314BD0" w:rsidR="00F8161F" w:rsidRDefault="00F8161F" w:rsidP="00F46E1A">
      <w:pPr>
        <w:rPr>
          <w:b/>
          <w:bCs/>
        </w:rPr>
      </w:pPr>
    </w:p>
    <w:p w14:paraId="46364ED1" w14:textId="2C7A831D" w:rsidR="00F8161F" w:rsidRDefault="00F8161F" w:rsidP="00F46E1A">
      <w:pPr>
        <w:rPr>
          <w:b/>
          <w:bCs/>
        </w:rPr>
      </w:pPr>
    </w:p>
    <w:p w14:paraId="7304CB8B" w14:textId="1A0195CD" w:rsidR="00F8161F" w:rsidRDefault="00F8161F" w:rsidP="00F46E1A">
      <w:pPr>
        <w:rPr>
          <w:b/>
          <w:bCs/>
        </w:rPr>
      </w:pPr>
    </w:p>
    <w:p w14:paraId="49DC8827" w14:textId="2C60203A" w:rsidR="00F8161F" w:rsidRDefault="00F8161F" w:rsidP="00F46E1A">
      <w:pPr>
        <w:rPr>
          <w:b/>
          <w:bCs/>
        </w:rPr>
      </w:pPr>
    </w:p>
    <w:p w14:paraId="7EC125A9" w14:textId="52CEC75E" w:rsidR="00F8161F" w:rsidRDefault="00F8161F" w:rsidP="00F46E1A">
      <w:pPr>
        <w:rPr>
          <w:b/>
          <w:bCs/>
        </w:rPr>
      </w:pPr>
    </w:p>
    <w:p w14:paraId="61C34E78" w14:textId="1CA62BF6" w:rsidR="00F8161F" w:rsidRDefault="00F8161F" w:rsidP="00F46E1A">
      <w:pPr>
        <w:rPr>
          <w:b/>
          <w:bCs/>
        </w:rPr>
      </w:pPr>
    </w:p>
    <w:p w14:paraId="2DF13218" w14:textId="191B7F43" w:rsidR="00F8161F" w:rsidRDefault="00F8161F" w:rsidP="00F46E1A">
      <w:pPr>
        <w:rPr>
          <w:b/>
          <w:bCs/>
        </w:rPr>
      </w:pPr>
    </w:p>
    <w:p w14:paraId="4EEDFE30" w14:textId="1B3D50E8" w:rsidR="00F8161F" w:rsidRDefault="00F8161F" w:rsidP="00F46E1A">
      <w:pPr>
        <w:rPr>
          <w:b/>
          <w:bCs/>
        </w:rPr>
      </w:pPr>
    </w:p>
    <w:p w14:paraId="1A55831D" w14:textId="5D93B72A" w:rsidR="00F8161F" w:rsidRDefault="00F8161F" w:rsidP="00F46E1A">
      <w:pPr>
        <w:rPr>
          <w:b/>
          <w:bCs/>
        </w:rPr>
      </w:pPr>
    </w:p>
    <w:p w14:paraId="06E6B8FA" w14:textId="5C5305D1" w:rsidR="00F8161F" w:rsidRDefault="00F8161F" w:rsidP="00F46E1A">
      <w:pPr>
        <w:rPr>
          <w:b/>
          <w:bCs/>
        </w:rPr>
      </w:pPr>
    </w:p>
    <w:p w14:paraId="78130933" w14:textId="0D54E769" w:rsidR="00F8161F" w:rsidRDefault="00F8161F" w:rsidP="00F46E1A">
      <w:pPr>
        <w:rPr>
          <w:b/>
          <w:bCs/>
        </w:rPr>
      </w:pPr>
    </w:p>
    <w:p w14:paraId="0D3E609E" w14:textId="2D0D4D17" w:rsidR="00F8161F" w:rsidRDefault="00F8161F" w:rsidP="00F46E1A">
      <w:pPr>
        <w:rPr>
          <w:b/>
          <w:bCs/>
        </w:rPr>
      </w:pPr>
    </w:p>
    <w:p w14:paraId="72532DF7" w14:textId="7C1748EC" w:rsidR="00F8161F" w:rsidRDefault="00F8161F" w:rsidP="00F46E1A">
      <w:pPr>
        <w:rPr>
          <w:b/>
          <w:bCs/>
        </w:rPr>
      </w:pPr>
    </w:p>
    <w:p w14:paraId="24559107" w14:textId="77777777" w:rsidR="00F8161F" w:rsidRDefault="00F8161F" w:rsidP="00F46E1A">
      <w:pPr>
        <w:rPr>
          <w:b/>
          <w:bCs/>
        </w:rPr>
      </w:pPr>
    </w:p>
    <w:p w14:paraId="7CD4CCFA" w14:textId="14D4A08B" w:rsidR="00F46E1A" w:rsidRDefault="00F46E1A" w:rsidP="00F46E1A">
      <w:pPr>
        <w:rPr>
          <w:b/>
          <w:bCs/>
        </w:rPr>
      </w:pPr>
    </w:p>
    <w:p w14:paraId="3C1FAC65" w14:textId="4F6E2296" w:rsidR="00A54292" w:rsidRDefault="00A54292" w:rsidP="00A54292">
      <w:pPr>
        <w:pStyle w:val="Heading1"/>
      </w:pPr>
      <w:r>
        <w:t>Appendix</w:t>
      </w:r>
    </w:p>
    <w:p w14:paraId="4F31B3A7" w14:textId="77777777" w:rsidR="0005089E" w:rsidRPr="0005089E" w:rsidRDefault="0005089E" w:rsidP="0005089E"/>
    <w:p w14:paraId="23F74C7E" w14:textId="3343E9D3" w:rsidR="0005089E" w:rsidRPr="0005089E" w:rsidRDefault="0005089E" w:rsidP="0005089E">
      <w:r>
        <w:t xml:space="preserve">Correlation Matrix </w:t>
      </w:r>
    </w:p>
    <w:p w14:paraId="55BE0E54" w14:textId="0BE64894" w:rsidR="00A54292" w:rsidRDefault="003870E6" w:rsidP="00A54292">
      <w:r w:rsidRPr="003870E6">
        <w:rPr>
          <w:noProof/>
        </w:rPr>
        <w:drawing>
          <wp:inline distT="0" distB="0" distL="0" distR="0" wp14:anchorId="24CC7C71" wp14:editId="1539F236">
            <wp:extent cx="5943600" cy="2936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36240"/>
                    </a:xfrm>
                    <a:prstGeom prst="rect">
                      <a:avLst/>
                    </a:prstGeom>
                  </pic:spPr>
                </pic:pic>
              </a:graphicData>
            </a:graphic>
          </wp:inline>
        </w:drawing>
      </w:r>
    </w:p>
    <w:p w14:paraId="1C7B0B1E" w14:textId="0230A665" w:rsidR="00CD47D9" w:rsidRDefault="00CD47D9" w:rsidP="00A54292">
      <w:r>
        <w:t xml:space="preserve">Diagnostic plots for </w:t>
      </w:r>
      <w:r w:rsidR="00F225E2">
        <w:t>response variable before logging ltd dollars.</w:t>
      </w:r>
    </w:p>
    <w:p w14:paraId="23B74EDD" w14:textId="0205E666" w:rsidR="00F93488" w:rsidRDefault="00CD47D9" w:rsidP="00A54292">
      <w:r w:rsidRPr="00CD47D9">
        <w:drawing>
          <wp:inline distT="0" distB="0" distL="0" distR="0" wp14:anchorId="37647D45" wp14:editId="475B4B41">
            <wp:extent cx="6622008" cy="3385997"/>
            <wp:effectExtent l="0" t="0" r="0"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22"/>
                    <a:stretch>
                      <a:fillRect/>
                    </a:stretch>
                  </pic:blipFill>
                  <pic:spPr>
                    <a:xfrm>
                      <a:off x="0" y="0"/>
                      <a:ext cx="6648769" cy="3399681"/>
                    </a:xfrm>
                    <a:prstGeom prst="rect">
                      <a:avLst/>
                    </a:prstGeom>
                  </pic:spPr>
                </pic:pic>
              </a:graphicData>
            </a:graphic>
          </wp:inline>
        </w:drawing>
      </w:r>
    </w:p>
    <w:p w14:paraId="2F9328C3" w14:textId="77777777" w:rsidR="00982F58" w:rsidRDefault="00982F58" w:rsidP="00A54292"/>
    <w:p w14:paraId="632ABFB8" w14:textId="77777777" w:rsidR="00B04152" w:rsidRDefault="00B04152" w:rsidP="00A54292"/>
    <w:p w14:paraId="1FE732AC" w14:textId="2B7C85EE" w:rsidR="00554D52" w:rsidRDefault="0005089E" w:rsidP="00A54292">
      <w:r>
        <w:t xml:space="preserve">Diagnostic Plots for </w:t>
      </w:r>
      <w:r w:rsidR="00F93488">
        <w:t>log-transformed response variable:</w:t>
      </w:r>
    </w:p>
    <w:p w14:paraId="083B683A" w14:textId="20AAEB08" w:rsidR="000372A5" w:rsidRPr="00A54292" w:rsidRDefault="000372A5" w:rsidP="00A54292">
      <w:r w:rsidRPr="000372A5">
        <w:drawing>
          <wp:inline distT="0" distB="0" distL="0" distR="0" wp14:anchorId="58076022" wp14:editId="2724BC9D">
            <wp:extent cx="5943600" cy="306324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23"/>
                    <a:stretch>
                      <a:fillRect/>
                    </a:stretch>
                  </pic:blipFill>
                  <pic:spPr>
                    <a:xfrm>
                      <a:off x="0" y="0"/>
                      <a:ext cx="5943600" cy="3063240"/>
                    </a:xfrm>
                    <a:prstGeom prst="rect">
                      <a:avLst/>
                    </a:prstGeom>
                  </pic:spPr>
                </pic:pic>
              </a:graphicData>
            </a:graphic>
          </wp:inline>
        </w:drawing>
      </w:r>
    </w:p>
    <w:sectPr w:rsidR="000372A5" w:rsidRPr="00A54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B67"/>
    <w:multiLevelType w:val="hybridMultilevel"/>
    <w:tmpl w:val="93E078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0F2AC4"/>
    <w:multiLevelType w:val="hybridMultilevel"/>
    <w:tmpl w:val="AADE99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6346F9"/>
    <w:multiLevelType w:val="hybridMultilevel"/>
    <w:tmpl w:val="AADE99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182985"/>
    <w:multiLevelType w:val="hybridMultilevel"/>
    <w:tmpl w:val="0EFC2154"/>
    <w:lvl w:ilvl="0" w:tplc="C28E35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EE65F6"/>
    <w:multiLevelType w:val="hybridMultilevel"/>
    <w:tmpl w:val="A8B6F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6B"/>
    <w:rsid w:val="00005CEE"/>
    <w:rsid w:val="000071CD"/>
    <w:rsid w:val="000372A5"/>
    <w:rsid w:val="0005089E"/>
    <w:rsid w:val="00064939"/>
    <w:rsid w:val="0007468A"/>
    <w:rsid w:val="00082D5C"/>
    <w:rsid w:val="000A3BE1"/>
    <w:rsid w:val="000B538F"/>
    <w:rsid w:val="000C620F"/>
    <w:rsid w:val="000D740C"/>
    <w:rsid w:val="000D7A6A"/>
    <w:rsid w:val="000E42E1"/>
    <w:rsid w:val="0011654E"/>
    <w:rsid w:val="00133960"/>
    <w:rsid w:val="001369A1"/>
    <w:rsid w:val="001631C1"/>
    <w:rsid w:val="001B16A1"/>
    <w:rsid w:val="001C04B2"/>
    <w:rsid w:val="001C1136"/>
    <w:rsid w:val="001C2AEC"/>
    <w:rsid w:val="001E73F7"/>
    <w:rsid w:val="00244803"/>
    <w:rsid w:val="00260F54"/>
    <w:rsid w:val="002960B8"/>
    <w:rsid w:val="002A3D88"/>
    <w:rsid w:val="00340897"/>
    <w:rsid w:val="003461DD"/>
    <w:rsid w:val="00354861"/>
    <w:rsid w:val="0035678D"/>
    <w:rsid w:val="003870E6"/>
    <w:rsid w:val="003B42A0"/>
    <w:rsid w:val="003B52F1"/>
    <w:rsid w:val="003C2089"/>
    <w:rsid w:val="003C54F9"/>
    <w:rsid w:val="003C6526"/>
    <w:rsid w:val="003F0D39"/>
    <w:rsid w:val="003F48D3"/>
    <w:rsid w:val="003F79FB"/>
    <w:rsid w:val="00410625"/>
    <w:rsid w:val="00411B79"/>
    <w:rsid w:val="00431738"/>
    <w:rsid w:val="0043654E"/>
    <w:rsid w:val="00440AB0"/>
    <w:rsid w:val="0049040C"/>
    <w:rsid w:val="004B6478"/>
    <w:rsid w:val="004D4EF7"/>
    <w:rsid w:val="004D5704"/>
    <w:rsid w:val="004E41D3"/>
    <w:rsid w:val="004E5E51"/>
    <w:rsid w:val="005057C1"/>
    <w:rsid w:val="005526A0"/>
    <w:rsid w:val="00554D52"/>
    <w:rsid w:val="0056225B"/>
    <w:rsid w:val="00584537"/>
    <w:rsid w:val="0059141D"/>
    <w:rsid w:val="005D603B"/>
    <w:rsid w:val="005D7C56"/>
    <w:rsid w:val="005F5C0F"/>
    <w:rsid w:val="00610C4C"/>
    <w:rsid w:val="0063211F"/>
    <w:rsid w:val="00646B01"/>
    <w:rsid w:val="006526A4"/>
    <w:rsid w:val="006769AB"/>
    <w:rsid w:val="00690529"/>
    <w:rsid w:val="006E3714"/>
    <w:rsid w:val="006F37F9"/>
    <w:rsid w:val="00716354"/>
    <w:rsid w:val="00727CFE"/>
    <w:rsid w:val="007B6077"/>
    <w:rsid w:val="007E54C0"/>
    <w:rsid w:val="007F074A"/>
    <w:rsid w:val="00803514"/>
    <w:rsid w:val="008173CA"/>
    <w:rsid w:val="0082766B"/>
    <w:rsid w:val="00842928"/>
    <w:rsid w:val="0086157D"/>
    <w:rsid w:val="00885CCA"/>
    <w:rsid w:val="008948DD"/>
    <w:rsid w:val="008B2659"/>
    <w:rsid w:val="008B4D69"/>
    <w:rsid w:val="008F6378"/>
    <w:rsid w:val="008F7C76"/>
    <w:rsid w:val="00913F21"/>
    <w:rsid w:val="00923D4C"/>
    <w:rsid w:val="00940F9B"/>
    <w:rsid w:val="0095492B"/>
    <w:rsid w:val="00974023"/>
    <w:rsid w:val="0098028D"/>
    <w:rsid w:val="00982F58"/>
    <w:rsid w:val="0098380D"/>
    <w:rsid w:val="009863CF"/>
    <w:rsid w:val="009A521C"/>
    <w:rsid w:val="009C5845"/>
    <w:rsid w:val="009D3CBF"/>
    <w:rsid w:val="009E5D25"/>
    <w:rsid w:val="00A157F8"/>
    <w:rsid w:val="00A1781B"/>
    <w:rsid w:val="00A408C0"/>
    <w:rsid w:val="00A4241A"/>
    <w:rsid w:val="00A445C4"/>
    <w:rsid w:val="00A53281"/>
    <w:rsid w:val="00A54292"/>
    <w:rsid w:val="00A65349"/>
    <w:rsid w:val="00A6603C"/>
    <w:rsid w:val="00A66C84"/>
    <w:rsid w:val="00A71543"/>
    <w:rsid w:val="00A86518"/>
    <w:rsid w:val="00A94693"/>
    <w:rsid w:val="00A97622"/>
    <w:rsid w:val="00AC0B66"/>
    <w:rsid w:val="00AD1FF0"/>
    <w:rsid w:val="00B04152"/>
    <w:rsid w:val="00B06970"/>
    <w:rsid w:val="00B52E83"/>
    <w:rsid w:val="00B73E6D"/>
    <w:rsid w:val="00B81486"/>
    <w:rsid w:val="00B92F87"/>
    <w:rsid w:val="00BA36E6"/>
    <w:rsid w:val="00BD77B6"/>
    <w:rsid w:val="00C01E16"/>
    <w:rsid w:val="00C201E0"/>
    <w:rsid w:val="00C653E8"/>
    <w:rsid w:val="00C77671"/>
    <w:rsid w:val="00C85527"/>
    <w:rsid w:val="00C96F31"/>
    <w:rsid w:val="00CA37C1"/>
    <w:rsid w:val="00CA7464"/>
    <w:rsid w:val="00CA77F4"/>
    <w:rsid w:val="00CA7A6F"/>
    <w:rsid w:val="00CD47D9"/>
    <w:rsid w:val="00CD48BB"/>
    <w:rsid w:val="00D00A94"/>
    <w:rsid w:val="00D01E21"/>
    <w:rsid w:val="00D01FA0"/>
    <w:rsid w:val="00D07136"/>
    <w:rsid w:val="00D44E39"/>
    <w:rsid w:val="00D50CC3"/>
    <w:rsid w:val="00D7373D"/>
    <w:rsid w:val="00D83A7F"/>
    <w:rsid w:val="00DA37EE"/>
    <w:rsid w:val="00DE5AE6"/>
    <w:rsid w:val="00E079E8"/>
    <w:rsid w:val="00E21B2C"/>
    <w:rsid w:val="00E32971"/>
    <w:rsid w:val="00E576F8"/>
    <w:rsid w:val="00E7337D"/>
    <w:rsid w:val="00E769DE"/>
    <w:rsid w:val="00EC0CD2"/>
    <w:rsid w:val="00EC44D3"/>
    <w:rsid w:val="00ED4C52"/>
    <w:rsid w:val="00EF2859"/>
    <w:rsid w:val="00F00467"/>
    <w:rsid w:val="00F01151"/>
    <w:rsid w:val="00F15921"/>
    <w:rsid w:val="00F168DB"/>
    <w:rsid w:val="00F225E2"/>
    <w:rsid w:val="00F35E0F"/>
    <w:rsid w:val="00F46E1A"/>
    <w:rsid w:val="00F50E2A"/>
    <w:rsid w:val="00F75E8B"/>
    <w:rsid w:val="00F8161F"/>
    <w:rsid w:val="00F87A92"/>
    <w:rsid w:val="00F90ABC"/>
    <w:rsid w:val="00F91C8E"/>
    <w:rsid w:val="00F93488"/>
    <w:rsid w:val="00F96198"/>
    <w:rsid w:val="00FB6AE3"/>
    <w:rsid w:val="00FC2980"/>
    <w:rsid w:val="00FD700D"/>
    <w:rsid w:val="00FE1412"/>
    <w:rsid w:val="00FE27A5"/>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D65E"/>
  <w15:docId w15:val="{EF9F985F-109C-408C-BE4C-8BEAA762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80720CA617EC47BC96457D785DB156" ma:contentTypeVersion="4" ma:contentTypeDescription="Create a new document." ma:contentTypeScope="" ma:versionID="73f3f4d0e726a8a1cc02de82137ff6d9">
  <xsd:schema xmlns:xsd="http://www.w3.org/2001/XMLSchema" xmlns:xs="http://www.w3.org/2001/XMLSchema" xmlns:p="http://schemas.microsoft.com/office/2006/metadata/properties" xmlns:ns3="3ee233a6-0abd-43be-b8be-f88cab3142a7" targetNamespace="http://schemas.microsoft.com/office/2006/metadata/properties" ma:root="true" ma:fieldsID="e8d8412398d13171294c3a104d44d9c5" ns3:_="">
    <xsd:import namespace="3ee233a6-0abd-43be-b8be-f88cab3142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233a6-0abd-43be-b8be-f88cab314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1CB5CC-5839-412B-95FC-97ED85A6B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233a6-0abd-43be-b8be-f88cab314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1E0A0-1F84-4BA0-995E-6A2195F58225}">
  <ds:schemaRefs>
    <ds:schemaRef ds:uri="http://schemas.microsoft.com/sharepoint/v3/contenttype/forms"/>
  </ds:schemaRefs>
</ds:datastoreItem>
</file>

<file path=customXml/itemProps3.xml><?xml version="1.0" encoding="utf-8"?>
<ds:datastoreItem xmlns:ds="http://schemas.openxmlformats.org/officeDocument/2006/customXml" ds:itemID="{E4F36A44-EA6C-4CB7-9202-55CA5766C95C}">
  <ds:schemaRefs>
    <ds:schemaRef ds:uri="3ee233a6-0abd-43be-b8be-f88cab3142a7"/>
    <ds:schemaRef ds:uri="http://purl.org/dc/dcmitype/"/>
    <ds:schemaRef ds:uri="http://purl.org/dc/elements/1.1/"/>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1076</Words>
  <Characters>5499</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Popli</dc:creator>
  <cp:keywords/>
  <dc:description/>
  <cp:lastModifiedBy>Ankit kumar Popli</cp:lastModifiedBy>
  <cp:revision>2</cp:revision>
  <dcterms:created xsi:type="dcterms:W3CDTF">2021-12-31T12:08:00Z</dcterms:created>
  <dcterms:modified xsi:type="dcterms:W3CDTF">2021-12-31T12:08:00Z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0x0101003880720CA617EC47BC96457D785DB156</vt:lpwstr>
  </property>
</Properties>
</file>