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FB8" w:rsidRDefault="00902709">
      <w:r>
        <w:rPr>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0pt;margin-top:9pt;width:90pt;height:90pt;z-index:251659264;mso-wrap-edited:f" wrapcoords="-225 0 -225 21471 21600 21471 21600 0 -225 0">
            <v:imagedata r:id="rId8" o:title=""/>
            <w10:wrap type="through"/>
          </v:shape>
          <o:OLEObject Type="Embed" ProgID="MSPhotoEd.3" ShapeID="_x0000_s1026" DrawAspect="Content" ObjectID="_1777658839" r:id="rId9"/>
        </w:object>
      </w:r>
    </w:p>
    <w:p w:rsidR="002D5FB8" w:rsidRDefault="002D5FB8">
      <w:pPr>
        <w:rPr>
          <w:rFonts w:ascii="標楷體" w:eastAsia="標楷體" w:hAnsi="標楷體"/>
          <w:sz w:val="36"/>
        </w:rPr>
      </w:pPr>
    </w:p>
    <w:p w:rsidR="002D5FB8" w:rsidRDefault="002D5FB8">
      <w:pPr>
        <w:jc w:val="center"/>
        <w:rPr>
          <w:rFonts w:ascii="標楷體" w:eastAsia="標楷體" w:hAnsi="標楷體"/>
          <w:sz w:val="40"/>
        </w:rPr>
      </w:pPr>
    </w:p>
    <w:p w:rsidR="002D5FB8" w:rsidRDefault="002D5FB8">
      <w:pPr>
        <w:jc w:val="center"/>
        <w:rPr>
          <w:rFonts w:ascii="標楷體" w:eastAsia="標楷體" w:hAnsi="標楷體"/>
          <w:sz w:val="40"/>
        </w:rPr>
      </w:pPr>
    </w:p>
    <w:p w:rsidR="002D5FB8" w:rsidRDefault="002D5FB8">
      <w:pPr>
        <w:jc w:val="center"/>
        <w:rPr>
          <w:rFonts w:ascii="標楷體" w:eastAsia="標楷體" w:hAnsi="標楷體"/>
          <w:sz w:val="40"/>
        </w:rPr>
      </w:pPr>
      <w:r>
        <w:rPr>
          <w:rFonts w:ascii="標楷體" w:eastAsia="標楷體" w:hAnsi="標楷體" w:hint="eastAsia"/>
          <w:sz w:val="40"/>
        </w:rPr>
        <w:t>國立高雄大學</w:t>
      </w:r>
      <w:r w:rsidR="00E90EA4">
        <w:rPr>
          <w:rFonts w:ascii="標楷體" w:eastAsia="標楷體" w:hAnsi="標楷體" w:hint="eastAsia"/>
          <w:sz w:val="40"/>
        </w:rPr>
        <w:t>電機工程</w:t>
      </w:r>
      <w:r>
        <w:rPr>
          <w:rFonts w:ascii="標楷體" w:eastAsia="標楷體" w:hAnsi="標楷體" w:hint="eastAsia"/>
          <w:sz w:val="40"/>
        </w:rPr>
        <w:t>學系(研究所)</w:t>
      </w:r>
    </w:p>
    <w:p w:rsidR="002D5FB8" w:rsidRDefault="002D5FB8">
      <w:pPr>
        <w:jc w:val="center"/>
        <w:rPr>
          <w:rFonts w:ascii="標楷體" w:eastAsia="標楷體" w:hAnsi="標楷體"/>
          <w:sz w:val="40"/>
        </w:rPr>
      </w:pPr>
      <w:r>
        <w:rPr>
          <w:rFonts w:ascii="標楷體" w:eastAsia="標楷體" w:hAnsi="標楷體" w:hint="eastAsia"/>
          <w:sz w:val="40"/>
        </w:rPr>
        <w:t>碩(博)士論文</w:t>
      </w:r>
    </w:p>
    <w:p w:rsidR="002D5FB8" w:rsidRDefault="002D5FB8">
      <w:pPr>
        <w:jc w:val="center"/>
        <w:rPr>
          <w:rFonts w:ascii="標楷體" w:eastAsia="標楷體" w:hAnsi="標楷體"/>
          <w:sz w:val="18"/>
        </w:rPr>
      </w:pPr>
    </w:p>
    <w:p w:rsidR="002D5FB8" w:rsidRDefault="002D5FB8">
      <w:pPr>
        <w:jc w:val="center"/>
      </w:pPr>
    </w:p>
    <w:p w:rsidR="002D5FB8" w:rsidRDefault="002D5FB8"/>
    <w:p w:rsidR="002D5FB8" w:rsidRDefault="002D5FB8"/>
    <w:p w:rsidR="002D5FB8" w:rsidRDefault="002D5FB8"/>
    <w:p w:rsidR="002D5FB8" w:rsidRDefault="002D5FB8"/>
    <w:p w:rsidR="00C70403" w:rsidRDefault="00C70403">
      <w:pPr>
        <w:jc w:val="center"/>
        <w:rPr>
          <w:rFonts w:ascii="標楷體" w:eastAsia="標楷體" w:hAnsi="標楷體"/>
          <w:sz w:val="36"/>
        </w:rPr>
      </w:pPr>
      <w:r w:rsidRPr="00C70403">
        <w:rPr>
          <w:rFonts w:ascii="標楷體" w:eastAsia="標楷體" w:hAnsi="標楷體" w:hint="eastAsia"/>
          <w:sz w:val="36"/>
        </w:rPr>
        <w:t>基於自注意力機制自動化產生多文本摘要</w:t>
      </w:r>
    </w:p>
    <w:p w:rsidR="002D5FB8" w:rsidRDefault="00502401">
      <w:pPr>
        <w:jc w:val="center"/>
        <w:rPr>
          <w:rFonts w:ascii="標楷體" w:eastAsia="標楷體" w:hAnsi="標楷體"/>
          <w:sz w:val="36"/>
        </w:rPr>
      </w:pPr>
      <w:r>
        <w:rPr>
          <w:rFonts w:ascii="標楷體" w:eastAsia="標楷體" w:hAnsi="標楷體"/>
          <w:sz w:val="36"/>
        </w:rPr>
        <w:t xml:space="preserve">The Study of </w:t>
      </w:r>
      <w:r w:rsidR="00C70403">
        <w:rPr>
          <w:rFonts w:ascii="標楷體" w:eastAsia="標楷體" w:hAnsi="標楷體"/>
          <w:sz w:val="36"/>
        </w:rPr>
        <w:t>Self-</w:t>
      </w:r>
      <w:r w:rsidR="00C70403">
        <w:rPr>
          <w:rFonts w:ascii="標楷體" w:eastAsia="標楷體" w:hAnsi="標楷體" w:hint="eastAsia"/>
          <w:sz w:val="36"/>
        </w:rPr>
        <w:t>At</w:t>
      </w:r>
      <w:r w:rsidR="00C70403">
        <w:rPr>
          <w:rFonts w:ascii="標楷體" w:eastAsia="標楷體" w:hAnsi="標楷體"/>
          <w:sz w:val="36"/>
        </w:rPr>
        <w:t xml:space="preserve">tention Automation </w:t>
      </w:r>
      <w:r w:rsidR="00C70403" w:rsidRPr="00C70403">
        <w:rPr>
          <w:rFonts w:ascii="標楷體" w:eastAsia="標楷體" w:hAnsi="標楷體"/>
          <w:sz w:val="36"/>
        </w:rPr>
        <w:t>generate</w:t>
      </w:r>
      <w:r w:rsidR="00C70403">
        <w:rPr>
          <w:rFonts w:ascii="標楷體" w:eastAsia="標楷體" w:hAnsi="標楷體"/>
          <w:sz w:val="36"/>
        </w:rPr>
        <w:t xml:space="preserve"> </w:t>
      </w:r>
      <w:r w:rsidR="00C70403" w:rsidRPr="00C70403">
        <w:rPr>
          <w:rFonts w:ascii="標楷體" w:eastAsia="標楷體" w:hAnsi="標楷體"/>
          <w:sz w:val="36"/>
        </w:rPr>
        <w:t>Multi-document Summarization</w:t>
      </w:r>
    </w:p>
    <w:p w:rsidR="002D5FB8" w:rsidRDefault="002D5FB8">
      <w:pPr>
        <w:jc w:val="center"/>
        <w:rPr>
          <w:rFonts w:eastAsia="標楷體"/>
        </w:rPr>
      </w:pPr>
    </w:p>
    <w:p w:rsidR="002D5FB8" w:rsidRDefault="002D5FB8">
      <w:pPr>
        <w:jc w:val="center"/>
        <w:rPr>
          <w:rFonts w:ascii="標楷體" w:eastAsia="標楷體" w:hAnsi="標楷體"/>
        </w:rPr>
      </w:pPr>
    </w:p>
    <w:p w:rsidR="002D5FB8" w:rsidRDefault="002D5FB8">
      <w:pPr>
        <w:jc w:val="center"/>
        <w:rPr>
          <w:rFonts w:ascii="標楷體" w:eastAsia="標楷體" w:hAnsi="標楷體"/>
        </w:rPr>
      </w:pPr>
    </w:p>
    <w:p w:rsidR="002D5FB8" w:rsidRDefault="002D5FB8">
      <w:pPr>
        <w:rPr>
          <w:rFonts w:ascii="標楷體" w:eastAsia="標楷體" w:hAnsi="標楷體"/>
        </w:rPr>
      </w:pPr>
    </w:p>
    <w:p w:rsidR="002D5FB8" w:rsidRDefault="002D5FB8">
      <w:pPr>
        <w:jc w:val="center"/>
        <w:rPr>
          <w:rFonts w:eastAsia="標楷體"/>
          <w:sz w:val="36"/>
        </w:rPr>
      </w:pPr>
      <w:r>
        <w:rPr>
          <w:rFonts w:eastAsia="標楷體" w:hint="eastAsia"/>
          <w:sz w:val="36"/>
        </w:rPr>
        <w:t>研究生：</w:t>
      </w:r>
      <w:r w:rsidR="00C70403">
        <w:rPr>
          <w:rFonts w:eastAsia="標楷體" w:hint="eastAsia"/>
          <w:sz w:val="36"/>
        </w:rPr>
        <w:t>葉柏漢</w:t>
      </w:r>
      <w:r w:rsidR="0024573C">
        <w:rPr>
          <w:rFonts w:eastAsia="標楷體" w:hint="eastAsia"/>
          <w:sz w:val="36"/>
        </w:rPr>
        <w:t xml:space="preserve"> </w:t>
      </w:r>
      <w:r>
        <w:rPr>
          <w:rFonts w:eastAsia="標楷體" w:hint="eastAsia"/>
          <w:sz w:val="36"/>
        </w:rPr>
        <w:t>撰</w:t>
      </w:r>
    </w:p>
    <w:p w:rsidR="002D5FB8" w:rsidRDefault="002D5FB8">
      <w:pPr>
        <w:jc w:val="center"/>
        <w:rPr>
          <w:rFonts w:eastAsia="標楷體"/>
          <w:sz w:val="36"/>
        </w:rPr>
      </w:pPr>
      <w:r>
        <w:rPr>
          <w:rFonts w:eastAsia="標楷體" w:hint="eastAsia"/>
          <w:sz w:val="36"/>
        </w:rPr>
        <w:t>指導教授：</w:t>
      </w:r>
      <w:r w:rsidR="0024573C">
        <w:rPr>
          <w:rFonts w:eastAsia="標楷體" w:hint="eastAsia"/>
          <w:sz w:val="36"/>
        </w:rPr>
        <w:t>施明昌</w:t>
      </w:r>
      <w:r w:rsidR="0024573C">
        <w:rPr>
          <w:rFonts w:eastAsia="標楷體" w:hint="eastAsia"/>
          <w:sz w:val="36"/>
        </w:rPr>
        <w:t xml:space="preserve"> </w:t>
      </w:r>
      <w:r w:rsidR="0024573C">
        <w:rPr>
          <w:rFonts w:eastAsia="標楷體" w:hint="eastAsia"/>
          <w:sz w:val="36"/>
        </w:rPr>
        <w:t>教授</w:t>
      </w:r>
    </w:p>
    <w:p w:rsidR="0026666F" w:rsidRDefault="0026666F">
      <w:pPr>
        <w:jc w:val="center"/>
        <w:rPr>
          <w:rFonts w:eastAsia="標楷體"/>
          <w:sz w:val="36"/>
        </w:rPr>
      </w:pPr>
      <w:r>
        <w:rPr>
          <w:rFonts w:eastAsia="標楷體"/>
          <w:sz w:val="36"/>
        </w:rPr>
        <w:tab/>
      </w:r>
      <w:r>
        <w:rPr>
          <w:rFonts w:eastAsia="標楷體"/>
          <w:sz w:val="36"/>
        </w:rPr>
        <w:tab/>
      </w:r>
      <w:r>
        <w:rPr>
          <w:rFonts w:eastAsia="標楷體"/>
          <w:sz w:val="36"/>
        </w:rPr>
        <w:tab/>
      </w:r>
      <w:r>
        <w:rPr>
          <w:rFonts w:eastAsia="標楷體" w:hint="eastAsia"/>
          <w:sz w:val="36"/>
        </w:rPr>
        <w:t xml:space="preserve">  </w:t>
      </w:r>
      <w:r>
        <w:rPr>
          <w:rFonts w:eastAsia="標楷體" w:hint="eastAsia"/>
          <w:sz w:val="36"/>
        </w:rPr>
        <w:t>吳東穎</w:t>
      </w:r>
      <w:r>
        <w:rPr>
          <w:rFonts w:eastAsia="標楷體" w:hint="eastAsia"/>
          <w:sz w:val="36"/>
        </w:rPr>
        <w:t xml:space="preserve"> </w:t>
      </w:r>
      <w:r>
        <w:rPr>
          <w:rFonts w:eastAsia="標楷體" w:hint="eastAsia"/>
          <w:sz w:val="36"/>
        </w:rPr>
        <w:t>博士</w:t>
      </w:r>
    </w:p>
    <w:p w:rsidR="002D5FB8" w:rsidRDefault="002D5FB8">
      <w:pPr>
        <w:jc w:val="center"/>
        <w:rPr>
          <w:rFonts w:eastAsia="標楷體"/>
          <w:sz w:val="36"/>
        </w:rPr>
      </w:pPr>
    </w:p>
    <w:p w:rsidR="00CD19B2" w:rsidRDefault="002D5FB8">
      <w:pPr>
        <w:pStyle w:val="a3"/>
        <w:jc w:val="center"/>
      </w:pPr>
      <w:r>
        <w:rPr>
          <w:rFonts w:hint="eastAsia"/>
        </w:rPr>
        <w:t>中華民國</w:t>
      </w:r>
      <w:r w:rsidR="00C70403">
        <w:rPr>
          <w:rFonts w:hint="eastAsia"/>
        </w:rPr>
        <w:t>113</w:t>
      </w:r>
      <w:r>
        <w:rPr>
          <w:rFonts w:hint="eastAsia"/>
        </w:rPr>
        <w:t>年</w:t>
      </w:r>
      <w:r w:rsidR="0024573C">
        <w:rPr>
          <w:rFonts w:hint="eastAsia"/>
        </w:rPr>
        <w:t>0</w:t>
      </w:r>
      <w:r w:rsidR="00426AED">
        <w:rPr>
          <w:rFonts w:hint="eastAsia"/>
        </w:rPr>
        <w:t>7</w:t>
      </w:r>
      <w:r>
        <w:rPr>
          <w:rFonts w:hint="eastAsia"/>
        </w:rPr>
        <w:t>月</w:t>
      </w:r>
    </w:p>
    <w:p w:rsidR="00A22F1F" w:rsidRDefault="00A22F1F">
      <w:pPr>
        <w:widowControl/>
      </w:pPr>
      <w:r>
        <w:br w:type="page"/>
      </w:r>
    </w:p>
    <w:p w:rsidR="00A22F1F" w:rsidRPr="00996C16" w:rsidRDefault="00A22F1F" w:rsidP="00A22F1F">
      <w:pPr>
        <w:widowControl/>
        <w:jc w:val="center"/>
        <w:rPr>
          <w:rFonts w:ascii="標楷體" w:eastAsia="標楷體" w:hAnsi="標楷體"/>
          <w:b/>
        </w:rPr>
      </w:pPr>
      <w:r w:rsidRPr="00996C16">
        <w:rPr>
          <w:rFonts w:ascii="標楷體" w:eastAsia="標楷體" w:hAnsi="標楷體" w:hint="eastAsia"/>
          <w:b/>
        </w:rPr>
        <w:lastRenderedPageBreak/>
        <w:t>謝辭</w:t>
      </w:r>
    </w:p>
    <w:p w:rsidR="00A22F1F" w:rsidRDefault="00A22F1F" w:rsidP="00A22F1F">
      <w:pPr>
        <w:widowControl/>
        <w:jc w:val="center"/>
        <w:rPr>
          <w:rFonts w:ascii="標楷體" w:eastAsia="標楷體" w:hAnsi="標楷體"/>
        </w:rPr>
      </w:pPr>
    </w:p>
    <w:p w:rsidR="0026666F" w:rsidRDefault="0026666F" w:rsidP="0026666F">
      <w:pPr>
        <w:widowControl/>
        <w:rPr>
          <w:rFonts w:ascii="標楷體" w:eastAsia="標楷體" w:hAnsi="標楷體"/>
        </w:rPr>
      </w:pPr>
      <w:r>
        <w:rPr>
          <w:rFonts w:ascii="標楷體" w:eastAsia="標楷體" w:hAnsi="標楷體"/>
        </w:rPr>
        <w:tab/>
      </w:r>
      <w:r w:rsidR="00B87946" w:rsidRPr="00B87946">
        <w:rPr>
          <w:rFonts w:ascii="標楷體" w:eastAsia="標楷體" w:hAnsi="標楷體" w:hint="eastAsia"/>
        </w:rPr>
        <w:t>時光匆匆，</w:t>
      </w:r>
      <w:r>
        <w:rPr>
          <w:rFonts w:ascii="標楷體" w:eastAsia="標楷體" w:hAnsi="標楷體" w:hint="eastAsia"/>
        </w:rPr>
        <w:t>兩年的時間如同白駒過隙，碩士生涯即將落幕，在完成這篇論文的過程中獲益良多，</w:t>
      </w:r>
      <w:r w:rsidRPr="0026666F">
        <w:rPr>
          <w:rFonts w:ascii="標楷體" w:eastAsia="標楷體" w:hAnsi="標楷體" w:hint="eastAsia"/>
        </w:rPr>
        <w:t>我要感謝所有支持和幫助過我的人</w:t>
      </w:r>
      <w:r>
        <w:rPr>
          <w:rFonts w:ascii="標楷體" w:eastAsia="標楷體" w:hAnsi="標楷體" w:hint="eastAsia"/>
        </w:rPr>
        <w:t>。</w:t>
      </w:r>
      <w:r w:rsidRPr="0026666F">
        <w:rPr>
          <w:rFonts w:ascii="標楷體" w:eastAsia="標楷體" w:hAnsi="標楷體" w:hint="eastAsia"/>
        </w:rPr>
        <w:t>首先，我要感謝我的指導教</w:t>
      </w:r>
      <w:r w:rsidR="00B87946">
        <w:rPr>
          <w:rFonts w:ascii="標楷體" w:eastAsia="標楷體" w:hAnsi="標楷體" w:hint="eastAsia"/>
        </w:rPr>
        <w:t>授-</w:t>
      </w:r>
      <w:r>
        <w:rPr>
          <w:rFonts w:ascii="標楷體" w:eastAsia="標楷體" w:hAnsi="標楷體" w:hint="eastAsia"/>
        </w:rPr>
        <w:t>吳東穎博士</w:t>
      </w:r>
      <w:r w:rsidRPr="0026666F">
        <w:rPr>
          <w:rFonts w:ascii="標楷體" w:eastAsia="標楷體" w:hAnsi="標楷體" w:hint="eastAsia"/>
        </w:rPr>
        <w:t>。</w:t>
      </w:r>
      <w:r>
        <w:rPr>
          <w:rFonts w:ascii="標楷體" w:eastAsia="標楷體" w:hAnsi="標楷體" w:hint="eastAsia"/>
        </w:rPr>
        <w:t>總能在我苦惱不已時提供最即時最有用的知識與資料，當論文方向走偏時也能即時的修正軌道，讓論文的內容擁有最佳的品質。</w:t>
      </w:r>
    </w:p>
    <w:p w:rsidR="0026666F" w:rsidRDefault="0026666F" w:rsidP="0026666F">
      <w:pPr>
        <w:widowControl/>
        <w:rPr>
          <w:rFonts w:ascii="標楷體" w:eastAsia="標楷體" w:hAnsi="標楷體"/>
        </w:rPr>
      </w:pPr>
    </w:p>
    <w:p w:rsidR="00B87946" w:rsidRDefault="0026666F" w:rsidP="0026666F">
      <w:pPr>
        <w:widowControl/>
        <w:rPr>
          <w:rFonts w:ascii="標楷體" w:eastAsia="標楷體" w:hAnsi="標楷體"/>
        </w:rPr>
      </w:pPr>
      <w:r>
        <w:rPr>
          <w:rFonts w:ascii="標楷體" w:eastAsia="標楷體" w:hAnsi="標楷體"/>
        </w:rPr>
        <w:tab/>
      </w:r>
      <w:r>
        <w:rPr>
          <w:rFonts w:ascii="標楷體" w:eastAsia="標楷體" w:hAnsi="標楷體" w:hint="eastAsia"/>
        </w:rPr>
        <w:t>再來也要感謝</w:t>
      </w:r>
      <w:r w:rsidR="00B87946">
        <w:rPr>
          <w:rFonts w:ascii="標楷體" w:eastAsia="標楷體" w:hAnsi="標楷體" w:hint="eastAsia"/>
        </w:rPr>
        <w:t>曾經參與產碩專班</w:t>
      </w:r>
      <w:r>
        <w:rPr>
          <w:rFonts w:ascii="標楷體" w:eastAsia="標楷體" w:hAnsi="標楷體" w:hint="eastAsia"/>
        </w:rPr>
        <w:t>的</w:t>
      </w:r>
      <w:r w:rsidR="00B87946">
        <w:rPr>
          <w:rFonts w:ascii="標楷體" w:eastAsia="標楷體" w:hAnsi="標楷體" w:hint="eastAsia"/>
        </w:rPr>
        <w:t>在職</w:t>
      </w:r>
      <w:r>
        <w:rPr>
          <w:rFonts w:ascii="標楷體" w:eastAsia="標楷體" w:hAnsi="標楷體" w:hint="eastAsia"/>
        </w:rPr>
        <w:t>同仁們，</w:t>
      </w:r>
      <w:r w:rsidR="00B87946">
        <w:rPr>
          <w:rFonts w:ascii="標楷體" w:eastAsia="標楷體" w:hAnsi="標楷體" w:hint="eastAsia"/>
        </w:rPr>
        <w:t>給予我最寶貴的意見，不僅僅是論文上的意見，甚至在課堂上的一些事務根據過往經驗來提供我幫助，是我努力支撐下去的動力。</w:t>
      </w:r>
    </w:p>
    <w:p w:rsidR="00B87946" w:rsidRDefault="00B87946" w:rsidP="0026666F">
      <w:pPr>
        <w:widowControl/>
        <w:rPr>
          <w:rFonts w:ascii="標楷體" w:eastAsia="標楷體" w:hAnsi="標楷體"/>
        </w:rPr>
      </w:pPr>
    </w:p>
    <w:p w:rsidR="00B87946" w:rsidRDefault="00B87946" w:rsidP="0026666F">
      <w:pPr>
        <w:widowControl/>
        <w:rPr>
          <w:rFonts w:ascii="標楷體" w:eastAsia="標楷體" w:hAnsi="標楷體"/>
        </w:rPr>
      </w:pPr>
      <w:r>
        <w:rPr>
          <w:rFonts w:ascii="標楷體" w:eastAsia="標楷體" w:hAnsi="標楷體"/>
        </w:rPr>
        <w:tab/>
      </w:r>
      <w:r w:rsidRPr="00B87946">
        <w:rPr>
          <w:rFonts w:ascii="標楷體" w:eastAsia="標楷體" w:hAnsi="標楷體" w:hint="eastAsia"/>
        </w:rPr>
        <w:t>接著，我要感謝評閱委員們，感謝您們抽出寶貴的時間閱讀我的論文，並提出寶貴的意見和建議。您們的專業評論將使我的研究更加完善。</w:t>
      </w:r>
    </w:p>
    <w:p w:rsidR="00B87946" w:rsidRDefault="00B87946" w:rsidP="0026666F">
      <w:pPr>
        <w:widowControl/>
        <w:rPr>
          <w:rFonts w:ascii="標楷體" w:eastAsia="標楷體" w:hAnsi="標楷體"/>
        </w:rPr>
      </w:pPr>
    </w:p>
    <w:p w:rsidR="00CD19B2" w:rsidRPr="00A22F1F" w:rsidRDefault="00B87946" w:rsidP="0026666F">
      <w:pPr>
        <w:widowControl/>
        <w:rPr>
          <w:rFonts w:ascii="標楷體" w:eastAsia="標楷體" w:hAnsi="標楷體"/>
          <w:sz w:val="36"/>
        </w:rPr>
      </w:pPr>
      <w:r>
        <w:rPr>
          <w:rFonts w:ascii="標楷體" w:eastAsia="標楷體" w:hAnsi="標楷體"/>
        </w:rPr>
        <w:tab/>
      </w:r>
      <w:r w:rsidR="00CD19B2" w:rsidRPr="00A22F1F">
        <w:rPr>
          <w:rFonts w:ascii="標楷體" w:eastAsia="標楷體" w:hAnsi="標楷體"/>
        </w:rPr>
        <w:br w:type="page"/>
      </w:r>
    </w:p>
    <w:p w:rsidR="0049022C" w:rsidRDefault="0026666F">
      <w:pPr>
        <w:pStyle w:val="a3"/>
        <w:jc w:val="center"/>
        <w:rPr>
          <w:rFonts w:ascii="標楷體" w:hAnsi="標楷體"/>
          <w:sz w:val="24"/>
        </w:rPr>
      </w:pPr>
      <w:r>
        <w:rPr>
          <w:rFonts w:ascii="標楷體" w:hAnsi="標楷體" w:hint="eastAsia"/>
          <w:sz w:val="24"/>
        </w:rPr>
        <w:lastRenderedPageBreak/>
        <w:t>指導教授：吳東穎</w:t>
      </w:r>
      <w:r w:rsidR="0049022C">
        <w:rPr>
          <w:rFonts w:ascii="標楷體" w:hAnsi="標楷體" w:hint="eastAsia"/>
          <w:sz w:val="24"/>
        </w:rPr>
        <w:t xml:space="preserve"> 博士</w:t>
      </w:r>
    </w:p>
    <w:p w:rsidR="0049022C" w:rsidRDefault="0049022C">
      <w:pPr>
        <w:pStyle w:val="a3"/>
        <w:jc w:val="center"/>
        <w:rPr>
          <w:rFonts w:ascii="標楷體" w:hAnsi="標楷體"/>
          <w:sz w:val="24"/>
        </w:rPr>
      </w:pPr>
      <w:r>
        <w:rPr>
          <w:rFonts w:ascii="標楷體" w:hAnsi="標楷體" w:hint="eastAsia"/>
          <w:sz w:val="24"/>
        </w:rPr>
        <w:t>國立高雄大學電機工程所</w:t>
      </w:r>
    </w:p>
    <w:p w:rsidR="0049022C" w:rsidRDefault="0049022C">
      <w:pPr>
        <w:pStyle w:val="a3"/>
        <w:jc w:val="center"/>
        <w:rPr>
          <w:rFonts w:ascii="標楷體" w:hAnsi="標楷體"/>
          <w:sz w:val="24"/>
        </w:rPr>
      </w:pPr>
    </w:p>
    <w:p w:rsidR="002D5FB8" w:rsidRPr="00CD19B2" w:rsidRDefault="00CD19B2">
      <w:pPr>
        <w:pStyle w:val="a3"/>
        <w:jc w:val="center"/>
        <w:rPr>
          <w:rFonts w:ascii="標楷體" w:hAnsi="標楷體"/>
          <w:sz w:val="24"/>
        </w:rPr>
      </w:pPr>
      <w:r w:rsidRPr="00CD19B2">
        <w:rPr>
          <w:rFonts w:ascii="標楷體" w:hAnsi="標楷體" w:hint="eastAsia"/>
          <w:sz w:val="24"/>
        </w:rPr>
        <w:t>學生：</w:t>
      </w:r>
      <w:r w:rsidR="00C70403">
        <w:rPr>
          <w:rFonts w:ascii="標楷體" w:hAnsi="標楷體" w:hint="eastAsia"/>
          <w:sz w:val="24"/>
        </w:rPr>
        <w:t>葉柏漢</w:t>
      </w:r>
    </w:p>
    <w:p w:rsidR="00CD19B2" w:rsidRDefault="00CD19B2" w:rsidP="00CD19B2">
      <w:pPr>
        <w:jc w:val="center"/>
        <w:rPr>
          <w:rFonts w:ascii="標楷體" w:eastAsia="標楷體" w:hAnsi="標楷體"/>
        </w:rPr>
      </w:pPr>
      <w:r w:rsidRPr="00CD19B2">
        <w:rPr>
          <w:rFonts w:ascii="標楷體" w:eastAsia="標楷體" w:hAnsi="標楷體" w:hint="eastAsia"/>
        </w:rPr>
        <w:t>國立</w:t>
      </w:r>
      <w:r>
        <w:rPr>
          <w:rFonts w:ascii="標楷體" w:eastAsia="標楷體" w:hAnsi="標楷體" w:hint="eastAsia"/>
        </w:rPr>
        <w:t>高雄大學電機工程所</w:t>
      </w:r>
    </w:p>
    <w:p w:rsidR="00CD19B2" w:rsidRDefault="00CD19B2" w:rsidP="00CD19B2">
      <w:pPr>
        <w:jc w:val="center"/>
        <w:rPr>
          <w:rFonts w:ascii="標楷體" w:eastAsia="標楷體" w:hAnsi="標楷體"/>
        </w:rPr>
      </w:pPr>
    </w:p>
    <w:p w:rsidR="00CD19B2" w:rsidRPr="00996C16" w:rsidRDefault="00CD19B2" w:rsidP="00CD19B2">
      <w:pPr>
        <w:jc w:val="center"/>
        <w:rPr>
          <w:rFonts w:ascii="標楷體" w:eastAsia="標楷體" w:hAnsi="標楷體"/>
          <w:b/>
        </w:rPr>
      </w:pPr>
      <w:r w:rsidRPr="00996C16">
        <w:rPr>
          <w:rFonts w:ascii="標楷體" w:eastAsia="標楷體" w:hAnsi="標楷體" w:hint="eastAsia"/>
          <w:b/>
        </w:rPr>
        <w:t>摘要</w:t>
      </w:r>
    </w:p>
    <w:p w:rsidR="00CD19B2" w:rsidRDefault="00CD19B2" w:rsidP="00CD19B2">
      <w:pPr>
        <w:jc w:val="center"/>
        <w:rPr>
          <w:rFonts w:ascii="標楷體" w:eastAsia="標楷體" w:hAnsi="標楷體"/>
        </w:rPr>
      </w:pPr>
    </w:p>
    <w:p w:rsidR="00A7075E" w:rsidRPr="00FA5C81" w:rsidRDefault="00A7075E" w:rsidP="00A7075E">
      <w:pPr>
        <w:ind w:firstLineChars="200" w:firstLine="472"/>
        <w:jc w:val="both"/>
        <w:rPr>
          <w:rFonts w:ascii="標楷體" w:eastAsia="標楷體" w:hAnsi="標楷體"/>
          <w:spacing w:val="-2"/>
        </w:rPr>
      </w:pPr>
      <w:r>
        <w:rPr>
          <w:rFonts w:ascii="標楷體" w:eastAsia="標楷體" w:hAnsi="標楷體" w:hint="eastAsia"/>
          <w:spacing w:val="-2"/>
        </w:rPr>
        <w:t>在日新月異的現代，眾人能得到的資訊量越來越多，不管是報章雜誌或是網路媒體的盛行；然而獲得的資訊越多也就代表人們沒幫助、混淆視聽的髒資料也越來越多，例如：重複公布的資料、冗言贅詞、錯誤的資料等</w:t>
      </w:r>
      <w:r>
        <w:rPr>
          <w:rFonts w:ascii="標楷體" w:eastAsia="標楷體" w:hAnsi="標楷體"/>
          <w:spacing w:val="-2"/>
        </w:rPr>
        <w:t>…</w:t>
      </w:r>
    </w:p>
    <w:p w:rsidR="009155B1" w:rsidRDefault="009155B1" w:rsidP="00EB3AC4">
      <w:pPr>
        <w:ind w:firstLineChars="200" w:firstLine="480"/>
        <w:rPr>
          <w:rFonts w:ascii="標楷體" w:eastAsia="標楷體" w:hAnsi="標楷體"/>
        </w:rPr>
      </w:pPr>
    </w:p>
    <w:p w:rsidR="00975A51" w:rsidRDefault="00A7075E" w:rsidP="00C247F5">
      <w:pPr>
        <w:ind w:firstLineChars="200" w:firstLine="480"/>
        <w:rPr>
          <w:rFonts w:ascii="標楷體" w:eastAsia="標楷體" w:hAnsi="標楷體"/>
        </w:rPr>
      </w:pPr>
      <w:r>
        <w:rPr>
          <w:rFonts w:ascii="標楷體" w:eastAsia="標楷體" w:hAnsi="標楷體" w:hint="eastAsia"/>
        </w:rPr>
        <w:t>摘要</w:t>
      </w:r>
      <w:r w:rsidR="00A1724B">
        <w:rPr>
          <w:rFonts w:ascii="標楷體" w:eastAsia="標楷體" w:hAnsi="標楷體" w:hint="eastAsia"/>
        </w:rPr>
        <w:t>的出現解決了文章冗長</w:t>
      </w:r>
      <w:r w:rsidR="00A87988">
        <w:rPr>
          <w:rFonts w:ascii="標楷體" w:eastAsia="標楷體" w:hAnsi="標楷體" w:hint="eastAsia"/>
        </w:rPr>
        <w:t>的問題</w:t>
      </w:r>
      <w:r w:rsidR="00A1724B">
        <w:rPr>
          <w:rFonts w:ascii="標楷體" w:eastAsia="標楷體" w:hAnsi="標楷體" w:hint="eastAsia"/>
        </w:rPr>
        <w:t>，但並不是每一則文章都有作者提供的摘要，況且摘要通常針對單篇文章做撰寫，若人們閱讀多篇文章，也依然無法解決資料重複的問題，因此有了自動產生多文本摘要的概念。</w:t>
      </w:r>
      <w:r w:rsidR="00975A51">
        <w:rPr>
          <w:rFonts w:ascii="標楷體" w:eastAsia="標楷體" w:hAnsi="標楷體" w:hint="eastAsia"/>
        </w:rPr>
        <w:t>本研究以自注意力機制為主軸，依序由斷詞、提取關鍵詞、輸入自注意力機制、並將過濾完的詞投入GPT生成出容易閱讀的摘要。</w:t>
      </w:r>
    </w:p>
    <w:p w:rsidR="009155B1" w:rsidRDefault="009155B1" w:rsidP="00F25784">
      <w:pPr>
        <w:ind w:firstLineChars="200" w:firstLine="480"/>
        <w:rPr>
          <w:rFonts w:ascii="標楷體" w:eastAsia="標楷體" w:hAnsi="標楷體"/>
        </w:rPr>
      </w:pPr>
    </w:p>
    <w:p w:rsidR="000C39C3" w:rsidRPr="000C39C3" w:rsidRDefault="009A52A7" w:rsidP="007C0D84">
      <w:pPr>
        <w:ind w:firstLineChars="200" w:firstLine="480"/>
        <w:rPr>
          <w:rFonts w:ascii="標楷體" w:eastAsia="標楷體" w:hAnsi="標楷體"/>
        </w:rPr>
      </w:pPr>
      <w:r>
        <w:rPr>
          <w:rFonts w:ascii="標楷體" w:eastAsia="標楷體" w:hAnsi="標楷體" w:hint="eastAsia"/>
        </w:rPr>
        <w:t>本研究選用TFIDF來初步篩選關鍵詞，由於本研究的主軸是「多文本」，TFIDF不僅能選出單篇文章內高頻率的詞，也能去掃描各個文本內的詞頻</w:t>
      </w:r>
      <w:r w:rsidR="007C0D84">
        <w:rPr>
          <w:rFonts w:ascii="標楷體" w:eastAsia="標楷體" w:hAnsi="標楷體" w:hint="eastAsia"/>
        </w:rPr>
        <w:t>，並</w:t>
      </w:r>
      <w:r>
        <w:rPr>
          <w:rFonts w:ascii="標楷體" w:eastAsia="標楷體" w:hAnsi="標楷體" w:hint="eastAsia"/>
        </w:rPr>
        <w:t>使用自注意力機制將初步篩選出的關鍵詞在進一步篩選，使用自注意力機制</w:t>
      </w:r>
      <w:r w:rsidR="000C39C3">
        <w:rPr>
          <w:rFonts w:ascii="標楷體" w:eastAsia="標楷體" w:hAnsi="標楷體" w:hint="eastAsia"/>
        </w:rPr>
        <w:t>選出注意力分數最高的幾個詞作為後續輸入GPT生成摘要的關鍵詞。最後使用R</w:t>
      </w:r>
      <w:r w:rsidR="000C39C3">
        <w:rPr>
          <w:rFonts w:ascii="標楷體" w:eastAsia="標楷體" w:hAnsi="標楷體"/>
        </w:rPr>
        <w:t>OUGE</w:t>
      </w:r>
      <w:r w:rsidR="000C39C3">
        <w:rPr>
          <w:rFonts w:ascii="標楷體" w:eastAsia="標楷體" w:hAnsi="標楷體" w:hint="eastAsia"/>
        </w:rPr>
        <w:t>評估由GPT生成出的摘要，並且參考其他網頁系統所生成的自動摘要，本研究得到的ROUGE分數高於其他系統所生成之摘要。</w:t>
      </w:r>
    </w:p>
    <w:p w:rsidR="009A52A7" w:rsidRPr="009A52A7" w:rsidRDefault="009A52A7" w:rsidP="00F25784">
      <w:pPr>
        <w:ind w:firstLineChars="200" w:firstLine="480"/>
        <w:rPr>
          <w:rFonts w:ascii="標楷體" w:eastAsia="標楷體" w:hAnsi="標楷體"/>
        </w:rPr>
      </w:pPr>
    </w:p>
    <w:p w:rsidR="00836D75" w:rsidRDefault="009A52A7" w:rsidP="00F25784">
      <w:pPr>
        <w:ind w:firstLineChars="200" w:firstLine="480"/>
        <w:rPr>
          <w:rFonts w:ascii="標楷體" w:eastAsia="標楷體" w:hAnsi="標楷體"/>
        </w:rPr>
      </w:pPr>
      <w:r>
        <w:rPr>
          <w:rFonts w:ascii="標楷體" w:eastAsia="標楷體" w:hAnsi="標楷體" w:hint="eastAsia"/>
        </w:rPr>
        <w:t>總而言之，</w:t>
      </w:r>
      <w:r w:rsidR="00A87988">
        <w:rPr>
          <w:rFonts w:ascii="標楷體" w:eastAsia="標楷體" w:hAnsi="標楷體" w:hint="eastAsia"/>
        </w:rPr>
        <w:t>本研究</w:t>
      </w:r>
      <w:r w:rsidR="009155B1">
        <w:rPr>
          <w:rFonts w:ascii="標楷體" w:eastAsia="標楷體" w:hAnsi="標楷體" w:hint="eastAsia"/>
        </w:rPr>
        <w:t>的</w:t>
      </w:r>
      <w:r>
        <w:rPr>
          <w:rFonts w:ascii="標楷體" w:eastAsia="標楷體" w:hAnsi="標楷體" w:hint="eastAsia"/>
        </w:rPr>
        <w:t>重點研究方向</w:t>
      </w:r>
      <w:r w:rsidR="009155B1">
        <w:rPr>
          <w:rFonts w:ascii="標楷體" w:eastAsia="標楷體" w:hAnsi="標楷體" w:hint="eastAsia"/>
        </w:rPr>
        <w:t>有以下</w:t>
      </w:r>
      <w:r w:rsidR="00A7075E">
        <w:rPr>
          <w:rFonts w:ascii="標楷體" w:eastAsia="標楷體" w:hAnsi="標楷體" w:hint="eastAsia"/>
        </w:rPr>
        <w:t>幾</w:t>
      </w:r>
      <w:r w:rsidR="009155B1">
        <w:rPr>
          <w:rFonts w:ascii="標楷體" w:eastAsia="標楷體" w:hAnsi="標楷體" w:hint="eastAsia"/>
        </w:rPr>
        <w:t>點：</w:t>
      </w:r>
    </w:p>
    <w:p w:rsidR="009155B1" w:rsidRPr="009155B1" w:rsidRDefault="00A7075E" w:rsidP="00D849B2">
      <w:pPr>
        <w:pStyle w:val="a4"/>
        <w:numPr>
          <w:ilvl w:val="0"/>
          <w:numId w:val="1"/>
        </w:numPr>
        <w:ind w:leftChars="0"/>
        <w:rPr>
          <w:rFonts w:ascii="標楷體" w:eastAsia="標楷體" w:hAnsi="標楷體"/>
        </w:rPr>
      </w:pPr>
      <w:r>
        <w:rPr>
          <w:rFonts w:ascii="標楷體" w:eastAsia="標楷體" w:hAnsi="標楷體" w:hint="eastAsia"/>
        </w:rPr>
        <w:t>如何精準的抓到關鍵詞？</w:t>
      </w:r>
    </w:p>
    <w:p w:rsidR="009155B1" w:rsidRPr="009155B1" w:rsidRDefault="00A7075E" w:rsidP="00D849B2">
      <w:pPr>
        <w:pStyle w:val="a4"/>
        <w:numPr>
          <w:ilvl w:val="0"/>
          <w:numId w:val="1"/>
        </w:numPr>
        <w:ind w:leftChars="0"/>
        <w:rPr>
          <w:rFonts w:ascii="標楷體" w:eastAsia="標楷體" w:hAnsi="標楷體"/>
        </w:rPr>
      </w:pPr>
      <w:r>
        <w:rPr>
          <w:rFonts w:ascii="標楷體" w:eastAsia="標楷體" w:hAnsi="標楷體" w:hint="eastAsia"/>
        </w:rPr>
        <w:t>如何生成人們看得懂的內文？</w:t>
      </w:r>
    </w:p>
    <w:p w:rsidR="006C0E94" w:rsidRDefault="00A7075E" w:rsidP="006C0E94">
      <w:pPr>
        <w:pStyle w:val="a4"/>
        <w:numPr>
          <w:ilvl w:val="0"/>
          <w:numId w:val="1"/>
        </w:numPr>
        <w:ind w:leftChars="0"/>
        <w:rPr>
          <w:rFonts w:ascii="標楷體" w:eastAsia="標楷體" w:hAnsi="標楷體"/>
        </w:rPr>
      </w:pPr>
      <w:r>
        <w:rPr>
          <w:rFonts w:ascii="標楷體" w:eastAsia="標楷體" w:hAnsi="標楷體" w:hint="eastAsia"/>
        </w:rPr>
        <w:t>摘要的質量是否與預想相同？</w:t>
      </w:r>
    </w:p>
    <w:p w:rsidR="006C0E94" w:rsidRDefault="006C0E94" w:rsidP="006C0E94">
      <w:pPr>
        <w:rPr>
          <w:rFonts w:ascii="標楷體" w:eastAsia="標楷體" w:hAnsi="標楷體"/>
        </w:rPr>
      </w:pPr>
    </w:p>
    <w:p w:rsidR="006C0E94" w:rsidRPr="006C0E94" w:rsidRDefault="006C0E94" w:rsidP="006C0E94">
      <w:pPr>
        <w:rPr>
          <w:rFonts w:ascii="標楷體" w:eastAsia="標楷體" w:hAnsi="標楷體"/>
        </w:rPr>
      </w:pPr>
      <w:r>
        <w:rPr>
          <w:rFonts w:ascii="標楷體" w:eastAsia="標楷體" w:hAnsi="標楷體"/>
        </w:rPr>
        <w:tab/>
      </w:r>
    </w:p>
    <w:p w:rsidR="00A22F1F" w:rsidRDefault="00A22F1F" w:rsidP="00F25784">
      <w:pPr>
        <w:ind w:firstLineChars="200" w:firstLine="472"/>
        <w:rPr>
          <w:rFonts w:ascii="標楷體" w:eastAsia="標楷體" w:hAnsi="標楷體"/>
          <w:spacing w:val="-2"/>
        </w:rPr>
      </w:pPr>
    </w:p>
    <w:p w:rsidR="007C0D84" w:rsidRDefault="007C0D84" w:rsidP="00F25784">
      <w:pPr>
        <w:ind w:firstLineChars="200" w:firstLine="472"/>
        <w:rPr>
          <w:rFonts w:ascii="標楷體" w:eastAsia="標楷體" w:hAnsi="標楷體"/>
          <w:spacing w:val="-2"/>
        </w:rPr>
      </w:pPr>
    </w:p>
    <w:p w:rsidR="007C0D84" w:rsidRDefault="007C0D84" w:rsidP="00F25784">
      <w:pPr>
        <w:ind w:firstLineChars="200" w:firstLine="472"/>
        <w:rPr>
          <w:rFonts w:ascii="標楷體" w:eastAsia="標楷體" w:hAnsi="標楷體"/>
          <w:spacing w:val="-2"/>
        </w:rPr>
      </w:pPr>
    </w:p>
    <w:p w:rsidR="007C0D84" w:rsidRDefault="007C0D84" w:rsidP="00F25784">
      <w:pPr>
        <w:ind w:firstLineChars="200" w:firstLine="472"/>
        <w:rPr>
          <w:rFonts w:ascii="標楷體" w:eastAsia="標楷體" w:hAnsi="標楷體"/>
          <w:spacing w:val="-2"/>
        </w:rPr>
      </w:pPr>
    </w:p>
    <w:p w:rsidR="007C0D84" w:rsidRDefault="007C0D84" w:rsidP="00F25784">
      <w:pPr>
        <w:ind w:firstLineChars="200" w:firstLine="472"/>
        <w:rPr>
          <w:rFonts w:ascii="標楷體" w:eastAsia="標楷體" w:hAnsi="標楷體"/>
          <w:spacing w:val="-2"/>
        </w:rPr>
      </w:pPr>
    </w:p>
    <w:p w:rsidR="007C0D84" w:rsidRDefault="007C0D84" w:rsidP="00F25784">
      <w:pPr>
        <w:ind w:firstLineChars="200" w:firstLine="472"/>
        <w:rPr>
          <w:rFonts w:ascii="標楷體" w:eastAsia="標楷體" w:hAnsi="標楷體"/>
          <w:spacing w:val="-2"/>
        </w:rPr>
      </w:pPr>
    </w:p>
    <w:p w:rsidR="00B77AC1" w:rsidRPr="00A7075E" w:rsidRDefault="00B77AC1" w:rsidP="00F25784">
      <w:pPr>
        <w:ind w:firstLineChars="200" w:firstLine="472"/>
        <w:rPr>
          <w:rFonts w:ascii="標楷體" w:eastAsia="標楷體" w:hAnsi="標楷體"/>
          <w:spacing w:val="-2"/>
        </w:rPr>
      </w:pPr>
      <w:r w:rsidRPr="00B77AC1">
        <w:rPr>
          <w:rFonts w:ascii="標楷體" w:eastAsia="標楷體" w:hAnsi="標楷體" w:hint="eastAsia"/>
          <w:b/>
          <w:spacing w:val="-2"/>
        </w:rPr>
        <w:t>關鍵字：</w:t>
      </w:r>
      <w:r w:rsidR="00A7075E" w:rsidRPr="00A7075E">
        <w:rPr>
          <w:rFonts w:ascii="標楷體" w:eastAsia="標楷體" w:hAnsi="標楷體" w:hint="eastAsia"/>
          <w:spacing w:val="-2"/>
        </w:rPr>
        <w:t>關鍵詞、</w:t>
      </w:r>
      <w:r w:rsidR="00A7075E">
        <w:rPr>
          <w:rFonts w:ascii="標楷體" w:eastAsia="標楷體" w:hAnsi="標楷體" w:hint="eastAsia"/>
          <w:spacing w:val="-2"/>
        </w:rPr>
        <w:t>自動摘要、資訊量</w:t>
      </w:r>
      <w:r w:rsidR="00A26737">
        <w:rPr>
          <w:rFonts w:ascii="標楷體" w:eastAsia="標楷體" w:hAnsi="標楷體" w:hint="eastAsia"/>
          <w:spacing w:val="-2"/>
        </w:rPr>
        <w:t>、</w:t>
      </w:r>
      <w:r w:rsidR="00975A51">
        <w:rPr>
          <w:rFonts w:ascii="標楷體" w:eastAsia="標楷體" w:hAnsi="標楷體" w:hint="eastAsia"/>
          <w:spacing w:val="-2"/>
        </w:rPr>
        <w:t>自注意力機制、</w:t>
      </w:r>
      <w:r w:rsidR="000C39C3">
        <w:rPr>
          <w:rFonts w:ascii="標楷體" w:eastAsia="標楷體" w:hAnsi="標楷體" w:hint="eastAsia"/>
          <w:spacing w:val="-2"/>
        </w:rPr>
        <w:t>多文本</w:t>
      </w:r>
    </w:p>
    <w:p w:rsidR="00B77AC1" w:rsidRPr="0049022C" w:rsidRDefault="00B77AC1" w:rsidP="0049022C">
      <w:pPr>
        <w:widowControl/>
        <w:jc w:val="center"/>
        <w:rPr>
          <w:rFonts w:eastAsia="標楷體"/>
          <w:spacing w:val="-2"/>
        </w:rPr>
      </w:pPr>
      <w:r>
        <w:rPr>
          <w:rFonts w:ascii="標楷體" w:eastAsia="標楷體" w:hAnsi="標楷體"/>
          <w:spacing w:val="-2"/>
        </w:rPr>
        <w:br w:type="page"/>
      </w:r>
      <w:r w:rsidR="0049022C" w:rsidRPr="0049022C">
        <w:rPr>
          <w:rFonts w:eastAsia="標楷體"/>
          <w:spacing w:val="-2"/>
        </w:rPr>
        <w:lastRenderedPageBreak/>
        <w:t>Advisor(s):</w:t>
      </w:r>
      <w:r w:rsidR="0049022C">
        <w:rPr>
          <w:rFonts w:eastAsia="標楷體" w:hint="eastAsia"/>
          <w:spacing w:val="-2"/>
        </w:rPr>
        <w:t xml:space="preserve"> </w:t>
      </w:r>
      <w:r w:rsidR="0049022C" w:rsidRPr="0049022C">
        <w:rPr>
          <w:rFonts w:eastAsia="標楷體"/>
          <w:spacing w:val="-2"/>
        </w:rPr>
        <w:t>Dr.(Professor)</w:t>
      </w:r>
      <w:r w:rsidR="0049022C">
        <w:rPr>
          <w:rFonts w:eastAsia="標楷體" w:hint="eastAsia"/>
          <w:spacing w:val="-2"/>
        </w:rPr>
        <w:t xml:space="preserve"> </w:t>
      </w:r>
      <w:r w:rsidR="0026666F">
        <w:rPr>
          <w:rFonts w:eastAsia="標楷體" w:hint="eastAsia"/>
          <w:spacing w:val="-2"/>
        </w:rPr>
        <w:t>吳東穎</w:t>
      </w:r>
    </w:p>
    <w:p w:rsidR="0049022C" w:rsidRDefault="0049022C" w:rsidP="0049022C">
      <w:pPr>
        <w:widowControl/>
        <w:jc w:val="center"/>
        <w:rPr>
          <w:rFonts w:eastAsia="標楷體"/>
          <w:spacing w:val="-2"/>
        </w:rPr>
      </w:pPr>
      <w:r w:rsidRPr="0049022C">
        <w:rPr>
          <w:rFonts w:eastAsia="標楷體"/>
          <w:spacing w:val="-2"/>
        </w:rPr>
        <w:t>Institute of National University of Kaohsiung</w:t>
      </w:r>
    </w:p>
    <w:p w:rsidR="0049022C" w:rsidRDefault="0049022C" w:rsidP="0049022C">
      <w:pPr>
        <w:widowControl/>
        <w:jc w:val="center"/>
        <w:rPr>
          <w:rFonts w:eastAsia="標楷體"/>
          <w:spacing w:val="-2"/>
        </w:rPr>
      </w:pPr>
    </w:p>
    <w:p w:rsidR="0049022C" w:rsidRDefault="0049022C" w:rsidP="0049022C">
      <w:pPr>
        <w:widowControl/>
        <w:jc w:val="center"/>
        <w:rPr>
          <w:rFonts w:eastAsia="標楷體"/>
          <w:spacing w:val="-2"/>
        </w:rPr>
      </w:pPr>
      <w:r>
        <w:rPr>
          <w:rFonts w:eastAsia="標楷體" w:hint="eastAsia"/>
          <w:spacing w:val="-2"/>
        </w:rPr>
        <w:t xml:space="preserve">Student: </w:t>
      </w:r>
      <w:r w:rsidR="00C70403">
        <w:rPr>
          <w:rFonts w:eastAsia="標楷體" w:hint="eastAsia"/>
          <w:spacing w:val="-2"/>
        </w:rPr>
        <w:t>葉柏漢</w:t>
      </w:r>
    </w:p>
    <w:p w:rsidR="0049022C" w:rsidRDefault="0049022C" w:rsidP="0049022C">
      <w:pPr>
        <w:widowControl/>
        <w:jc w:val="center"/>
        <w:rPr>
          <w:rFonts w:eastAsia="標楷體"/>
          <w:spacing w:val="-2"/>
        </w:rPr>
      </w:pPr>
      <w:r w:rsidRPr="0049022C">
        <w:rPr>
          <w:rFonts w:eastAsia="標楷體"/>
          <w:spacing w:val="-2"/>
        </w:rPr>
        <w:t>Institute of National University of Kaohsiung</w:t>
      </w:r>
    </w:p>
    <w:p w:rsidR="0049022C" w:rsidRDefault="0049022C" w:rsidP="0049022C">
      <w:pPr>
        <w:widowControl/>
        <w:jc w:val="center"/>
        <w:rPr>
          <w:rFonts w:eastAsia="標楷體"/>
          <w:spacing w:val="-2"/>
        </w:rPr>
      </w:pPr>
    </w:p>
    <w:p w:rsidR="0049022C" w:rsidRPr="00996C16" w:rsidRDefault="0049022C" w:rsidP="0049022C">
      <w:pPr>
        <w:widowControl/>
        <w:jc w:val="center"/>
        <w:rPr>
          <w:rFonts w:eastAsia="標楷體"/>
          <w:b/>
          <w:spacing w:val="-2"/>
        </w:rPr>
      </w:pPr>
      <w:r w:rsidRPr="00996C16">
        <w:rPr>
          <w:rFonts w:eastAsia="標楷體" w:hint="eastAsia"/>
          <w:b/>
          <w:spacing w:val="-2"/>
        </w:rPr>
        <w:t>ABSTRACT</w:t>
      </w:r>
    </w:p>
    <w:p w:rsidR="0049022C" w:rsidRDefault="0049022C" w:rsidP="0049022C">
      <w:pPr>
        <w:widowControl/>
        <w:jc w:val="center"/>
        <w:rPr>
          <w:rFonts w:eastAsia="標楷體"/>
          <w:spacing w:val="-2"/>
        </w:rPr>
      </w:pPr>
    </w:p>
    <w:p w:rsidR="0049022C" w:rsidRDefault="007C0D84" w:rsidP="0049022C">
      <w:pPr>
        <w:widowControl/>
        <w:jc w:val="both"/>
        <w:rPr>
          <w:rFonts w:eastAsia="標楷體"/>
          <w:spacing w:val="-2"/>
        </w:rPr>
      </w:pPr>
      <w:r w:rsidRPr="007C0D84">
        <w:rPr>
          <w:rFonts w:eastAsia="標楷體"/>
          <w:spacing w:val="-2"/>
        </w:rPr>
        <w:t>In this rapidly changing modern world, people have access to more and more information, whether it is the popularity of newspapers, magazines or online media; however, the more information they obtain, it also means that there are more and more dirty information that is not helpful and confusing to people. Many, such as: repeated published information, redundant words, wrong information, etc...</w:t>
      </w:r>
    </w:p>
    <w:p w:rsidR="007C0D84" w:rsidRDefault="007C0D84" w:rsidP="0049022C">
      <w:pPr>
        <w:widowControl/>
        <w:jc w:val="both"/>
        <w:rPr>
          <w:rFonts w:eastAsia="標楷體"/>
          <w:spacing w:val="-2"/>
        </w:rPr>
      </w:pPr>
    </w:p>
    <w:p w:rsidR="007C0D84" w:rsidRDefault="007C0D84" w:rsidP="0049022C">
      <w:pPr>
        <w:widowControl/>
        <w:jc w:val="both"/>
        <w:rPr>
          <w:rFonts w:eastAsia="標楷體"/>
          <w:spacing w:val="-2"/>
        </w:rPr>
      </w:pPr>
      <w:r w:rsidRPr="007C0D84">
        <w:rPr>
          <w:rFonts w:eastAsia="標楷體"/>
          <w:spacing w:val="-2"/>
        </w:rPr>
        <w:t>The emergence of abstracts solves the problem of lengthy articles, but not every article has an abstract provided by the author. Moreover, abstracts are usually written for a single article. If people read multiple articles, it still cannot solve the problem of duplication of information. Hence the concept of automatically generating multi-text summaries. This study takes the self-attention mechanism as the main axis, sequentially segmenting words, extracting keywords, inputting the self-attention mechanism, and putting the filtered words into GPT to generate an easy-to-read summary.</w:t>
      </w:r>
    </w:p>
    <w:p w:rsidR="007C0D84" w:rsidRDefault="007C0D84" w:rsidP="0049022C">
      <w:pPr>
        <w:widowControl/>
        <w:jc w:val="both"/>
        <w:rPr>
          <w:rFonts w:eastAsia="標楷體"/>
          <w:spacing w:val="-2"/>
        </w:rPr>
      </w:pPr>
    </w:p>
    <w:p w:rsidR="007C0D84" w:rsidRDefault="007C0D84" w:rsidP="0049022C">
      <w:pPr>
        <w:widowControl/>
        <w:jc w:val="both"/>
        <w:rPr>
          <w:rFonts w:eastAsia="標楷體"/>
          <w:spacing w:val="-2"/>
        </w:rPr>
      </w:pPr>
      <w:r w:rsidRPr="007C0D84">
        <w:rPr>
          <w:rFonts w:eastAsia="標楷體"/>
          <w:spacing w:val="-2"/>
        </w:rPr>
        <w:t>This study uses TFIDF to initially screen keywords. Since the main focus of this study is "multi-text", TFIDF can not only select high-frequency words in a single article, but also scan the frequency of words in each text and use self-attention The mechanism will further screen the keywords initially screened out, and use the self-attention mechanism to select the words with the highest attention scores as keywords for subsequent input into GPT to generate a summary. Finally, ROUGE is used to evaluate the summary generated by GPT, and with reference to the automatic summaries generated by other webpage systems, the ROUGE score obtained in this study is higher than the summaries generated by other systems.</w:t>
      </w:r>
    </w:p>
    <w:p w:rsidR="007C0D84" w:rsidRDefault="007C0D84" w:rsidP="0049022C">
      <w:pPr>
        <w:widowControl/>
        <w:jc w:val="both"/>
        <w:rPr>
          <w:rFonts w:eastAsia="標楷體"/>
          <w:spacing w:val="-2"/>
        </w:rPr>
      </w:pPr>
    </w:p>
    <w:p w:rsidR="007C0D84" w:rsidRDefault="007C0D84" w:rsidP="0049022C">
      <w:pPr>
        <w:widowControl/>
        <w:jc w:val="both"/>
        <w:rPr>
          <w:rFonts w:eastAsia="標楷體"/>
          <w:spacing w:val="-2"/>
        </w:rPr>
      </w:pPr>
      <w:r w:rsidRPr="007C0D84">
        <w:rPr>
          <w:rFonts w:eastAsia="標楷體"/>
          <w:spacing w:val="-2"/>
        </w:rPr>
        <w:t>In summary, the key research directions of this study are as follows:</w:t>
      </w:r>
    </w:p>
    <w:p w:rsidR="007C0D84" w:rsidRDefault="007C0D84" w:rsidP="00BF3A5E">
      <w:pPr>
        <w:pStyle w:val="a4"/>
        <w:widowControl/>
        <w:numPr>
          <w:ilvl w:val="0"/>
          <w:numId w:val="41"/>
        </w:numPr>
        <w:ind w:leftChars="0"/>
        <w:jc w:val="both"/>
        <w:rPr>
          <w:rFonts w:eastAsia="標楷體"/>
          <w:spacing w:val="-2"/>
        </w:rPr>
      </w:pPr>
      <w:r w:rsidRPr="007C0D84">
        <w:rPr>
          <w:rFonts w:eastAsia="標楷體"/>
          <w:spacing w:val="-2"/>
        </w:rPr>
        <w:t>How to accurately capture keywords?</w:t>
      </w:r>
    </w:p>
    <w:p w:rsidR="007C0D84" w:rsidRDefault="007C0D84" w:rsidP="00BF3A5E">
      <w:pPr>
        <w:pStyle w:val="a4"/>
        <w:widowControl/>
        <w:numPr>
          <w:ilvl w:val="0"/>
          <w:numId w:val="41"/>
        </w:numPr>
        <w:ind w:leftChars="0"/>
        <w:jc w:val="both"/>
        <w:rPr>
          <w:rFonts w:eastAsia="標楷體"/>
          <w:spacing w:val="-2"/>
        </w:rPr>
      </w:pPr>
      <w:r w:rsidRPr="007C0D84">
        <w:rPr>
          <w:rFonts w:eastAsia="標楷體"/>
          <w:spacing w:val="-2"/>
        </w:rPr>
        <w:t>How to generate content that people can understand?</w:t>
      </w:r>
    </w:p>
    <w:p w:rsidR="007C0D84" w:rsidRPr="007C0D84" w:rsidRDefault="007C0D84" w:rsidP="00BF3A5E">
      <w:pPr>
        <w:pStyle w:val="a4"/>
        <w:widowControl/>
        <w:numPr>
          <w:ilvl w:val="0"/>
          <w:numId w:val="41"/>
        </w:numPr>
        <w:ind w:leftChars="0"/>
        <w:jc w:val="both"/>
        <w:rPr>
          <w:rFonts w:eastAsia="標楷體"/>
          <w:spacing w:val="-2"/>
        </w:rPr>
      </w:pPr>
      <w:r w:rsidRPr="007C0D84">
        <w:rPr>
          <w:rFonts w:eastAsia="標楷體"/>
          <w:spacing w:val="-2"/>
        </w:rPr>
        <w:t>Is the quality of the abstract as expected?</w:t>
      </w:r>
    </w:p>
    <w:p w:rsidR="007C0D84" w:rsidRPr="0049022C" w:rsidRDefault="007C0D84" w:rsidP="0049022C">
      <w:pPr>
        <w:widowControl/>
        <w:jc w:val="both"/>
        <w:rPr>
          <w:rFonts w:eastAsia="標楷體"/>
          <w:spacing w:val="-2"/>
        </w:rPr>
      </w:pPr>
    </w:p>
    <w:p w:rsidR="0049022C" w:rsidRDefault="0049022C" w:rsidP="0049022C">
      <w:pPr>
        <w:widowControl/>
        <w:jc w:val="both"/>
        <w:rPr>
          <w:rFonts w:eastAsia="標楷體"/>
          <w:spacing w:val="-2"/>
        </w:rPr>
      </w:pPr>
      <w:r w:rsidRPr="0067796C">
        <w:rPr>
          <w:rFonts w:eastAsia="標楷體"/>
          <w:b/>
          <w:spacing w:val="-2"/>
        </w:rPr>
        <w:t>Keywords:</w:t>
      </w:r>
      <w:r w:rsidRPr="0049022C">
        <w:rPr>
          <w:rFonts w:eastAsia="標楷體"/>
          <w:spacing w:val="-2"/>
        </w:rPr>
        <w:t xml:space="preserve"> </w:t>
      </w:r>
      <w:r w:rsidR="000C39C3" w:rsidRPr="000C39C3">
        <w:rPr>
          <w:rFonts w:eastAsia="標楷體"/>
          <w:spacing w:val="-2"/>
        </w:rPr>
        <w:t>Keywords, automatic summary, amount of information, self-attention mechanism, multi-text</w:t>
      </w:r>
    </w:p>
    <w:p w:rsidR="003074FB" w:rsidRDefault="00E86484" w:rsidP="00475D6F">
      <w:pPr>
        <w:widowControl/>
        <w:rPr>
          <w:rFonts w:ascii="標楷體" w:eastAsia="標楷體" w:hAnsi="標楷體"/>
          <w:b/>
          <w:spacing w:val="-2"/>
        </w:rPr>
      </w:pPr>
      <w:r>
        <w:rPr>
          <w:rFonts w:ascii="標楷體" w:eastAsia="標楷體" w:hAnsi="標楷體"/>
          <w:spacing w:val="-2"/>
        </w:rPr>
        <w:br w:type="page"/>
      </w:r>
      <w:r w:rsidR="003074FB" w:rsidRPr="00996C16">
        <w:rPr>
          <w:rFonts w:ascii="標楷體" w:eastAsia="標楷體" w:hAnsi="標楷體" w:hint="eastAsia"/>
          <w:b/>
          <w:spacing w:val="-2"/>
        </w:rPr>
        <w:lastRenderedPageBreak/>
        <w:t>目錄</w:t>
      </w:r>
    </w:p>
    <w:p w:rsidR="00DF022E" w:rsidRDefault="00DF022E" w:rsidP="003074FB">
      <w:pPr>
        <w:widowControl/>
        <w:jc w:val="center"/>
        <w:rPr>
          <w:rFonts w:ascii="標楷體" w:eastAsia="標楷體" w:hAnsi="標楷體"/>
          <w:b/>
          <w:spacing w:val="-2"/>
        </w:rPr>
      </w:pPr>
    </w:p>
    <w:p w:rsidR="003074FB" w:rsidRPr="00545CD5" w:rsidRDefault="003074FB" w:rsidP="00545CD5">
      <w:pPr>
        <w:pStyle w:val="1"/>
        <w:numPr>
          <w:ilvl w:val="0"/>
          <w:numId w:val="0"/>
        </w:numPr>
        <w:tabs>
          <w:tab w:val="left" w:leader="dot" w:pos="8160"/>
        </w:tabs>
        <w:kinsoku w:val="0"/>
        <w:wordWrap w:val="0"/>
        <w:overflowPunct w:val="0"/>
        <w:topLinePunct/>
        <w:spacing w:line="240" w:lineRule="auto"/>
        <w:rPr>
          <w:rFonts w:ascii="標楷體" w:eastAsia="標楷體" w:hAnsi="標楷體"/>
          <w:b w:val="0"/>
          <w:sz w:val="24"/>
        </w:rPr>
      </w:pPr>
      <w:r w:rsidRPr="00545CD5">
        <w:rPr>
          <w:rFonts w:ascii="標楷體" w:eastAsia="標楷體" w:hAnsi="標楷體" w:hint="eastAsia"/>
          <w:b w:val="0"/>
          <w:sz w:val="24"/>
        </w:rPr>
        <w:t>謝辭</w:t>
      </w:r>
      <w:r w:rsidR="00996C16" w:rsidRPr="00545CD5">
        <w:rPr>
          <w:rFonts w:ascii="標楷體" w:eastAsia="標楷體" w:hAnsi="標楷體"/>
          <w:b w:val="0"/>
          <w:sz w:val="24"/>
        </w:rPr>
        <w:tab/>
      </w:r>
      <w:r w:rsidR="00996C16" w:rsidRPr="00545CD5">
        <w:rPr>
          <w:rFonts w:ascii="Times New Roman" w:eastAsia="標楷體" w:hAnsi="Times New Roman" w:cs="Times New Roman"/>
          <w:b w:val="0"/>
          <w:sz w:val="24"/>
        </w:rPr>
        <w:t>02</w:t>
      </w:r>
    </w:p>
    <w:p w:rsidR="003074FB" w:rsidRPr="00545CD5" w:rsidRDefault="003074FB" w:rsidP="00545CD5">
      <w:pPr>
        <w:pStyle w:val="1"/>
        <w:numPr>
          <w:ilvl w:val="0"/>
          <w:numId w:val="0"/>
        </w:numPr>
        <w:tabs>
          <w:tab w:val="left" w:leader="dot" w:pos="8160"/>
        </w:tabs>
        <w:kinsoku w:val="0"/>
        <w:wordWrap w:val="0"/>
        <w:overflowPunct w:val="0"/>
        <w:topLinePunct/>
        <w:spacing w:line="240" w:lineRule="auto"/>
        <w:rPr>
          <w:rFonts w:ascii="標楷體" w:eastAsia="標楷體" w:hAnsi="標楷體"/>
          <w:b w:val="0"/>
          <w:sz w:val="24"/>
        </w:rPr>
      </w:pPr>
      <w:r w:rsidRPr="00545CD5">
        <w:rPr>
          <w:rFonts w:ascii="標楷體" w:eastAsia="標楷體" w:hAnsi="標楷體" w:hint="eastAsia"/>
          <w:b w:val="0"/>
          <w:sz w:val="24"/>
        </w:rPr>
        <w:t>摘要</w:t>
      </w:r>
      <w:r w:rsidR="00996C16" w:rsidRPr="00545CD5">
        <w:rPr>
          <w:rFonts w:ascii="標楷體" w:eastAsia="標楷體" w:hAnsi="標楷體"/>
          <w:b w:val="0"/>
          <w:sz w:val="24"/>
        </w:rPr>
        <w:tab/>
      </w:r>
      <w:r w:rsidR="00996C16" w:rsidRPr="00545CD5">
        <w:rPr>
          <w:rFonts w:ascii="Times New Roman" w:eastAsia="標楷體" w:hAnsi="Times New Roman" w:cs="Times New Roman"/>
          <w:b w:val="0"/>
          <w:sz w:val="24"/>
        </w:rPr>
        <w:t>03</w:t>
      </w:r>
    </w:p>
    <w:p w:rsidR="003074FB" w:rsidRPr="00545CD5" w:rsidRDefault="003074FB" w:rsidP="00545CD5">
      <w:pPr>
        <w:pStyle w:val="1"/>
        <w:numPr>
          <w:ilvl w:val="0"/>
          <w:numId w:val="0"/>
        </w:numPr>
        <w:tabs>
          <w:tab w:val="left" w:leader="dot" w:pos="8160"/>
        </w:tabs>
        <w:kinsoku w:val="0"/>
        <w:wordWrap w:val="0"/>
        <w:overflowPunct w:val="0"/>
        <w:topLinePunct/>
        <w:spacing w:line="240" w:lineRule="auto"/>
        <w:rPr>
          <w:rFonts w:ascii="標楷體" w:eastAsia="標楷體" w:hAnsi="標楷體"/>
          <w:b w:val="0"/>
          <w:sz w:val="24"/>
        </w:rPr>
      </w:pPr>
      <w:r w:rsidRPr="00545CD5">
        <w:rPr>
          <w:rFonts w:ascii="標楷體" w:eastAsia="標楷體" w:hAnsi="標楷體" w:hint="eastAsia"/>
          <w:b w:val="0"/>
          <w:sz w:val="24"/>
        </w:rPr>
        <w:t>ABSTRACT</w:t>
      </w:r>
      <w:r w:rsidR="00996C16" w:rsidRPr="00545CD5">
        <w:rPr>
          <w:rFonts w:ascii="標楷體" w:eastAsia="標楷體" w:hAnsi="標楷體"/>
          <w:b w:val="0"/>
          <w:sz w:val="24"/>
        </w:rPr>
        <w:tab/>
      </w:r>
      <w:r w:rsidR="00996C16" w:rsidRPr="00545CD5">
        <w:rPr>
          <w:rFonts w:ascii="Times New Roman" w:eastAsia="標楷體" w:hAnsi="Times New Roman" w:cs="Times New Roman"/>
          <w:b w:val="0"/>
          <w:sz w:val="24"/>
        </w:rPr>
        <w:t>0</w:t>
      </w:r>
      <w:r w:rsidR="003635D5">
        <w:rPr>
          <w:rFonts w:ascii="Times New Roman" w:eastAsia="標楷體" w:hAnsi="Times New Roman" w:cs="Times New Roman" w:hint="eastAsia"/>
          <w:b w:val="0"/>
          <w:sz w:val="24"/>
        </w:rPr>
        <w:t>4</w:t>
      </w:r>
    </w:p>
    <w:p w:rsidR="00996C16" w:rsidRPr="0017523E" w:rsidRDefault="005B6A25" w:rsidP="005B6A25">
      <w:pPr>
        <w:pStyle w:val="1"/>
        <w:tabs>
          <w:tab w:val="left" w:leader="dot" w:pos="8160"/>
        </w:tabs>
        <w:kinsoku w:val="0"/>
        <w:wordWrap w:val="0"/>
        <w:overflowPunct w:val="0"/>
        <w:topLinePunct/>
        <w:spacing w:line="240" w:lineRule="auto"/>
        <w:ind w:left="425" w:hangingChars="177"/>
        <w:rPr>
          <w:rFonts w:ascii="標楷體" w:eastAsia="標楷體" w:hAnsi="標楷體"/>
          <w:b w:val="0"/>
          <w:sz w:val="24"/>
        </w:rPr>
      </w:pPr>
      <w:r>
        <w:rPr>
          <w:rFonts w:ascii="標楷體" w:eastAsia="標楷體" w:hAnsi="標楷體" w:hint="eastAsia"/>
          <w:b w:val="0"/>
          <w:sz w:val="24"/>
        </w:rPr>
        <w:t xml:space="preserve"> 緒論</w:t>
      </w:r>
      <w:r>
        <w:rPr>
          <w:rFonts w:ascii="標楷體" w:eastAsia="標楷體" w:hAnsi="標楷體"/>
          <w:b w:val="0"/>
          <w:sz w:val="24"/>
        </w:rPr>
        <w:tab/>
      </w:r>
      <w:r w:rsidR="003635D5">
        <w:rPr>
          <w:rFonts w:ascii="標楷體" w:eastAsia="標楷體" w:hAnsi="標楷體" w:hint="eastAsia"/>
          <w:b w:val="0"/>
          <w:sz w:val="24"/>
        </w:rPr>
        <w:t>09</w:t>
      </w:r>
    </w:p>
    <w:p w:rsidR="00340E10" w:rsidRPr="005B6A25" w:rsidRDefault="00340E10" w:rsidP="00D849B2">
      <w:pPr>
        <w:pStyle w:val="a4"/>
        <w:widowControl/>
        <w:numPr>
          <w:ilvl w:val="1"/>
          <w:numId w:val="6"/>
        </w:numPr>
        <w:tabs>
          <w:tab w:val="left" w:pos="960"/>
          <w:tab w:val="left" w:leader="dot" w:pos="8160"/>
        </w:tabs>
        <w:ind w:leftChars="0"/>
        <w:rPr>
          <w:rFonts w:ascii="標楷體" w:eastAsia="標楷體" w:hAnsi="標楷體"/>
          <w:spacing w:val="-2"/>
        </w:rPr>
      </w:pPr>
      <w:r w:rsidRPr="005B6A25">
        <w:rPr>
          <w:rFonts w:ascii="標楷體" w:eastAsia="標楷體" w:hAnsi="標楷體" w:hint="eastAsia"/>
          <w:spacing w:val="-2"/>
        </w:rPr>
        <w:t>研究背景</w:t>
      </w:r>
      <w:r w:rsidRPr="005B6A25">
        <w:rPr>
          <w:rFonts w:ascii="標楷體" w:eastAsia="標楷體" w:hAnsi="標楷體"/>
          <w:spacing w:val="-2"/>
        </w:rPr>
        <w:tab/>
      </w:r>
      <w:r w:rsidR="0098555E">
        <w:rPr>
          <w:rFonts w:ascii="標楷體" w:eastAsia="標楷體" w:hAnsi="標楷體" w:hint="eastAsia"/>
          <w:spacing w:val="-2"/>
        </w:rPr>
        <w:t>09</w:t>
      </w:r>
    </w:p>
    <w:p w:rsidR="00340E10" w:rsidRDefault="00B87946" w:rsidP="00D849B2">
      <w:pPr>
        <w:pStyle w:val="a4"/>
        <w:widowControl/>
        <w:numPr>
          <w:ilvl w:val="1"/>
          <w:numId w:val="6"/>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研究動機</w:t>
      </w:r>
      <w:r w:rsidR="00340E10">
        <w:rPr>
          <w:rFonts w:ascii="標楷體" w:eastAsia="標楷體" w:hAnsi="標楷體"/>
          <w:spacing w:val="-2"/>
        </w:rPr>
        <w:tab/>
      </w:r>
      <w:r w:rsidR="00A17131">
        <w:rPr>
          <w:rFonts w:ascii="標楷體" w:eastAsia="標楷體" w:hAnsi="標楷體" w:hint="eastAsia"/>
          <w:spacing w:val="-2"/>
        </w:rPr>
        <w:t>1</w:t>
      </w:r>
      <w:r w:rsidR="0098555E">
        <w:rPr>
          <w:rFonts w:ascii="標楷體" w:eastAsia="標楷體" w:hAnsi="標楷體" w:hint="eastAsia"/>
          <w:spacing w:val="-2"/>
        </w:rPr>
        <w:t>0</w:t>
      </w:r>
    </w:p>
    <w:p w:rsidR="005B6A25" w:rsidRDefault="00B87946" w:rsidP="00D849B2">
      <w:pPr>
        <w:pStyle w:val="a4"/>
        <w:widowControl/>
        <w:numPr>
          <w:ilvl w:val="1"/>
          <w:numId w:val="6"/>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研究目的</w:t>
      </w:r>
      <w:r w:rsidR="00340E10">
        <w:rPr>
          <w:rFonts w:ascii="標楷體" w:eastAsia="標楷體" w:hAnsi="標楷體"/>
          <w:spacing w:val="-2"/>
        </w:rPr>
        <w:tab/>
      </w:r>
      <w:r w:rsidR="00A17131">
        <w:rPr>
          <w:rFonts w:ascii="標楷體" w:eastAsia="標楷體" w:hAnsi="標楷體" w:hint="eastAsia"/>
          <w:spacing w:val="-2"/>
        </w:rPr>
        <w:t>1</w:t>
      </w:r>
      <w:r w:rsidR="0098555E">
        <w:rPr>
          <w:rFonts w:ascii="標楷體" w:eastAsia="標楷體" w:hAnsi="標楷體" w:hint="eastAsia"/>
          <w:spacing w:val="-2"/>
        </w:rPr>
        <w:t>1</w:t>
      </w:r>
    </w:p>
    <w:p w:rsidR="000549E1" w:rsidRDefault="00B87946" w:rsidP="00D849B2">
      <w:pPr>
        <w:pStyle w:val="a4"/>
        <w:widowControl/>
        <w:numPr>
          <w:ilvl w:val="1"/>
          <w:numId w:val="6"/>
        </w:numPr>
        <w:tabs>
          <w:tab w:val="left" w:leader="dot" w:pos="8160"/>
        </w:tabs>
        <w:ind w:leftChars="0"/>
        <w:rPr>
          <w:rFonts w:ascii="標楷體" w:eastAsia="標楷體" w:hAnsi="標楷體"/>
          <w:spacing w:val="-2"/>
        </w:rPr>
      </w:pPr>
      <w:r>
        <w:rPr>
          <w:rFonts w:ascii="標楷體" w:eastAsia="標楷體" w:hAnsi="標楷體" w:hint="eastAsia"/>
          <w:spacing w:val="-2"/>
        </w:rPr>
        <w:t>研究方法</w:t>
      </w:r>
      <w:r w:rsidR="000549E1">
        <w:rPr>
          <w:rFonts w:ascii="標楷體" w:eastAsia="標楷體" w:hAnsi="標楷體"/>
          <w:spacing w:val="-2"/>
        </w:rPr>
        <w:tab/>
      </w:r>
      <w:r w:rsidR="00A17131">
        <w:rPr>
          <w:rFonts w:ascii="標楷體" w:eastAsia="標楷體" w:hAnsi="標楷體" w:hint="eastAsia"/>
          <w:spacing w:val="-2"/>
        </w:rPr>
        <w:t>1</w:t>
      </w:r>
      <w:r w:rsidR="00940E3A">
        <w:rPr>
          <w:rFonts w:ascii="標楷體" w:eastAsia="標楷體" w:hAnsi="標楷體"/>
          <w:spacing w:val="-2"/>
        </w:rPr>
        <w:t>5</w:t>
      </w:r>
    </w:p>
    <w:p w:rsidR="000549E1" w:rsidRDefault="00B87946" w:rsidP="00D849B2">
      <w:pPr>
        <w:pStyle w:val="a4"/>
        <w:widowControl/>
        <w:numPr>
          <w:ilvl w:val="1"/>
          <w:numId w:val="6"/>
        </w:numPr>
        <w:tabs>
          <w:tab w:val="left" w:leader="dot" w:pos="8160"/>
        </w:tabs>
        <w:ind w:leftChars="0"/>
        <w:rPr>
          <w:rFonts w:ascii="標楷體" w:eastAsia="標楷體" w:hAnsi="標楷體"/>
          <w:spacing w:val="-2"/>
        </w:rPr>
      </w:pPr>
      <w:r>
        <w:rPr>
          <w:rFonts w:ascii="標楷體" w:eastAsia="標楷體" w:hAnsi="標楷體" w:hint="eastAsia"/>
          <w:spacing w:val="-2"/>
        </w:rPr>
        <w:t>論文架構</w:t>
      </w:r>
      <w:r w:rsidR="000549E1">
        <w:rPr>
          <w:rFonts w:ascii="標楷體" w:eastAsia="標楷體" w:hAnsi="標楷體"/>
          <w:spacing w:val="-2"/>
        </w:rPr>
        <w:tab/>
      </w:r>
      <w:r w:rsidR="00A17131">
        <w:rPr>
          <w:rFonts w:ascii="標楷體" w:eastAsia="標楷體" w:hAnsi="標楷體" w:hint="eastAsia"/>
          <w:spacing w:val="-2"/>
        </w:rPr>
        <w:t>1</w:t>
      </w:r>
      <w:r w:rsidR="00940E3A">
        <w:rPr>
          <w:rFonts w:ascii="標楷體" w:eastAsia="標楷體" w:hAnsi="標楷體"/>
          <w:spacing w:val="-2"/>
        </w:rPr>
        <w:t>7</w:t>
      </w:r>
    </w:p>
    <w:p w:rsidR="000549E1" w:rsidRDefault="00B87946" w:rsidP="000549E1">
      <w:pPr>
        <w:pStyle w:val="1"/>
        <w:tabs>
          <w:tab w:val="left" w:leader="dot" w:pos="8160"/>
        </w:tabs>
        <w:kinsoku w:val="0"/>
        <w:wordWrap w:val="0"/>
        <w:overflowPunct w:val="0"/>
        <w:topLinePunct/>
        <w:spacing w:line="240" w:lineRule="auto"/>
        <w:ind w:left="425" w:hangingChars="177"/>
        <w:rPr>
          <w:rFonts w:ascii="標楷體" w:eastAsia="標楷體" w:hAnsi="標楷體"/>
          <w:b w:val="0"/>
          <w:sz w:val="24"/>
        </w:rPr>
      </w:pPr>
      <w:r>
        <w:rPr>
          <w:rFonts w:ascii="標楷體" w:eastAsia="標楷體" w:hAnsi="標楷體" w:hint="eastAsia"/>
          <w:b w:val="0"/>
          <w:sz w:val="24"/>
        </w:rPr>
        <w:t xml:space="preserve"> 相關研究</w:t>
      </w:r>
      <w:r w:rsidR="000549E1">
        <w:rPr>
          <w:rFonts w:ascii="標楷體" w:eastAsia="標楷體" w:hAnsi="標楷體"/>
          <w:b w:val="0"/>
          <w:sz w:val="24"/>
        </w:rPr>
        <w:tab/>
      </w:r>
      <w:r w:rsidR="00A17131">
        <w:rPr>
          <w:rFonts w:ascii="標楷體" w:eastAsia="標楷體" w:hAnsi="標楷體" w:hint="eastAsia"/>
          <w:b w:val="0"/>
          <w:sz w:val="24"/>
        </w:rPr>
        <w:t>2</w:t>
      </w:r>
      <w:r w:rsidR="00940E3A">
        <w:rPr>
          <w:rFonts w:ascii="標楷體" w:eastAsia="標楷體" w:hAnsi="標楷體"/>
          <w:b w:val="0"/>
          <w:sz w:val="24"/>
        </w:rPr>
        <w:t>1</w:t>
      </w:r>
    </w:p>
    <w:p w:rsidR="000549E1" w:rsidRDefault="00B87946" w:rsidP="00D849B2">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摘要種類</w:t>
      </w:r>
      <w:r w:rsidR="005571DD">
        <w:rPr>
          <w:rFonts w:ascii="標楷體" w:eastAsia="標楷體" w:hAnsi="標楷體"/>
          <w:spacing w:val="-2"/>
        </w:rPr>
        <w:tab/>
      </w:r>
      <w:r w:rsidR="00A17131">
        <w:rPr>
          <w:rFonts w:ascii="標楷體" w:eastAsia="標楷體" w:hAnsi="標楷體" w:hint="eastAsia"/>
          <w:spacing w:val="-2"/>
        </w:rPr>
        <w:t>2</w:t>
      </w:r>
      <w:r w:rsidR="00940E3A">
        <w:rPr>
          <w:rFonts w:ascii="標楷體" w:eastAsia="標楷體" w:hAnsi="標楷體" w:hint="eastAsia"/>
          <w:spacing w:val="-2"/>
        </w:rPr>
        <w:t>1</w:t>
      </w:r>
    </w:p>
    <w:p w:rsidR="005571DD" w:rsidRDefault="00B87946" w:rsidP="00D849B2">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文字探勘</w:t>
      </w:r>
      <w:r w:rsidR="005571DD">
        <w:rPr>
          <w:rFonts w:ascii="標楷體" w:eastAsia="標楷體" w:hAnsi="標楷體"/>
          <w:spacing w:val="-2"/>
        </w:rPr>
        <w:tab/>
      </w:r>
      <w:r w:rsidR="00A17131">
        <w:rPr>
          <w:rFonts w:ascii="標楷體" w:eastAsia="標楷體" w:hAnsi="標楷體" w:hint="eastAsia"/>
          <w:spacing w:val="-2"/>
        </w:rPr>
        <w:t>2</w:t>
      </w:r>
      <w:r w:rsidR="00940E3A">
        <w:rPr>
          <w:rFonts w:ascii="標楷體" w:eastAsia="標楷體" w:hAnsi="標楷體" w:hint="eastAsia"/>
          <w:spacing w:val="-2"/>
        </w:rPr>
        <w:t>1</w:t>
      </w:r>
    </w:p>
    <w:p w:rsidR="00B87946" w:rsidRDefault="00B87946" w:rsidP="00B87946">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分詞</w:t>
      </w:r>
      <w:r>
        <w:rPr>
          <w:rFonts w:ascii="標楷體" w:eastAsia="標楷體" w:hAnsi="標楷體"/>
          <w:spacing w:val="-2"/>
        </w:rPr>
        <w:tab/>
      </w:r>
      <w:r>
        <w:rPr>
          <w:rFonts w:ascii="標楷體" w:eastAsia="標楷體" w:hAnsi="標楷體" w:hint="eastAsia"/>
          <w:spacing w:val="-2"/>
        </w:rPr>
        <w:t>23</w:t>
      </w:r>
    </w:p>
    <w:p w:rsidR="00B87946" w:rsidRDefault="00B87946" w:rsidP="00B87946">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關鍵字提取</w:t>
      </w:r>
      <w:r>
        <w:rPr>
          <w:rFonts w:ascii="標楷體" w:eastAsia="標楷體" w:hAnsi="標楷體"/>
          <w:spacing w:val="-2"/>
        </w:rPr>
        <w:tab/>
      </w:r>
      <w:r>
        <w:rPr>
          <w:rFonts w:ascii="標楷體" w:eastAsia="標楷體" w:hAnsi="標楷體" w:hint="eastAsia"/>
          <w:spacing w:val="-2"/>
        </w:rPr>
        <w:t>23</w:t>
      </w:r>
    </w:p>
    <w:p w:rsidR="00B87946" w:rsidRDefault="00B87946" w:rsidP="00B87946">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Wo</w:t>
      </w:r>
      <w:r>
        <w:rPr>
          <w:rFonts w:ascii="標楷體" w:eastAsia="標楷體" w:hAnsi="標楷體"/>
          <w:spacing w:val="-2"/>
        </w:rPr>
        <w:t xml:space="preserve">rd </w:t>
      </w:r>
      <w:proofErr w:type="spellStart"/>
      <w:r>
        <w:rPr>
          <w:rFonts w:ascii="標楷體" w:eastAsia="標楷體" w:hAnsi="標楷體"/>
          <w:spacing w:val="-2"/>
        </w:rPr>
        <w:t>Emdeddings</w:t>
      </w:r>
      <w:proofErr w:type="spellEnd"/>
      <w:r>
        <w:rPr>
          <w:rFonts w:ascii="標楷體" w:eastAsia="標楷體" w:hAnsi="標楷體"/>
          <w:spacing w:val="-2"/>
        </w:rPr>
        <w:tab/>
      </w:r>
      <w:r>
        <w:rPr>
          <w:rFonts w:ascii="標楷體" w:eastAsia="標楷體" w:hAnsi="標楷體" w:hint="eastAsia"/>
          <w:spacing w:val="-2"/>
        </w:rPr>
        <w:t>24</w:t>
      </w:r>
    </w:p>
    <w:p w:rsidR="005571DD" w:rsidRDefault="00B87946" w:rsidP="00D849B2">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網路爬蟲</w:t>
      </w:r>
      <w:r w:rsidR="005571DD">
        <w:rPr>
          <w:rFonts w:ascii="標楷體" w:eastAsia="標楷體" w:hAnsi="標楷體"/>
          <w:spacing w:val="-2"/>
        </w:rPr>
        <w:tab/>
      </w:r>
      <w:r w:rsidR="00A17131">
        <w:rPr>
          <w:rFonts w:ascii="標楷體" w:eastAsia="標楷體" w:hAnsi="標楷體" w:hint="eastAsia"/>
          <w:spacing w:val="-2"/>
        </w:rPr>
        <w:t>2</w:t>
      </w:r>
      <w:r w:rsidR="00940E3A">
        <w:rPr>
          <w:rFonts w:ascii="標楷體" w:eastAsia="標楷體" w:hAnsi="標楷體" w:hint="eastAsia"/>
          <w:spacing w:val="-2"/>
        </w:rPr>
        <w:t>3</w:t>
      </w:r>
    </w:p>
    <w:p w:rsidR="00B87946" w:rsidRDefault="00B87946" w:rsidP="00B87946">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中文斷詞</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中研院CKIP斷詞系統</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proofErr w:type="spellStart"/>
      <w:r>
        <w:rPr>
          <w:rFonts w:ascii="標楷體" w:eastAsia="標楷體" w:hAnsi="標楷體" w:hint="eastAsia"/>
          <w:spacing w:val="-2"/>
        </w:rPr>
        <w:t>J</w:t>
      </w:r>
      <w:r>
        <w:rPr>
          <w:rFonts w:ascii="標楷體" w:eastAsia="標楷體" w:hAnsi="標楷體"/>
          <w:spacing w:val="-2"/>
        </w:rPr>
        <w:t>ieba</w:t>
      </w:r>
      <w:proofErr w:type="spellEnd"/>
      <w:r>
        <w:rPr>
          <w:rFonts w:ascii="標楷體" w:eastAsia="標楷體" w:hAnsi="標楷體" w:hint="eastAsia"/>
          <w:spacing w:val="-2"/>
        </w:rPr>
        <w:t>斷詞</w:t>
      </w:r>
      <w:r>
        <w:rPr>
          <w:rFonts w:ascii="標楷體" w:eastAsia="標楷體" w:hAnsi="標楷體"/>
          <w:spacing w:val="-2"/>
        </w:rPr>
        <w:tab/>
      </w:r>
      <w:r>
        <w:rPr>
          <w:rFonts w:ascii="標楷體" w:eastAsia="標楷體" w:hAnsi="標楷體" w:hint="eastAsia"/>
          <w:spacing w:val="-2"/>
        </w:rPr>
        <w:t>23</w:t>
      </w:r>
    </w:p>
    <w:p w:rsidR="00B87946" w:rsidRDefault="005523AB" w:rsidP="00B87946">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關鍵詞提取</w:t>
      </w:r>
      <w:r w:rsidR="00B87946">
        <w:rPr>
          <w:rFonts w:ascii="標楷體" w:eastAsia="標楷體" w:hAnsi="標楷體"/>
          <w:spacing w:val="-2"/>
        </w:rPr>
        <w:tab/>
      </w:r>
      <w:r w:rsidR="00B87946">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TFIDF</w:t>
      </w:r>
      <w:r>
        <w:rPr>
          <w:rFonts w:ascii="標楷體" w:eastAsia="標楷體" w:hAnsi="標楷體"/>
          <w:spacing w:val="-2"/>
        </w:rPr>
        <w:tab/>
      </w:r>
      <w:r>
        <w:rPr>
          <w:rFonts w:ascii="標楷體" w:eastAsia="標楷體" w:hAnsi="標楷體" w:hint="eastAsia"/>
          <w:spacing w:val="-2"/>
        </w:rPr>
        <w:t>23</w:t>
      </w:r>
    </w:p>
    <w:p w:rsidR="005523AB" w:rsidRP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proofErr w:type="spellStart"/>
      <w:r>
        <w:rPr>
          <w:rFonts w:ascii="標楷體" w:eastAsia="標楷體" w:hAnsi="標楷體" w:hint="eastAsia"/>
          <w:spacing w:val="-2"/>
        </w:rPr>
        <w:t>T</w:t>
      </w:r>
      <w:r>
        <w:rPr>
          <w:rFonts w:ascii="標楷體" w:eastAsia="標楷體" w:hAnsi="標楷體"/>
          <w:spacing w:val="-2"/>
        </w:rPr>
        <w:t>extrank</w:t>
      </w:r>
      <w:proofErr w:type="spellEnd"/>
      <w:r>
        <w:rPr>
          <w:rFonts w:ascii="標楷體" w:eastAsia="標楷體" w:hAnsi="標楷體"/>
          <w:spacing w:val="-2"/>
        </w:rPr>
        <w:tab/>
      </w:r>
      <w:r>
        <w:rPr>
          <w:rFonts w:ascii="標楷體" w:eastAsia="標楷體" w:hAnsi="標楷體" w:hint="eastAsia"/>
          <w:spacing w:val="-2"/>
        </w:rPr>
        <w:t>23</w:t>
      </w:r>
    </w:p>
    <w:p w:rsidR="00B87946" w:rsidRDefault="005523AB" w:rsidP="005523AB">
      <w:pPr>
        <w:pStyle w:val="a4"/>
        <w:widowControl/>
        <w:numPr>
          <w:ilvl w:val="1"/>
          <w:numId w:val="8"/>
        </w:numPr>
        <w:tabs>
          <w:tab w:val="left" w:pos="960"/>
          <w:tab w:val="left" w:leader="dot" w:pos="8160"/>
        </w:tabs>
        <w:ind w:leftChars="0"/>
        <w:rPr>
          <w:rFonts w:ascii="標楷體" w:eastAsia="標楷體" w:hAnsi="標楷體"/>
          <w:spacing w:val="-2"/>
        </w:rPr>
      </w:pPr>
      <w:r w:rsidRPr="005523AB">
        <w:rPr>
          <w:rFonts w:ascii="標楷體" w:eastAsia="標楷體" w:hAnsi="標楷體" w:hint="eastAsia"/>
          <w:spacing w:val="-2"/>
        </w:rPr>
        <w:t>大型語言模型（Large Language Model)</w:t>
      </w:r>
      <w:r w:rsidR="00B87946">
        <w:rPr>
          <w:rFonts w:ascii="標楷體" w:eastAsia="標楷體" w:hAnsi="標楷體"/>
          <w:spacing w:val="-2"/>
        </w:rPr>
        <w:tab/>
      </w:r>
      <w:r w:rsidR="00B87946">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spacing w:val="-2"/>
        </w:rPr>
        <w:t>Transformer</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自注意力機制(Se</w:t>
      </w:r>
      <w:r>
        <w:rPr>
          <w:rFonts w:ascii="標楷體" w:eastAsia="標楷體" w:hAnsi="標楷體"/>
          <w:spacing w:val="-2"/>
        </w:rPr>
        <w:t>lf-Attention</w:t>
      </w:r>
      <w:r>
        <w:rPr>
          <w:rFonts w:ascii="標楷體" w:eastAsia="標楷體" w:hAnsi="標楷體" w:hint="eastAsia"/>
          <w:spacing w:val="-2"/>
        </w:rPr>
        <w:t>)</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多頭注意力(Mu</w:t>
      </w:r>
      <w:r>
        <w:rPr>
          <w:rFonts w:ascii="標楷體" w:eastAsia="標楷體" w:hAnsi="標楷體"/>
          <w:spacing w:val="-2"/>
        </w:rPr>
        <w:t>lti-Head-Attention</w:t>
      </w:r>
      <w:r>
        <w:rPr>
          <w:rFonts w:ascii="標楷體" w:eastAsia="標楷體" w:hAnsi="標楷體" w:hint="eastAsia"/>
          <w:spacing w:val="-2"/>
        </w:rPr>
        <w:t>)</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位置編碼(Po</w:t>
      </w:r>
      <w:r>
        <w:rPr>
          <w:rFonts w:ascii="標楷體" w:eastAsia="標楷體" w:hAnsi="標楷體"/>
          <w:spacing w:val="-2"/>
        </w:rPr>
        <w:t>sitional Encoding</w:t>
      </w:r>
      <w:r>
        <w:rPr>
          <w:rFonts w:ascii="標楷體" w:eastAsia="標楷體" w:hAnsi="標楷體" w:hint="eastAsia"/>
          <w:spacing w:val="-2"/>
        </w:rPr>
        <w:t>)</w:t>
      </w:r>
      <w:r>
        <w:rPr>
          <w:rFonts w:ascii="標楷體" w:eastAsia="標楷體" w:hAnsi="標楷體"/>
          <w:spacing w:val="-2"/>
        </w:rPr>
        <w:tab/>
      </w:r>
      <w:r>
        <w:rPr>
          <w:rFonts w:ascii="標楷體" w:eastAsia="標楷體" w:hAnsi="標楷體" w:hint="eastAsia"/>
          <w:spacing w:val="-2"/>
        </w:rPr>
        <w:t>23</w:t>
      </w:r>
    </w:p>
    <w:p w:rsid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預測與微調(</w:t>
      </w:r>
      <w:r>
        <w:rPr>
          <w:rFonts w:ascii="標楷體" w:eastAsia="標楷體" w:hAnsi="標楷體"/>
          <w:spacing w:val="-2"/>
        </w:rPr>
        <w:t>Pre-training and Fine-</w:t>
      </w:r>
      <w:r>
        <w:rPr>
          <w:rFonts w:ascii="標楷體" w:eastAsia="標楷體" w:hAnsi="標楷體" w:hint="eastAsia"/>
          <w:spacing w:val="-2"/>
        </w:rPr>
        <w:t>t</w:t>
      </w:r>
      <w:r>
        <w:rPr>
          <w:rFonts w:ascii="標楷體" w:eastAsia="標楷體" w:hAnsi="標楷體"/>
          <w:spacing w:val="-2"/>
        </w:rPr>
        <w:t>uning</w:t>
      </w:r>
      <w:r>
        <w:rPr>
          <w:rFonts w:ascii="標楷體" w:eastAsia="標楷體" w:hAnsi="標楷體" w:hint="eastAsia"/>
          <w:spacing w:val="-2"/>
        </w:rPr>
        <w:t>)</w:t>
      </w:r>
      <w:r>
        <w:rPr>
          <w:rFonts w:ascii="標楷體" w:eastAsia="標楷體" w:hAnsi="標楷體"/>
          <w:spacing w:val="-2"/>
        </w:rPr>
        <w:tab/>
      </w:r>
      <w:r>
        <w:rPr>
          <w:rFonts w:ascii="標楷體" w:eastAsia="標楷體" w:hAnsi="標楷體" w:hint="eastAsia"/>
          <w:spacing w:val="-2"/>
        </w:rPr>
        <w:t>23</w:t>
      </w:r>
    </w:p>
    <w:p w:rsidR="005523AB" w:rsidRPr="005523AB" w:rsidRDefault="005523AB" w:rsidP="005523AB">
      <w:pPr>
        <w:pStyle w:val="a4"/>
        <w:widowControl/>
        <w:numPr>
          <w:ilvl w:val="2"/>
          <w:numId w:val="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生成和解碼</w:t>
      </w:r>
      <w:r>
        <w:rPr>
          <w:rFonts w:ascii="標楷體" w:eastAsia="標楷體" w:hAnsi="標楷體"/>
          <w:spacing w:val="-2"/>
        </w:rPr>
        <w:tab/>
      </w:r>
      <w:r>
        <w:rPr>
          <w:rFonts w:ascii="標楷體" w:eastAsia="標楷體" w:hAnsi="標楷體" w:hint="eastAsia"/>
          <w:spacing w:val="-2"/>
        </w:rPr>
        <w:t>23</w:t>
      </w:r>
    </w:p>
    <w:p w:rsidR="00B87946" w:rsidRDefault="005523AB" w:rsidP="00B87946">
      <w:pPr>
        <w:pStyle w:val="a4"/>
        <w:widowControl/>
        <w:numPr>
          <w:ilvl w:val="1"/>
          <w:numId w:val="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G</w:t>
      </w:r>
      <w:r>
        <w:rPr>
          <w:rFonts w:ascii="標楷體" w:eastAsia="標楷體" w:hAnsi="標楷體"/>
          <w:spacing w:val="-2"/>
        </w:rPr>
        <w:t>PT</w:t>
      </w:r>
      <w:r w:rsidR="00B87946">
        <w:rPr>
          <w:rFonts w:ascii="標楷體" w:eastAsia="標楷體" w:hAnsi="標楷體"/>
          <w:spacing w:val="-2"/>
        </w:rPr>
        <w:tab/>
      </w:r>
      <w:r w:rsidR="00B87946">
        <w:rPr>
          <w:rFonts w:ascii="標楷體" w:eastAsia="標楷體" w:hAnsi="標楷體" w:hint="eastAsia"/>
          <w:spacing w:val="-2"/>
        </w:rPr>
        <w:t>23</w:t>
      </w:r>
    </w:p>
    <w:p w:rsidR="00B87946" w:rsidRDefault="00B87946" w:rsidP="005523AB">
      <w:pPr>
        <w:pStyle w:val="a4"/>
        <w:widowControl/>
        <w:tabs>
          <w:tab w:val="left" w:pos="960"/>
          <w:tab w:val="left" w:leader="dot" w:pos="8160"/>
        </w:tabs>
        <w:ind w:leftChars="0" w:left="992"/>
        <w:rPr>
          <w:rFonts w:ascii="標楷體" w:eastAsia="標楷體" w:hAnsi="標楷體"/>
          <w:spacing w:val="-2"/>
        </w:rPr>
      </w:pPr>
    </w:p>
    <w:p w:rsidR="005571DD" w:rsidRPr="005523AB" w:rsidRDefault="005523AB" w:rsidP="005523AB">
      <w:pPr>
        <w:pStyle w:val="1"/>
        <w:tabs>
          <w:tab w:val="left" w:leader="dot" w:pos="8160"/>
        </w:tabs>
        <w:kinsoku w:val="0"/>
        <w:wordWrap w:val="0"/>
        <w:overflowPunct w:val="0"/>
        <w:topLinePunct/>
        <w:spacing w:line="240" w:lineRule="auto"/>
        <w:ind w:left="425" w:hangingChars="177"/>
        <w:rPr>
          <w:rFonts w:ascii="標楷體" w:eastAsia="標楷體" w:hAnsi="標楷體"/>
          <w:b w:val="0"/>
          <w:sz w:val="24"/>
        </w:rPr>
      </w:pPr>
      <w:r>
        <w:rPr>
          <w:rFonts w:ascii="標楷體" w:eastAsia="標楷體" w:hAnsi="標楷體" w:hint="eastAsia"/>
          <w:b w:val="0"/>
          <w:sz w:val="24"/>
        </w:rPr>
        <w:lastRenderedPageBreak/>
        <w:t xml:space="preserve"> 系統架構</w:t>
      </w:r>
      <w:r w:rsidR="005571DD" w:rsidRPr="005523AB">
        <w:rPr>
          <w:rFonts w:ascii="標楷體" w:eastAsia="標楷體" w:hAnsi="標楷體"/>
          <w:b w:val="0"/>
          <w:sz w:val="24"/>
        </w:rPr>
        <w:tab/>
      </w:r>
      <w:r w:rsidR="00940E3A" w:rsidRPr="005523AB">
        <w:rPr>
          <w:rFonts w:ascii="標楷體" w:eastAsia="標楷體" w:hAnsi="標楷體" w:hint="eastAsia"/>
          <w:b w:val="0"/>
          <w:sz w:val="24"/>
        </w:rPr>
        <w:t>29</w:t>
      </w:r>
    </w:p>
    <w:p w:rsidR="00D36C7A" w:rsidRDefault="005523AB" w:rsidP="00D849B2">
      <w:pPr>
        <w:pStyle w:val="a4"/>
        <w:widowControl/>
        <w:numPr>
          <w:ilvl w:val="1"/>
          <w:numId w:val="15"/>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系統架構說明</w:t>
      </w:r>
      <w:r w:rsidR="00D36C7A">
        <w:rPr>
          <w:rFonts w:ascii="標楷體" w:eastAsia="標楷體" w:hAnsi="標楷體"/>
          <w:spacing w:val="-2"/>
        </w:rPr>
        <w:tab/>
      </w:r>
      <w:r w:rsidR="00940E3A">
        <w:rPr>
          <w:rFonts w:ascii="標楷體" w:eastAsia="標楷體" w:hAnsi="標楷體" w:hint="eastAsia"/>
          <w:spacing w:val="-2"/>
        </w:rPr>
        <w:t>29</w:t>
      </w:r>
    </w:p>
    <w:p w:rsidR="00D36C7A" w:rsidRDefault="005523AB" w:rsidP="00D849B2">
      <w:pPr>
        <w:pStyle w:val="a4"/>
        <w:widowControl/>
        <w:numPr>
          <w:ilvl w:val="1"/>
          <w:numId w:val="15"/>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資料集</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0</w:t>
      </w:r>
    </w:p>
    <w:p w:rsidR="00D36C7A" w:rsidRDefault="005523AB" w:rsidP="00D849B2">
      <w:pPr>
        <w:pStyle w:val="a4"/>
        <w:widowControl/>
        <w:numPr>
          <w:ilvl w:val="1"/>
          <w:numId w:val="15"/>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資料前處理</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1</w:t>
      </w:r>
    </w:p>
    <w:p w:rsidR="00A7075E" w:rsidRDefault="002209C3" w:rsidP="002209C3">
      <w:pPr>
        <w:pStyle w:val="a4"/>
        <w:widowControl/>
        <w:numPr>
          <w:ilvl w:val="2"/>
          <w:numId w:val="40"/>
        </w:numPr>
        <w:tabs>
          <w:tab w:val="left" w:leader="dot" w:pos="8160"/>
        </w:tabs>
        <w:ind w:leftChars="0"/>
        <w:outlineLvl w:val="0"/>
        <w:rPr>
          <w:rFonts w:ascii="標楷體" w:eastAsia="標楷體" w:hAnsi="標楷體"/>
          <w:spacing w:val="-2"/>
        </w:rPr>
      </w:pPr>
      <w:r>
        <w:rPr>
          <w:rFonts w:ascii="標楷體" w:eastAsia="標楷體" w:hAnsi="標楷體" w:hint="eastAsia"/>
          <w:spacing w:val="-2"/>
        </w:rPr>
        <w:t xml:space="preserve">  </w:t>
      </w:r>
      <w:r w:rsidRPr="002209C3">
        <w:rPr>
          <w:rFonts w:ascii="標楷體" w:eastAsia="標楷體" w:hAnsi="標楷體" w:hint="eastAsia"/>
          <w:spacing w:val="-2"/>
        </w:rPr>
        <w:t>CKIP斷詞</w:t>
      </w:r>
      <w:r w:rsidR="00A7075E">
        <w:rPr>
          <w:rFonts w:ascii="標楷體" w:eastAsia="標楷體" w:hAnsi="標楷體"/>
          <w:spacing w:val="-2"/>
        </w:rPr>
        <w:tab/>
      </w:r>
      <w:r w:rsidR="00A7075E">
        <w:rPr>
          <w:rFonts w:ascii="標楷體" w:eastAsia="標楷體" w:hAnsi="標楷體" w:hint="eastAsia"/>
          <w:spacing w:val="-2"/>
        </w:rPr>
        <w:t>40</w:t>
      </w:r>
    </w:p>
    <w:p w:rsidR="00A7075E" w:rsidRPr="00A7075E" w:rsidRDefault="002209C3" w:rsidP="002209C3">
      <w:pPr>
        <w:pStyle w:val="a4"/>
        <w:widowControl/>
        <w:numPr>
          <w:ilvl w:val="2"/>
          <w:numId w:val="40"/>
        </w:numPr>
        <w:tabs>
          <w:tab w:val="left" w:leader="dot" w:pos="8160"/>
        </w:tabs>
        <w:ind w:leftChars="0"/>
        <w:rPr>
          <w:rFonts w:ascii="標楷體" w:eastAsia="標楷體" w:hAnsi="標楷體"/>
          <w:spacing w:val="-2"/>
        </w:rPr>
      </w:pPr>
      <w:r>
        <w:rPr>
          <w:rFonts w:ascii="標楷體" w:eastAsia="標楷體" w:hAnsi="標楷體" w:hint="eastAsia"/>
          <w:spacing w:val="-2"/>
        </w:rPr>
        <w:t xml:space="preserve">  </w:t>
      </w:r>
      <w:r w:rsidRPr="002209C3">
        <w:rPr>
          <w:rFonts w:ascii="標楷體" w:eastAsia="標楷體" w:hAnsi="標楷體" w:hint="eastAsia"/>
          <w:spacing w:val="-2"/>
        </w:rPr>
        <w:t>過濾停用詞</w:t>
      </w:r>
      <w:r w:rsidR="00A7075E">
        <w:rPr>
          <w:rFonts w:ascii="標楷體" w:eastAsia="標楷體" w:hAnsi="標楷體"/>
          <w:spacing w:val="-2"/>
        </w:rPr>
        <w:tab/>
      </w:r>
      <w:r w:rsidR="00A7075E">
        <w:rPr>
          <w:rFonts w:ascii="標楷體" w:eastAsia="標楷體" w:hAnsi="標楷體" w:hint="eastAsia"/>
          <w:spacing w:val="-2"/>
        </w:rPr>
        <w:t>40</w:t>
      </w:r>
    </w:p>
    <w:p w:rsidR="00D36C7A" w:rsidRDefault="00A7075E" w:rsidP="002209C3">
      <w:pPr>
        <w:pStyle w:val="a4"/>
        <w:widowControl/>
        <w:numPr>
          <w:ilvl w:val="1"/>
          <w:numId w:val="15"/>
        </w:numPr>
        <w:tabs>
          <w:tab w:val="left" w:pos="960"/>
          <w:tab w:val="left" w:leader="dot" w:pos="8160"/>
        </w:tabs>
        <w:ind w:leftChars="0"/>
        <w:rPr>
          <w:rFonts w:ascii="標楷體" w:eastAsia="標楷體" w:hAnsi="標楷體"/>
          <w:spacing w:val="-2"/>
        </w:rPr>
      </w:pPr>
      <w:r>
        <w:rPr>
          <w:rFonts w:ascii="標楷體" w:eastAsia="標楷體" w:hAnsi="標楷體"/>
          <w:b/>
        </w:rPr>
        <w:tab/>
      </w:r>
      <w:r w:rsidR="002209C3" w:rsidRPr="002209C3">
        <w:rPr>
          <w:rFonts w:ascii="標楷體" w:eastAsia="標楷體" w:hAnsi="標楷體" w:hint="eastAsia"/>
          <w:spacing w:val="-2"/>
        </w:rPr>
        <w:t>關鍵詞提取</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2</w:t>
      </w:r>
    </w:p>
    <w:p w:rsidR="00D36C7A" w:rsidRDefault="002209C3" w:rsidP="002209C3">
      <w:pPr>
        <w:pStyle w:val="a4"/>
        <w:widowControl/>
        <w:numPr>
          <w:ilvl w:val="1"/>
          <w:numId w:val="15"/>
        </w:numPr>
        <w:tabs>
          <w:tab w:val="left" w:pos="960"/>
          <w:tab w:val="left" w:leader="dot" w:pos="8160"/>
        </w:tabs>
        <w:ind w:leftChars="0"/>
        <w:rPr>
          <w:rFonts w:ascii="標楷體" w:eastAsia="標楷體" w:hAnsi="標楷體"/>
          <w:spacing w:val="-2"/>
        </w:rPr>
      </w:pPr>
      <w:r w:rsidRPr="002209C3">
        <w:rPr>
          <w:rFonts w:ascii="標楷體" w:eastAsia="標楷體" w:hAnsi="標楷體" w:hint="eastAsia"/>
          <w:spacing w:val="-2"/>
        </w:rPr>
        <w:t>詞向量轉換</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3</w:t>
      </w:r>
    </w:p>
    <w:p w:rsidR="002209C3" w:rsidRPr="002209C3" w:rsidRDefault="002209C3" w:rsidP="002209C3">
      <w:pPr>
        <w:pStyle w:val="a4"/>
        <w:widowControl/>
        <w:numPr>
          <w:ilvl w:val="1"/>
          <w:numId w:val="15"/>
        </w:numPr>
        <w:tabs>
          <w:tab w:val="left" w:pos="960"/>
          <w:tab w:val="left" w:leader="dot" w:pos="8160"/>
        </w:tabs>
        <w:ind w:leftChars="0"/>
        <w:rPr>
          <w:rFonts w:ascii="標楷體" w:eastAsia="標楷體" w:hAnsi="標楷體"/>
          <w:spacing w:val="-2"/>
        </w:rPr>
      </w:pPr>
      <w:r w:rsidRPr="002209C3">
        <w:rPr>
          <w:rFonts w:ascii="標楷體" w:eastAsia="標楷體" w:hAnsi="標楷體" w:hint="eastAsia"/>
          <w:spacing w:val="-2"/>
        </w:rPr>
        <w:t>注意力機制</w:t>
      </w:r>
      <w:r>
        <w:rPr>
          <w:rFonts w:ascii="標楷體" w:eastAsia="標楷體" w:hAnsi="標楷體"/>
          <w:spacing w:val="-2"/>
        </w:rPr>
        <w:tab/>
      </w:r>
      <w:r>
        <w:rPr>
          <w:rFonts w:ascii="標楷體" w:eastAsia="標楷體" w:hAnsi="標楷體" w:hint="eastAsia"/>
          <w:spacing w:val="-2"/>
        </w:rPr>
        <w:t>33</w:t>
      </w:r>
    </w:p>
    <w:p w:rsidR="00D36C7A" w:rsidRDefault="00D36C7A" w:rsidP="00D36C7A">
      <w:pPr>
        <w:pStyle w:val="1"/>
        <w:tabs>
          <w:tab w:val="left" w:leader="dot" w:pos="8160"/>
        </w:tabs>
        <w:kinsoku w:val="0"/>
        <w:wordWrap w:val="0"/>
        <w:overflowPunct w:val="0"/>
        <w:topLinePunct/>
        <w:spacing w:line="240" w:lineRule="auto"/>
        <w:ind w:left="425" w:hangingChars="177"/>
        <w:rPr>
          <w:rFonts w:ascii="標楷體" w:eastAsia="標楷體" w:hAnsi="標楷體"/>
          <w:b w:val="0"/>
          <w:sz w:val="24"/>
        </w:rPr>
      </w:pPr>
      <w:r>
        <w:rPr>
          <w:rFonts w:ascii="標楷體" w:eastAsia="標楷體" w:hAnsi="標楷體" w:hint="eastAsia"/>
          <w:b w:val="0"/>
          <w:sz w:val="24"/>
        </w:rPr>
        <w:t xml:space="preserve"> </w:t>
      </w:r>
      <w:r w:rsidR="003B78B2">
        <w:rPr>
          <w:rFonts w:ascii="標楷體" w:eastAsia="標楷體" w:hAnsi="標楷體" w:hint="eastAsia"/>
          <w:b w:val="0"/>
          <w:sz w:val="24"/>
        </w:rPr>
        <w:t>實驗分析</w:t>
      </w:r>
      <w:r>
        <w:rPr>
          <w:rFonts w:ascii="標楷體" w:eastAsia="標楷體" w:hAnsi="標楷體"/>
          <w:b w:val="0"/>
          <w:sz w:val="24"/>
        </w:rPr>
        <w:tab/>
      </w:r>
      <w:r w:rsidR="00A17131">
        <w:rPr>
          <w:rFonts w:ascii="標楷體" w:eastAsia="標楷體" w:hAnsi="標楷體" w:hint="eastAsia"/>
          <w:b w:val="0"/>
          <w:sz w:val="24"/>
        </w:rPr>
        <w:t>3</w:t>
      </w:r>
      <w:r w:rsidR="00940E3A">
        <w:rPr>
          <w:rFonts w:ascii="標楷體" w:eastAsia="標楷體" w:hAnsi="標楷體" w:hint="eastAsia"/>
          <w:b w:val="0"/>
          <w:sz w:val="24"/>
        </w:rPr>
        <w:t>4</w:t>
      </w:r>
    </w:p>
    <w:p w:rsidR="00D36C7A" w:rsidRDefault="003B78B2" w:rsidP="00D849B2">
      <w:pPr>
        <w:pStyle w:val="a4"/>
        <w:widowControl/>
        <w:numPr>
          <w:ilvl w:val="1"/>
          <w:numId w:val="1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實驗方法</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4</w:t>
      </w:r>
    </w:p>
    <w:p w:rsidR="003B78B2" w:rsidRDefault="003B78B2" w:rsidP="00A7075E">
      <w:pPr>
        <w:pStyle w:val="a4"/>
        <w:widowControl/>
        <w:numPr>
          <w:ilvl w:val="2"/>
          <w:numId w:val="18"/>
        </w:numPr>
        <w:tabs>
          <w:tab w:val="left" w:leader="dot" w:pos="8160"/>
        </w:tabs>
        <w:ind w:leftChars="0" w:left="1702" w:hanging="851"/>
        <w:rPr>
          <w:rFonts w:ascii="標楷體" w:eastAsia="標楷體" w:hAnsi="標楷體"/>
          <w:spacing w:val="-2"/>
        </w:rPr>
      </w:pPr>
      <w:r>
        <w:rPr>
          <w:rFonts w:ascii="標楷體" w:eastAsia="標楷體" w:hAnsi="標楷體" w:hint="eastAsia"/>
          <w:spacing w:val="-2"/>
        </w:rPr>
        <w:t>關鍵詞數量</w:t>
      </w:r>
      <w:r>
        <w:rPr>
          <w:rFonts w:ascii="標楷體" w:eastAsia="標楷體" w:hAnsi="標楷體"/>
          <w:spacing w:val="-2"/>
        </w:rPr>
        <w:tab/>
      </w:r>
      <w:r>
        <w:rPr>
          <w:rFonts w:ascii="標楷體" w:eastAsia="標楷體" w:hAnsi="標楷體" w:hint="eastAsia"/>
          <w:spacing w:val="-2"/>
        </w:rPr>
        <w:t>40</w:t>
      </w:r>
    </w:p>
    <w:p w:rsidR="003B78B2" w:rsidRDefault="003B78B2" w:rsidP="003B78B2">
      <w:pPr>
        <w:pStyle w:val="a4"/>
        <w:widowControl/>
        <w:numPr>
          <w:ilvl w:val="2"/>
          <w:numId w:val="18"/>
        </w:numPr>
        <w:tabs>
          <w:tab w:val="left" w:leader="dot" w:pos="8160"/>
        </w:tabs>
        <w:ind w:leftChars="0" w:left="1701" w:hanging="850"/>
        <w:rPr>
          <w:rFonts w:ascii="標楷體" w:eastAsia="標楷體" w:hAnsi="標楷體"/>
          <w:spacing w:val="-2"/>
        </w:rPr>
      </w:pPr>
      <w:proofErr w:type="spellStart"/>
      <w:r>
        <w:rPr>
          <w:rFonts w:ascii="標楷體" w:eastAsia="標楷體" w:hAnsi="標楷體" w:hint="eastAsia"/>
          <w:spacing w:val="-2"/>
        </w:rPr>
        <w:t>Ch</w:t>
      </w:r>
      <w:r>
        <w:rPr>
          <w:rFonts w:ascii="標楷體" w:eastAsia="標楷體" w:hAnsi="標楷體"/>
          <w:spacing w:val="-2"/>
        </w:rPr>
        <w:t>atGPT</w:t>
      </w:r>
      <w:proofErr w:type="spellEnd"/>
      <w:r>
        <w:rPr>
          <w:rFonts w:ascii="標楷體" w:eastAsia="標楷體" w:hAnsi="標楷體" w:hint="eastAsia"/>
          <w:spacing w:val="-2"/>
        </w:rPr>
        <w:t>下達命令方式</w:t>
      </w:r>
      <w:r>
        <w:rPr>
          <w:rFonts w:ascii="標楷體" w:eastAsia="標楷體" w:hAnsi="標楷體"/>
          <w:spacing w:val="-2"/>
        </w:rPr>
        <w:tab/>
      </w:r>
      <w:r>
        <w:rPr>
          <w:rFonts w:ascii="標楷體" w:eastAsia="標楷體" w:hAnsi="標楷體" w:hint="eastAsia"/>
          <w:spacing w:val="-2"/>
        </w:rPr>
        <w:t>40</w:t>
      </w:r>
    </w:p>
    <w:p w:rsidR="00D36C7A" w:rsidRDefault="003B78B2" w:rsidP="00D849B2">
      <w:pPr>
        <w:pStyle w:val="a4"/>
        <w:widowControl/>
        <w:numPr>
          <w:ilvl w:val="1"/>
          <w:numId w:val="18"/>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實驗結果評估方式</w:t>
      </w:r>
      <w:r w:rsidR="00D36C7A">
        <w:rPr>
          <w:rFonts w:ascii="標楷體" w:eastAsia="標楷體" w:hAnsi="標楷體"/>
          <w:spacing w:val="-2"/>
        </w:rPr>
        <w:tab/>
      </w:r>
      <w:r w:rsidR="00A17131">
        <w:rPr>
          <w:rFonts w:ascii="標楷體" w:eastAsia="標楷體" w:hAnsi="標楷體" w:hint="eastAsia"/>
          <w:spacing w:val="-2"/>
        </w:rPr>
        <w:t>3</w:t>
      </w:r>
      <w:r w:rsidR="00940E3A">
        <w:rPr>
          <w:rFonts w:ascii="標楷體" w:eastAsia="標楷體" w:hAnsi="標楷體" w:hint="eastAsia"/>
          <w:spacing w:val="-2"/>
        </w:rPr>
        <w:t>5</w:t>
      </w:r>
    </w:p>
    <w:p w:rsidR="003B78B2" w:rsidRDefault="003B78B2" w:rsidP="003B78B2">
      <w:pPr>
        <w:pStyle w:val="a4"/>
        <w:widowControl/>
        <w:numPr>
          <w:ilvl w:val="2"/>
          <w:numId w:val="1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ROUGE</w:t>
      </w:r>
      <w:r>
        <w:rPr>
          <w:rFonts w:ascii="標楷體" w:eastAsia="標楷體" w:hAnsi="標楷體"/>
          <w:spacing w:val="-2"/>
        </w:rPr>
        <w:t>-N</w:t>
      </w:r>
      <w:r>
        <w:rPr>
          <w:rFonts w:ascii="標楷體" w:eastAsia="標楷體" w:hAnsi="標楷體"/>
          <w:spacing w:val="-2"/>
        </w:rPr>
        <w:tab/>
      </w:r>
      <w:r>
        <w:rPr>
          <w:rFonts w:ascii="標楷體" w:eastAsia="標楷體" w:hAnsi="標楷體" w:hint="eastAsia"/>
          <w:spacing w:val="-2"/>
        </w:rPr>
        <w:t>40</w:t>
      </w:r>
    </w:p>
    <w:p w:rsidR="003B78B2" w:rsidRPr="003B78B2" w:rsidRDefault="003B78B2" w:rsidP="003B78B2">
      <w:pPr>
        <w:pStyle w:val="a4"/>
        <w:widowControl/>
        <w:numPr>
          <w:ilvl w:val="2"/>
          <w:numId w:val="18"/>
        </w:numPr>
        <w:tabs>
          <w:tab w:val="left" w:leader="dot" w:pos="8160"/>
        </w:tabs>
        <w:ind w:leftChars="0" w:left="1701" w:hanging="850"/>
        <w:rPr>
          <w:rFonts w:ascii="標楷體" w:eastAsia="標楷體" w:hAnsi="標楷體"/>
          <w:spacing w:val="-2"/>
        </w:rPr>
      </w:pPr>
      <w:r>
        <w:rPr>
          <w:rFonts w:ascii="標楷體" w:eastAsia="標楷體" w:hAnsi="標楷體" w:hint="eastAsia"/>
          <w:spacing w:val="-2"/>
        </w:rPr>
        <w:t>摘要生成評估結果</w:t>
      </w:r>
      <w:r>
        <w:rPr>
          <w:rFonts w:ascii="標楷體" w:eastAsia="標楷體" w:hAnsi="標楷體"/>
          <w:spacing w:val="-2"/>
        </w:rPr>
        <w:tab/>
      </w:r>
      <w:r>
        <w:rPr>
          <w:rFonts w:ascii="標楷體" w:eastAsia="標楷體" w:hAnsi="標楷體" w:hint="eastAsia"/>
          <w:spacing w:val="-2"/>
        </w:rPr>
        <w:t>40</w:t>
      </w:r>
    </w:p>
    <w:p w:rsidR="00D36C7A" w:rsidRDefault="003B78B2" w:rsidP="00D36C7A">
      <w:pPr>
        <w:pStyle w:val="1"/>
        <w:tabs>
          <w:tab w:val="left" w:leader="dot" w:pos="8160"/>
        </w:tabs>
        <w:kinsoku w:val="0"/>
        <w:wordWrap w:val="0"/>
        <w:overflowPunct w:val="0"/>
        <w:topLinePunct/>
        <w:spacing w:line="240" w:lineRule="auto"/>
        <w:ind w:left="425" w:hangingChars="177"/>
        <w:rPr>
          <w:rFonts w:ascii="標楷體" w:eastAsia="標楷體" w:hAnsi="標楷體"/>
          <w:b w:val="0"/>
          <w:sz w:val="24"/>
        </w:rPr>
      </w:pPr>
      <w:r>
        <w:rPr>
          <w:rFonts w:ascii="標楷體" w:eastAsia="標楷體" w:hAnsi="標楷體" w:hint="eastAsia"/>
          <w:b w:val="0"/>
          <w:sz w:val="24"/>
        </w:rPr>
        <w:t>結論</w:t>
      </w:r>
      <w:r w:rsidR="00D36C7A">
        <w:rPr>
          <w:rFonts w:ascii="標楷體" w:eastAsia="標楷體" w:hAnsi="標楷體"/>
          <w:b w:val="0"/>
          <w:sz w:val="24"/>
        </w:rPr>
        <w:tab/>
      </w:r>
      <w:r w:rsidR="00A17131">
        <w:rPr>
          <w:rFonts w:ascii="標楷體" w:eastAsia="標楷體" w:hAnsi="標楷體" w:hint="eastAsia"/>
          <w:b w:val="0"/>
          <w:sz w:val="24"/>
        </w:rPr>
        <w:t>4</w:t>
      </w:r>
      <w:r w:rsidR="00940E3A">
        <w:rPr>
          <w:rFonts w:ascii="標楷體" w:eastAsia="標楷體" w:hAnsi="標楷體" w:hint="eastAsia"/>
          <w:b w:val="0"/>
          <w:sz w:val="24"/>
        </w:rPr>
        <w:t>3</w:t>
      </w:r>
    </w:p>
    <w:p w:rsidR="00D36C7A" w:rsidRDefault="003B78B2" w:rsidP="00D849B2">
      <w:pPr>
        <w:pStyle w:val="a4"/>
        <w:widowControl/>
        <w:numPr>
          <w:ilvl w:val="1"/>
          <w:numId w:val="20"/>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研究</w:t>
      </w:r>
      <w:r w:rsidR="00D36C7A" w:rsidRPr="00D36C7A">
        <w:rPr>
          <w:rFonts w:ascii="標楷體" w:eastAsia="標楷體" w:hAnsi="標楷體" w:hint="eastAsia"/>
          <w:spacing w:val="-2"/>
        </w:rPr>
        <w:t>總結</w:t>
      </w:r>
      <w:r w:rsidR="00D36C7A">
        <w:rPr>
          <w:rFonts w:ascii="標楷體" w:eastAsia="標楷體" w:hAnsi="標楷體"/>
          <w:spacing w:val="-2"/>
        </w:rPr>
        <w:tab/>
      </w:r>
      <w:r w:rsidR="003D6F2B">
        <w:rPr>
          <w:rFonts w:ascii="標楷體" w:eastAsia="標楷體" w:hAnsi="標楷體" w:hint="eastAsia"/>
          <w:spacing w:val="-2"/>
        </w:rPr>
        <w:t>4</w:t>
      </w:r>
      <w:r w:rsidR="00940E3A">
        <w:rPr>
          <w:rFonts w:ascii="標楷體" w:eastAsia="標楷體" w:hAnsi="標楷體" w:hint="eastAsia"/>
          <w:spacing w:val="-2"/>
        </w:rPr>
        <w:t>3</w:t>
      </w:r>
    </w:p>
    <w:p w:rsidR="00D36C7A" w:rsidRDefault="003B78B2" w:rsidP="00D849B2">
      <w:pPr>
        <w:pStyle w:val="a4"/>
        <w:widowControl/>
        <w:numPr>
          <w:ilvl w:val="1"/>
          <w:numId w:val="20"/>
        </w:numPr>
        <w:tabs>
          <w:tab w:val="left" w:pos="960"/>
          <w:tab w:val="left" w:leader="dot" w:pos="8160"/>
        </w:tabs>
        <w:ind w:leftChars="0"/>
        <w:rPr>
          <w:rFonts w:ascii="標楷體" w:eastAsia="標楷體" w:hAnsi="標楷體"/>
          <w:spacing w:val="-2"/>
        </w:rPr>
      </w:pPr>
      <w:r>
        <w:rPr>
          <w:rFonts w:ascii="標楷體" w:eastAsia="標楷體" w:hAnsi="標楷體" w:hint="eastAsia"/>
          <w:spacing w:val="-2"/>
        </w:rPr>
        <w:t>未來</w:t>
      </w:r>
      <w:r w:rsidR="00D36C7A" w:rsidRPr="00D36C7A">
        <w:rPr>
          <w:rFonts w:ascii="標楷體" w:eastAsia="標楷體" w:hAnsi="標楷體" w:hint="eastAsia"/>
          <w:spacing w:val="-2"/>
        </w:rPr>
        <w:t>期望</w:t>
      </w:r>
      <w:r w:rsidR="00D36C7A">
        <w:rPr>
          <w:rFonts w:ascii="標楷體" w:eastAsia="標楷體" w:hAnsi="標楷體"/>
          <w:spacing w:val="-2"/>
        </w:rPr>
        <w:tab/>
      </w:r>
      <w:r w:rsidR="00CA61E8">
        <w:rPr>
          <w:rFonts w:ascii="標楷體" w:eastAsia="標楷體" w:hAnsi="標楷體" w:hint="eastAsia"/>
          <w:spacing w:val="-2"/>
        </w:rPr>
        <w:t>4</w:t>
      </w:r>
      <w:r w:rsidR="00940E3A">
        <w:rPr>
          <w:rFonts w:ascii="標楷體" w:eastAsia="標楷體" w:hAnsi="標楷體" w:hint="eastAsia"/>
          <w:spacing w:val="-2"/>
        </w:rPr>
        <w:t>4</w:t>
      </w:r>
    </w:p>
    <w:p w:rsidR="00D36C7A" w:rsidRPr="00545CD5" w:rsidRDefault="00D36C7A" w:rsidP="00545CD5">
      <w:pPr>
        <w:pStyle w:val="1"/>
        <w:numPr>
          <w:ilvl w:val="0"/>
          <w:numId w:val="0"/>
        </w:numPr>
        <w:tabs>
          <w:tab w:val="left" w:leader="dot" w:pos="8160"/>
        </w:tabs>
        <w:kinsoku w:val="0"/>
        <w:wordWrap w:val="0"/>
        <w:overflowPunct w:val="0"/>
        <w:topLinePunct/>
        <w:spacing w:line="240" w:lineRule="auto"/>
        <w:rPr>
          <w:rFonts w:ascii="標楷體" w:eastAsia="標楷體" w:hAnsi="標楷體"/>
          <w:b w:val="0"/>
          <w:sz w:val="24"/>
        </w:rPr>
      </w:pPr>
      <w:r w:rsidRPr="00545CD5">
        <w:rPr>
          <w:rFonts w:ascii="標楷體" w:eastAsia="標楷體" w:hAnsi="標楷體" w:hint="eastAsia"/>
          <w:b w:val="0"/>
          <w:sz w:val="24"/>
        </w:rPr>
        <w:t>參考文獻</w:t>
      </w:r>
      <w:r w:rsidR="00545CD5">
        <w:rPr>
          <w:rFonts w:ascii="標楷體" w:eastAsia="標楷體" w:hAnsi="標楷體"/>
          <w:b w:val="0"/>
          <w:sz w:val="24"/>
        </w:rPr>
        <w:tab/>
      </w:r>
      <w:r w:rsidR="00693B20">
        <w:rPr>
          <w:rFonts w:ascii="標楷體" w:eastAsia="標楷體" w:hAnsi="標楷體" w:hint="eastAsia"/>
          <w:b w:val="0"/>
          <w:sz w:val="24"/>
        </w:rPr>
        <w:t>4</w:t>
      </w:r>
      <w:r w:rsidR="00940E3A">
        <w:rPr>
          <w:rFonts w:ascii="標楷體" w:eastAsia="標楷體" w:hAnsi="標楷體"/>
          <w:b w:val="0"/>
          <w:sz w:val="24"/>
        </w:rPr>
        <w:t>6</w:t>
      </w:r>
    </w:p>
    <w:p w:rsidR="00996C16" w:rsidRDefault="003074FB">
      <w:pPr>
        <w:widowControl/>
        <w:rPr>
          <w:rFonts w:ascii="標楷體" w:eastAsia="標楷體" w:hAnsi="標楷體"/>
          <w:spacing w:val="-2"/>
        </w:rPr>
      </w:pPr>
      <w:r>
        <w:rPr>
          <w:rFonts w:ascii="標楷體" w:eastAsia="標楷體" w:hAnsi="標楷體"/>
          <w:spacing w:val="-2"/>
        </w:rPr>
        <w:br w:type="page"/>
      </w:r>
    </w:p>
    <w:p w:rsidR="00996C16" w:rsidRPr="00DF022E" w:rsidRDefault="00DF022E" w:rsidP="00DF022E">
      <w:pPr>
        <w:widowControl/>
        <w:jc w:val="center"/>
        <w:rPr>
          <w:rFonts w:ascii="標楷體" w:eastAsia="標楷體" w:hAnsi="標楷體"/>
          <w:b/>
          <w:spacing w:val="-2"/>
        </w:rPr>
      </w:pPr>
      <w:r w:rsidRPr="00DF022E">
        <w:rPr>
          <w:rFonts w:ascii="標楷體" w:eastAsia="標楷體" w:hAnsi="標楷體" w:hint="eastAsia"/>
          <w:b/>
          <w:spacing w:val="-2"/>
        </w:rPr>
        <w:lastRenderedPageBreak/>
        <w:t>圖目錄</w:t>
      </w:r>
    </w:p>
    <w:p w:rsidR="00DF022E" w:rsidRDefault="00DF022E" w:rsidP="00DF022E">
      <w:pPr>
        <w:widowControl/>
        <w:jc w:val="both"/>
        <w:rPr>
          <w:rFonts w:ascii="標楷體" w:eastAsia="標楷體" w:hAnsi="標楷體"/>
          <w:spacing w:val="-2"/>
        </w:rPr>
      </w:pPr>
    </w:p>
    <w:p w:rsidR="00430F63" w:rsidRDefault="00430F63" w:rsidP="00430F63">
      <w:pPr>
        <w:widowControl/>
        <w:tabs>
          <w:tab w:val="left" w:leader="dot" w:pos="8160"/>
        </w:tabs>
        <w:jc w:val="both"/>
        <w:rPr>
          <w:rFonts w:ascii="標楷體" w:eastAsia="標楷體" w:hAnsi="標楷體"/>
          <w:spacing w:val="-2"/>
        </w:rPr>
      </w:pPr>
      <w:r>
        <w:rPr>
          <w:rFonts w:ascii="標楷體" w:eastAsia="標楷體" w:hAnsi="標楷體" w:hint="eastAsia"/>
          <w:spacing w:val="-2"/>
        </w:rPr>
        <w:t>圖1.1，</w:t>
      </w:r>
      <w:r w:rsidR="00E22B5C" w:rsidRPr="007C0D84">
        <w:rPr>
          <w:rFonts w:eastAsia="標楷體" w:hint="eastAsia"/>
          <w:spacing w:val="-2"/>
        </w:rPr>
        <w:t>美國</w:t>
      </w:r>
      <w:r w:rsidR="00E22B5C" w:rsidRPr="007C0D84">
        <w:rPr>
          <w:rFonts w:eastAsia="標楷體" w:hint="eastAsia"/>
          <w:spacing w:val="-2"/>
        </w:rPr>
        <w:t>1940</w:t>
      </w:r>
      <w:r w:rsidR="00E22B5C" w:rsidRPr="007C0D84">
        <w:rPr>
          <w:rFonts w:eastAsia="標楷體" w:hint="eastAsia"/>
          <w:spacing w:val="-2"/>
        </w:rPr>
        <w:t>年</w:t>
      </w:r>
      <w:r w:rsidR="00E22B5C" w:rsidRPr="007C0D84">
        <w:rPr>
          <w:rFonts w:eastAsia="標楷體" w:hint="eastAsia"/>
          <w:spacing w:val="-2"/>
        </w:rPr>
        <w:t>-2022</w:t>
      </w:r>
      <w:r w:rsidR="00E22B5C" w:rsidRPr="007C0D84">
        <w:rPr>
          <w:rFonts w:eastAsia="標楷體" w:hint="eastAsia"/>
          <w:spacing w:val="-2"/>
        </w:rPr>
        <w:t>年的報紙發行量</w:t>
      </w:r>
      <w:r>
        <w:rPr>
          <w:rFonts w:ascii="標楷體" w:eastAsia="標楷體" w:hAnsi="標楷體"/>
          <w:spacing w:val="-2"/>
        </w:rPr>
        <w:tab/>
      </w:r>
      <w:r w:rsidR="002639A3">
        <w:rPr>
          <w:rFonts w:ascii="標楷體" w:eastAsia="標楷體" w:hAnsi="標楷體" w:hint="eastAsia"/>
          <w:spacing w:val="-2"/>
        </w:rPr>
        <w:t>09</w:t>
      </w:r>
    </w:p>
    <w:p w:rsidR="00CD038B" w:rsidRDefault="00430F63" w:rsidP="00430F63">
      <w:pPr>
        <w:widowControl/>
        <w:tabs>
          <w:tab w:val="left" w:leader="dot" w:pos="8160"/>
        </w:tabs>
        <w:jc w:val="both"/>
        <w:rPr>
          <w:rFonts w:ascii="標楷體" w:eastAsia="標楷體" w:hAnsi="標楷體" w:hint="eastAsia"/>
          <w:spacing w:val="-2"/>
        </w:rPr>
      </w:pPr>
      <w:r>
        <w:rPr>
          <w:rFonts w:ascii="標楷體" w:eastAsia="標楷體" w:hAnsi="標楷體" w:hint="eastAsia"/>
          <w:spacing w:val="-2"/>
        </w:rPr>
        <w:t>圖1.2，</w:t>
      </w:r>
      <w:r w:rsidR="00E22B5C" w:rsidRPr="00CC1CF2">
        <w:rPr>
          <w:rFonts w:eastAsia="標楷體" w:hint="eastAsia"/>
          <w:spacing w:val="-2"/>
        </w:rPr>
        <w:t>2015-2021</w:t>
      </w:r>
      <w:r w:rsidR="00E22B5C" w:rsidRPr="00CC1CF2">
        <w:rPr>
          <w:rFonts w:eastAsia="標楷體" w:hint="eastAsia"/>
          <w:spacing w:val="-2"/>
        </w:rPr>
        <w:t>年全球的社群媒體使用人數</w:t>
      </w:r>
      <w:r>
        <w:rPr>
          <w:rFonts w:ascii="標楷體" w:eastAsia="標楷體" w:hAnsi="標楷體"/>
          <w:spacing w:val="-2"/>
        </w:rPr>
        <w:tab/>
      </w:r>
      <w:r w:rsidR="00192308">
        <w:rPr>
          <w:rFonts w:ascii="標楷體" w:eastAsia="標楷體" w:hAnsi="標楷體" w:hint="eastAsia"/>
          <w:spacing w:val="-2"/>
        </w:rPr>
        <w:t>1</w:t>
      </w:r>
      <w:r w:rsidR="002639A3">
        <w:rPr>
          <w:rFonts w:ascii="標楷體" w:eastAsia="標楷體" w:hAnsi="標楷體" w:hint="eastAsia"/>
          <w:spacing w:val="-2"/>
        </w:rPr>
        <w:t>0</w:t>
      </w:r>
    </w:p>
    <w:p w:rsidR="00390E1C" w:rsidRDefault="00390E1C" w:rsidP="00430F63">
      <w:pPr>
        <w:widowControl/>
        <w:tabs>
          <w:tab w:val="left" w:leader="dot" w:pos="8160"/>
        </w:tabs>
        <w:jc w:val="both"/>
        <w:rPr>
          <w:rFonts w:ascii="標楷體" w:eastAsia="標楷體" w:hAnsi="標楷體"/>
          <w:spacing w:val="-2"/>
        </w:rPr>
      </w:pPr>
      <w:r w:rsidRPr="009748DA">
        <w:rPr>
          <w:rFonts w:ascii="標楷體" w:eastAsia="標楷體" w:hAnsi="標楷體" w:hint="eastAsia"/>
          <w:spacing w:val="-2"/>
        </w:rPr>
        <w:t>圖</w:t>
      </w:r>
      <w:r w:rsidR="005F54DA">
        <w:rPr>
          <w:rFonts w:ascii="標楷體" w:eastAsia="標楷體" w:hAnsi="標楷體" w:hint="eastAsia"/>
          <w:spacing w:val="-2"/>
        </w:rPr>
        <w:t>2</w:t>
      </w:r>
      <w:r w:rsidRPr="009748DA">
        <w:rPr>
          <w:rFonts w:ascii="標楷體" w:eastAsia="標楷體" w:hAnsi="標楷體" w:hint="eastAsia"/>
          <w:spacing w:val="-2"/>
        </w:rPr>
        <w:t>.</w:t>
      </w:r>
      <w:r w:rsidR="005F54DA">
        <w:rPr>
          <w:rFonts w:ascii="標楷體" w:eastAsia="標楷體" w:hAnsi="標楷體" w:hint="eastAsia"/>
          <w:spacing w:val="-2"/>
        </w:rPr>
        <w:t>1</w:t>
      </w:r>
      <w:r w:rsidRPr="009748DA">
        <w:rPr>
          <w:rFonts w:ascii="標楷體" w:eastAsia="標楷體" w:hAnsi="標楷體" w:hint="eastAsia"/>
          <w:spacing w:val="-2"/>
        </w:rPr>
        <w:t>，</w:t>
      </w:r>
      <w:r w:rsidR="00E22B5C">
        <w:rPr>
          <w:rFonts w:eastAsia="標楷體" w:hint="eastAsia"/>
          <w:spacing w:val="-2"/>
        </w:rPr>
        <w:t>T</w:t>
      </w:r>
      <w:r w:rsidR="00E22B5C">
        <w:rPr>
          <w:rFonts w:eastAsia="標楷體"/>
          <w:spacing w:val="-2"/>
        </w:rPr>
        <w:t>ransformer</w:t>
      </w:r>
      <w:r w:rsidR="00E22B5C">
        <w:rPr>
          <w:rFonts w:eastAsia="標楷體" w:hint="eastAsia"/>
          <w:spacing w:val="-2"/>
        </w:rPr>
        <w:t>架構圖</w:t>
      </w:r>
      <w:r w:rsidRPr="00390E1C">
        <w:rPr>
          <w:rFonts w:ascii="標楷體" w:eastAsia="標楷體" w:hAnsi="標楷體"/>
          <w:spacing w:val="-2"/>
        </w:rPr>
        <w:tab/>
      </w:r>
      <w:r w:rsidR="002639A3">
        <w:rPr>
          <w:rFonts w:ascii="標楷體" w:eastAsia="標楷體" w:hAnsi="標楷體" w:hint="eastAsia"/>
          <w:spacing w:val="-2"/>
        </w:rPr>
        <w:t>2</w:t>
      </w:r>
      <w:r w:rsidR="00A57FD1">
        <w:rPr>
          <w:rFonts w:ascii="標楷體" w:eastAsia="標楷體" w:hAnsi="標楷體" w:hint="eastAsia"/>
          <w:spacing w:val="-2"/>
        </w:rPr>
        <w:t>2</w:t>
      </w:r>
    </w:p>
    <w:p w:rsidR="00D81E60" w:rsidRDefault="00D81E60" w:rsidP="00430F63">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2</w:t>
      </w:r>
      <w:r w:rsidRPr="009748DA">
        <w:rPr>
          <w:rFonts w:ascii="標楷體" w:eastAsia="標楷體" w:hAnsi="標楷體" w:hint="eastAsia"/>
          <w:spacing w:val="-2"/>
        </w:rPr>
        <w:t>.</w:t>
      </w:r>
      <w:r w:rsidR="005F54DA">
        <w:rPr>
          <w:rFonts w:ascii="標楷體" w:eastAsia="標楷體" w:hAnsi="標楷體" w:hint="eastAsia"/>
          <w:spacing w:val="-2"/>
        </w:rPr>
        <w:t>2</w:t>
      </w:r>
      <w:r>
        <w:rPr>
          <w:rFonts w:eastAsia="標楷體" w:hint="eastAsia"/>
          <w:spacing w:val="-2"/>
        </w:rPr>
        <w:t>，</w:t>
      </w:r>
      <w:r w:rsidR="00E22B5C">
        <w:rPr>
          <w:rFonts w:ascii="標楷體" w:eastAsia="標楷體" w:hAnsi="標楷體" w:hint="eastAsia"/>
          <w:spacing w:val="-2"/>
        </w:rPr>
        <w:t>At</w:t>
      </w:r>
      <w:r w:rsidR="00E22B5C">
        <w:rPr>
          <w:rFonts w:ascii="標楷體" w:eastAsia="標楷體" w:hAnsi="標楷體"/>
          <w:spacing w:val="-2"/>
        </w:rPr>
        <w:t>tention</w:t>
      </w:r>
      <w:r w:rsidR="00E22B5C" w:rsidRPr="00A60D9A">
        <w:rPr>
          <w:rFonts w:ascii="標楷體" w:eastAsia="標楷體" w:hAnsi="標楷體" w:hint="eastAsia"/>
          <w:spacing w:val="-2"/>
        </w:rPr>
        <w:t>架構圖</w:t>
      </w:r>
      <w:r w:rsidRPr="00D81E60">
        <w:rPr>
          <w:rFonts w:ascii="標楷體" w:eastAsia="標楷體" w:hAnsi="標楷體"/>
          <w:spacing w:val="-2"/>
        </w:rPr>
        <w:tab/>
      </w:r>
      <w:r w:rsidR="002639A3">
        <w:rPr>
          <w:rFonts w:ascii="標楷體" w:eastAsia="標楷體" w:hAnsi="標楷體" w:hint="eastAsia"/>
          <w:spacing w:val="-2"/>
        </w:rPr>
        <w:t>2</w:t>
      </w:r>
      <w:r w:rsidR="00A57FD1">
        <w:rPr>
          <w:rFonts w:ascii="標楷體" w:eastAsia="標楷體" w:hAnsi="標楷體" w:hint="eastAsia"/>
          <w:spacing w:val="-2"/>
        </w:rPr>
        <w:t>3</w:t>
      </w:r>
    </w:p>
    <w:p w:rsidR="0007457E" w:rsidRDefault="0007457E"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07457E">
        <w:rPr>
          <w:rFonts w:ascii="標楷體" w:eastAsia="標楷體" w:hAnsi="標楷體"/>
          <w:spacing w:val="-2"/>
        </w:rPr>
        <w:t>.</w:t>
      </w:r>
      <w:r w:rsidRPr="0007457E">
        <w:rPr>
          <w:rFonts w:ascii="標楷體" w:eastAsia="標楷體" w:hAnsi="標楷體" w:hint="eastAsia"/>
          <w:spacing w:val="-2"/>
        </w:rPr>
        <w:t>1，</w:t>
      </w:r>
      <w:r w:rsidR="00E22B5C">
        <w:rPr>
          <w:rFonts w:ascii="標楷體" w:eastAsia="標楷體" w:hAnsi="標楷體" w:hint="eastAsia"/>
          <w:spacing w:val="-2"/>
        </w:rPr>
        <w:t>系統流程圖</w:t>
      </w:r>
      <w:r w:rsidRPr="0007457E">
        <w:rPr>
          <w:rFonts w:ascii="標楷體" w:eastAsia="標楷體" w:hAnsi="標楷體"/>
          <w:spacing w:val="-2"/>
        </w:rPr>
        <w:tab/>
      </w:r>
      <w:r w:rsidR="0060187C">
        <w:rPr>
          <w:rFonts w:ascii="標楷體" w:eastAsia="標楷體" w:hAnsi="標楷體" w:hint="eastAsia"/>
          <w:spacing w:val="-2"/>
        </w:rPr>
        <w:t>29</w:t>
      </w:r>
    </w:p>
    <w:p w:rsidR="001C17A3" w:rsidRDefault="001C17A3"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1C17A3">
        <w:rPr>
          <w:rFonts w:ascii="標楷體" w:eastAsia="標楷體" w:hAnsi="標楷體"/>
          <w:spacing w:val="-2"/>
        </w:rPr>
        <w:t>.</w:t>
      </w:r>
      <w:r w:rsidR="005F54DA">
        <w:rPr>
          <w:rFonts w:ascii="標楷體" w:eastAsia="標楷體" w:hAnsi="標楷體" w:hint="eastAsia"/>
          <w:spacing w:val="-2"/>
        </w:rPr>
        <w:t>2</w:t>
      </w:r>
      <w:r w:rsidRPr="001C17A3">
        <w:rPr>
          <w:rFonts w:ascii="標楷體" w:eastAsia="標楷體" w:hAnsi="標楷體" w:hint="eastAsia"/>
          <w:spacing w:val="-2"/>
        </w:rPr>
        <w:t>，</w:t>
      </w:r>
      <w:r w:rsidR="00E22B5C">
        <w:rPr>
          <w:rFonts w:eastAsia="標楷體" w:hint="eastAsia"/>
          <w:spacing w:val="-2"/>
        </w:rPr>
        <w:t>CKIP</w:t>
      </w:r>
      <w:r w:rsidR="00E22B5C">
        <w:rPr>
          <w:rFonts w:eastAsia="標楷體" w:hint="eastAsia"/>
          <w:spacing w:val="-2"/>
        </w:rPr>
        <w:t>斷詞結果</w:t>
      </w:r>
      <w:r w:rsidRPr="001C17A3">
        <w:rPr>
          <w:rFonts w:ascii="標楷體" w:eastAsia="標楷體" w:hAnsi="標楷體"/>
          <w:spacing w:val="-2"/>
        </w:rPr>
        <w:tab/>
      </w:r>
      <w:r w:rsidR="00215D5A">
        <w:rPr>
          <w:rFonts w:ascii="標楷體" w:eastAsia="標楷體" w:hAnsi="標楷體" w:hint="eastAsia"/>
          <w:spacing w:val="-2"/>
        </w:rPr>
        <w:t>3</w:t>
      </w:r>
      <w:r w:rsidR="0060187C">
        <w:rPr>
          <w:rFonts w:ascii="標楷體" w:eastAsia="標楷體" w:hAnsi="標楷體" w:hint="eastAsia"/>
          <w:spacing w:val="-2"/>
        </w:rPr>
        <w:t>0</w:t>
      </w:r>
    </w:p>
    <w:p w:rsidR="00CE3ED2" w:rsidRDefault="00CE3ED2"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CE3ED2">
        <w:rPr>
          <w:rFonts w:ascii="標楷體" w:eastAsia="標楷體" w:hAnsi="標楷體"/>
          <w:spacing w:val="-2"/>
        </w:rPr>
        <w:t>.</w:t>
      </w:r>
      <w:r w:rsidR="005F54DA">
        <w:rPr>
          <w:rFonts w:ascii="標楷體" w:eastAsia="標楷體" w:hAnsi="標楷體" w:hint="eastAsia"/>
          <w:spacing w:val="-2"/>
        </w:rPr>
        <w:t>3</w:t>
      </w:r>
      <w:r w:rsidRPr="00CE3ED2">
        <w:rPr>
          <w:rFonts w:ascii="標楷體" w:eastAsia="標楷體" w:hAnsi="標楷體" w:hint="eastAsia"/>
          <w:spacing w:val="-2"/>
        </w:rPr>
        <w:t>，</w:t>
      </w:r>
      <w:r w:rsidR="00E22B5C">
        <w:rPr>
          <w:rFonts w:ascii="標楷體" w:eastAsia="標楷體" w:hAnsi="標楷體" w:hint="eastAsia"/>
          <w:spacing w:val="-2"/>
        </w:rPr>
        <w:t>篩選關鍵詞</w:t>
      </w:r>
      <w:r w:rsidR="00E22B5C">
        <w:rPr>
          <w:rFonts w:ascii="標楷體" w:eastAsia="標楷體" w:hAnsi="標楷體" w:hint="eastAsia"/>
          <w:spacing w:val="-2"/>
        </w:rPr>
        <w:t>流程圖</w:t>
      </w:r>
      <w:r w:rsidRPr="00CE3ED2">
        <w:rPr>
          <w:rFonts w:ascii="標楷體" w:eastAsia="標楷體" w:hAnsi="標楷體"/>
          <w:spacing w:val="-2"/>
        </w:rPr>
        <w:tab/>
      </w:r>
      <w:r w:rsidR="00215D5A">
        <w:rPr>
          <w:rFonts w:ascii="標楷體" w:eastAsia="標楷體" w:hAnsi="標楷體" w:hint="eastAsia"/>
          <w:spacing w:val="-2"/>
        </w:rPr>
        <w:t>3</w:t>
      </w:r>
      <w:r w:rsidR="0060187C">
        <w:rPr>
          <w:rFonts w:ascii="標楷體" w:eastAsia="標楷體" w:hAnsi="標楷體" w:hint="eastAsia"/>
          <w:spacing w:val="-2"/>
        </w:rPr>
        <w:t>0</w:t>
      </w:r>
    </w:p>
    <w:p w:rsidR="00D21AD7" w:rsidRPr="00CE3ED2" w:rsidRDefault="00D21AD7"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D21AD7">
        <w:rPr>
          <w:rFonts w:ascii="標楷體" w:eastAsia="標楷體" w:hAnsi="標楷體"/>
          <w:spacing w:val="-2"/>
        </w:rPr>
        <w:t>.</w:t>
      </w:r>
      <w:r w:rsidR="005F54DA">
        <w:rPr>
          <w:rFonts w:ascii="標楷體" w:eastAsia="標楷體" w:hAnsi="標楷體" w:hint="eastAsia"/>
          <w:spacing w:val="-2"/>
        </w:rPr>
        <w:t>4</w:t>
      </w:r>
      <w:r w:rsidRPr="00D21AD7">
        <w:rPr>
          <w:rFonts w:ascii="標楷體" w:eastAsia="標楷體" w:hAnsi="標楷體" w:hint="eastAsia"/>
          <w:spacing w:val="-2"/>
        </w:rPr>
        <w:t>，</w:t>
      </w:r>
      <w:r w:rsidR="00E22B5C">
        <w:rPr>
          <w:rFonts w:eastAsia="標楷體" w:hint="eastAsia"/>
          <w:spacing w:val="-2"/>
        </w:rPr>
        <w:t>TFIDF</w:t>
      </w:r>
      <w:r w:rsidR="00E22B5C">
        <w:rPr>
          <w:rFonts w:eastAsia="標楷體" w:hint="eastAsia"/>
          <w:spacing w:val="-2"/>
        </w:rPr>
        <w:t>輸出結果示意圖</w:t>
      </w:r>
      <w:r w:rsidRPr="00D21AD7">
        <w:rPr>
          <w:rFonts w:ascii="標楷體" w:eastAsia="標楷體" w:hAnsi="標楷體"/>
          <w:spacing w:val="-2"/>
        </w:rPr>
        <w:tab/>
      </w:r>
      <w:r w:rsidR="00215D5A">
        <w:rPr>
          <w:rFonts w:ascii="標楷體" w:eastAsia="標楷體" w:hAnsi="標楷體" w:hint="eastAsia"/>
          <w:spacing w:val="-2"/>
        </w:rPr>
        <w:t>3</w:t>
      </w:r>
      <w:r w:rsidR="0060187C">
        <w:rPr>
          <w:rFonts w:ascii="標楷體" w:eastAsia="標楷體" w:hAnsi="標楷體" w:hint="eastAsia"/>
          <w:spacing w:val="-2"/>
        </w:rPr>
        <w:t>1</w:t>
      </w:r>
    </w:p>
    <w:p w:rsidR="00CE3ED2" w:rsidRDefault="00CE3ED2"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CE3ED2">
        <w:rPr>
          <w:rFonts w:ascii="標楷體" w:eastAsia="標楷體" w:hAnsi="標楷體"/>
          <w:spacing w:val="-2"/>
        </w:rPr>
        <w:t>.</w:t>
      </w:r>
      <w:r w:rsidR="005F54DA">
        <w:rPr>
          <w:rFonts w:ascii="標楷體" w:eastAsia="標楷體" w:hAnsi="標楷體" w:hint="eastAsia"/>
          <w:spacing w:val="-2"/>
        </w:rPr>
        <w:t>5</w:t>
      </w:r>
      <w:r w:rsidRPr="00CE3ED2">
        <w:rPr>
          <w:rFonts w:ascii="標楷體" w:eastAsia="標楷體" w:hAnsi="標楷體" w:hint="eastAsia"/>
          <w:spacing w:val="-2"/>
        </w:rPr>
        <w:t>，</w:t>
      </w:r>
      <w:r w:rsidR="00E22B5C">
        <w:rPr>
          <w:rFonts w:ascii="標楷體" w:eastAsia="標楷體" w:hAnsi="標楷體" w:hint="eastAsia"/>
          <w:spacing w:val="-2"/>
        </w:rPr>
        <w:t>斷詞流程圖</w:t>
      </w:r>
      <w:r w:rsidRPr="00CE3ED2">
        <w:rPr>
          <w:rFonts w:ascii="標楷體" w:eastAsia="標楷體" w:hAnsi="標楷體"/>
          <w:spacing w:val="-2"/>
        </w:rPr>
        <w:tab/>
      </w:r>
      <w:r w:rsidR="00215D5A">
        <w:rPr>
          <w:rFonts w:ascii="標楷體" w:eastAsia="標楷體" w:hAnsi="標楷體" w:hint="eastAsia"/>
          <w:spacing w:val="-2"/>
        </w:rPr>
        <w:t>3</w:t>
      </w:r>
      <w:r w:rsidR="0060187C">
        <w:rPr>
          <w:rFonts w:ascii="標楷體" w:eastAsia="標楷體" w:hAnsi="標楷體" w:hint="eastAsia"/>
          <w:spacing w:val="-2"/>
        </w:rPr>
        <w:t>1</w:t>
      </w:r>
    </w:p>
    <w:p w:rsidR="00E34085" w:rsidRDefault="00E34085"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E34085">
        <w:rPr>
          <w:rFonts w:ascii="標楷體" w:eastAsia="標楷體" w:hAnsi="標楷體"/>
          <w:spacing w:val="-2"/>
        </w:rPr>
        <w:t>.</w:t>
      </w:r>
      <w:r w:rsidR="005F54DA">
        <w:rPr>
          <w:rFonts w:ascii="標楷體" w:eastAsia="標楷體" w:hAnsi="標楷體" w:hint="eastAsia"/>
          <w:spacing w:val="-2"/>
        </w:rPr>
        <w:t>6</w:t>
      </w:r>
      <w:r w:rsidRPr="00E34085">
        <w:rPr>
          <w:rFonts w:ascii="標楷體" w:eastAsia="標楷體" w:hAnsi="標楷體" w:hint="eastAsia"/>
          <w:spacing w:val="-2"/>
        </w:rPr>
        <w:t>，</w:t>
      </w:r>
      <w:r w:rsidR="00E22B5C">
        <w:rPr>
          <w:rFonts w:eastAsia="標楷體" w:hint="eastAsia"/>
          <w:spacing w:val="-2"/>
        </w:rPr>
        <w:t>詞向量轉換</w:t>
      </w:r>
      <w:r w:rsidR="00E22B5C">
        <w:rPr>
          <w:rFonts w:eastAsia="標楷體" w:hint="eastAsia"/>
          <w:spacing w:val="-2"/>
        </w:rPr>
        <w:t>結果示意圖</w:t>
      </w:r>
      <w:r w:rsidRPr="00E34085">
        <w:rPr>
          <w:rFonts w:ascii="標楷體" w:eastAsia="標楷體" w:hAnsi="標楷體"/>
          <w:spacing w:val="-2"/>
        </w:rPr>
        <w:tab/>
      </w:r>
      <w:r w:rsidR="00215D5A">
        <w:rPr>
          <w:rFonts w:ascii="標楷體" w:eastAsia="標楷體" w:hAnsi="標楷體" w:hint="eastAsia"/>
          <w:spacing w:val="-2"/>
        </w:rPr>
        <w:t>3</w:t>
      </w:r>
      <w:r w:rsidR="0060187C">
        <w:rPr>
          <w:rFonts w:ascii="標楷體" w:eastAsia="標楷體" w:hAnsi="標楷體" w:hint="eastAsia"/>
          <w:spacing w:val="-2"/>
        </w:rPr>
        <w:t>2</w:t>
      </w:r>
    </w:p>
    <w:p w:rsidR="00836746" w:rsidRPr="00836746" w:rsidRDefault="00836746"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005F54DA">
        <w:rPr>
          <w:rFonts w:ascii="標楷體" w:eastAsia="標楷體" w:hAnsi="標楷體" w:hint="eastAsia"/>
          <w:spacing w:val="-2"/>
        </w:rPr>
        <w:t>3</w:t>
      </w:r>
      <w:r w:rsidRPr="00836746">
        <w:rPr>
          <w:rFonts w:ascii="標楷體" w:eastAsia="標楷體" w:hAnsi="標楷體"/>
          <w:spacing w:val="-2"/>
        </w:rPr>
        <w:t>.</w:t>
      </w:r>
      <w:r w:rsidR="005F54DA">
        <w:rPr>
          <w:rFonts w:ascii="標楷體" w:eastAsia="標楷體" w:hAnsi="標楷體" w:hint="eastAsia"/>
          <w:spacing w:val="-2"/>
        </w:rPr>
        <w:t>7</w:t>
      </w:r>
      <w:r w:rsidRPr="00836746">
        <w:rPr>
          <w:rFonts w:ascii="標楷體" w:eastAsia="標楷體" w:hAnsi="標楷體" w:hint="eastAsia"/>
          <w:spacing w:val="-2"/>
        </w:rPr>
        <w:t>，</w:t>
      </w:r>
      <w:r w:rsidR="00E22B5C">
        <w:rPr>
          <w:rFonts w:eastAsia="標楷體" w:hint="eastAsia"/>
          <w:spacing w:val="-2"/>
        </w:rPr>
        <w:t>注意力機制流程圖</w:t>
      </w:r>
      <w:r w:rsidRPr="00836746">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3</w:t>
      </w:r>
    </w:p>
    <w:p w:rsidR="003709AD" w:rsidRDefault="003709AD"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3709AD">
        <w:rPr>
          <w:rFonts w:ascii="標楷體" w:eastAsia="標楷體" w:hAnsi="標楷體" w:hint="eastAsia"/>
          <w:spacing w:val="-2"/>
        </w:rPr>
        <w:t>4</w:t>
      </w:r>
      <w:r w:rsidRPr="003709AD">
        <w:rPr>
          <w:rFonts w:ascii="標楷體" w:eastAsia="標楷體" w:hAnsi="標楷體"/>
          <w:spacing w:val="-2"/>
        </w:rPr>
        <w:t>.</w:t>
      </w:r>
      <w:r w:rsidRPr="003709AD">
        <w:rPr>
          <w:rFonts w:ascii="標楷體" w:eastAsia="標楷體" w:hAnsi="標楷體" w:hint="eastAsia"/>
          <w:spacing w:val="-2"/>
        </w:rPr>
        <w:t>1，</w:t>
      </w:r>
      <w:r w:rsidR="00E22B5C">
        <w:rPr>
          <w:rFonts w:ascii="標楷體" w:eastAsia="標楷體" w:hAnsi="標楷體" w:hint="eastAsia"/>
          <w:spacing w:val="-2"/>
        </w:rPr>
        <w:t>十個關鍵詞</w:t>
      </w:r>
      <w:r>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4</w:t>
      </w:r>
    </w:p>
    <w:p w:rsidR="006E3487" w:rsidRPr="006E3487" w:rsidRDefault="006E3487"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6E3487">
        <w:rPr>
          <w:rFonts w:ascii="標楷體" w:eastAsia="標楷體" w:hAnsi="標楷體" w:hint="eastAsia"/>
          <w:spacing w:val="-2"/>
        </w:rPr>
        <w:t>4</w:t>
      </w:r>
      <w:r w:rsidRPr="006E3487">
        <w:rPr>
          <w:rFonts w:ascii="標楷體" w:eastAsia="標楷體" w:hAnsi="標楷體"/>
          <w:spacing w:val="-2"/>
        </w:rPr>
        <w:t>.2</w:t>
      </w:r>
      <w:r w:rsidRPr="006E3487">
        <w:rPr>
          <w:rFonts w:ascii="標楷體" w:eastAsia="標楷體" w:hAnsi="標楷體" w:hint="eastAsia"/>
          <w:spacing w:val="-2"/>
        </w:rPr>
        <w:t>，</w:t>
      </w:r>
      <w:r w:rsidR="00E22B5C">
        <w:rPr>
          <w:rFonts w:ascii="標楷體" w:eastAsia="標楷體" w:hAnsi="標楷體" w:hint="eastAsia"/>
          <w:spacing w:val="-2"/>
        </w:rPr>
        <w:t>二</w:t>
      </w:r>
      <w:r w:rsidR="00E22B5C">
        <w:rPr>
          <w:rFonts w:ascii="標楷體" w:eastAsia="標楷體" w:hAnsi="標楷體" w:hint="eastAsia"/>
          <w:spacing w:val="-2"/>
        </w:rPr>
        <w:t>十個關鍵詞</w:t>
      </w:r>
      <w:r>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5</w:t>
      </w:r>
    </w:p>
    <w:p w:rsidR="006E3487" w:rsidRDefault="006E3487"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6E3487">
        <w:rPr>
          <w:rFonts w:ascii="標楷體" w:eastAsia="標楷體" w:hAnsi="標楷體" w:hint="eastAsia"/>
          <w:spacing w:val="-2"/>
        </w:rPr>
        <w:t>4</w:t>
      </w:r>
      <w:r w:rsidRPr="006E3487">
        <w:rPr>
          <w:rFonts w:ascii="標楷體" w:eastAsia="標楷體" w:hAnsi="標楷體"/>
          <w:spacing w:val="-2"/>
        </w:rPr>
        <w:t>.</w:t>
      </w:r>
      <w:r w:rsidRPr="006E3487">
        <w:rPr>
          <w:rFonts w:ascii="標楷體" w:eastAsia="標楷體" w:hAnsi="標楷體" w:hint="eastAsia"/>
          <w:spacing w:val="-2"/>
        </w:rPr>
        <w:t>3，</w:t>
      </w:r>
      <w:r w:rsidR="00E22B5C">
        <w:rPr>
          <w:rFonts w:ascii="標楷體" w:eastAsia="標楷體" w:hAnsi="標楷體" w:hint="eastAsia"/>
          <w:spacing w:val="-2"/>
        </w:rPr>
        <w:t>三</w:t>
      </w:r>
      <w:r w:rsidR="00E22B5C">
        <w:rPr>
          <w:rFonts w:ascii="標楷體" w:eastAsia="標楷體" w:hAnsi="標楷體" w:hint="eastAsia"/>
          <w:spacing w:val="-2"/>
        </w:rPr>
        <w:t>十個關鍵詞</w:t>
      </w:r>
      <w:r>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6</w:t>
      </w:r>
    </w:p>
    <w:p w:rsidR="00AE691E" w:rsidRDefault="00AE691E"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AE691E">
        <w:rPr>
          <w:rFonts w:ascii="標楷體" w:eastAsia="標楷體" w:hAnsi="標楷體" w:hint="eastAsia"/>
          <w:spacing w:val="-2"/>
        </w:rPr>
        <w:t>4</w:t>
      </w:r>
      <w:r w:rsidRPr="00AE691E">
        <w:rPr>
          <w:rFonts w:ascii="標楷體" w:eastAsia="標楷體" w:hAnsi="標楷體"/>
          <w:spacing w:val="-2"/>
        </w:rPr>
        <w:t>.</w:t>
      </w:r>
      <w:r w:rsidRPr="00AE691E">
        <w:rPr>
          <w:rFonts w:ascii="標楷體" w:eastAsia="標楷體" w:hAnsi="標楷體" w:hint="eastAsia"/>
          <w:spacing w:val="-2"/>
        </w:rPr>
        <w:t>4，</w:t>
      </w:r>
      <w:r w:rsidR="00E22B5C">
        <w:rPr>
          <w:rFonts w:ascii="標楷體" w:eastAsia="標楷體" w:hAnsi="標楷體" w:hint="eastAsia"/>
          <w:spacing w:val="-2"/>
        </w:rPr>
        <w:t>四</w:t>
      </w:r>
      <w:r w:rsidR="00E22B5C">
        <w:rPr>
          <w:rFonts w:ascii="標楷體" w:eastAsia="標楷體" w:hAnsi="標楷體" w:hint="eastAsia"/>
          <w:spacing w:val="-2"/>
        </w:rPr>
        <w:t>十個關鍵詞</w:t>
      </w:r>
      <w:r>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6</w:t>
      </w:r>
    </w:p>
    <w:p w:rsidR="00AE691E" w:rsidRDefault="00AE691E"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AE691E">
        <w:rPr>
          <w:rFonts w:ascii="標楷體" w:eastAsia="標楷體" w:hAnsi="標楷體" w:hint="eastAsia"/>
          <w:spacing w:val="-2"/>
        </w:rPr>
        <w:t>4</w:t>
      </w:r>
      <w:r w:rsidRPr="00AE691E">
        <w:rPr>
          <w:rFonts w:ascii="標楷體" w:eastAsia="標楷體" w:hAnsi="標楷體"/>
          <w:spacing w:val="-2"/>
        </w:rPr>
        <w:t>.</w:t>
      </w:r>
      <w:r w:rsidRPr="00AE691E">
        <w:rPr>
          <w:rFonts w:ascii="標楷體" w:eastAsia="標楷體" w:hAnsi="標楷體" w:hint="eastAsia"/>
          <w:spacing w:val="-2"/>
        </w:rPr>
        <w:t>5，</w:t>
      </w:r>
      <w:r w:rsidR="00E22B5C">
        <w:rPr>
          <w:rFonts w:ascii="標楷體" w:eastAsia="標楷體" w:hAnsi="標楷體" w:hint="eastAsia"/>
          <w:spacing w:val="-2"/>
        </w:rPr>
        <w:t>五</w:t>
      </w:r>
      <w:r w:rsidR="00E22B5C">
        <w:rPr>
          <w:rFonts w:ascii="標楷體" w:eastAsia="標楷體" w:hAnsi="標楷體" w:hint="eastAsia"/>
          <w:spacing w:val="-2"/>
        </w:rPr>
        <w:t>十個關鍵詞</w:t>
      </w:r>
      <w:r>
        <w:rPr>
          <w:rFonts w:ascii="標楷體" w:eastAsia="標楷體" w:hAnsi="標楷體"/>
          <w:spacing w:val="-2"/>
        </w:rPr>
        <w:tab/>
      </w:r>
      <w:r w:rsidR="00BA1F62">
        <w:rPr>
          <w:rFonts w:ascii="標楷體" w:eastAsia="標楷體" w:hAnsi="標楷體" w:hint="eastAsia"/>
          <w:spacing w:val="-2"/>
        </w:rPr>
        <w:t>3</w:t>
      </w:r>
      <w:r w:rsidR="0060187C">
        <w:rPr>
          <w:rFonts w:ascii="標楷體" w:eastAsia="標楷體" w:hAnsi="標楷體" w:hint="eastAsia"/>
          <w:spacing w:val="-2"/>
        </w:rPr>
        <w:t>6</w:t>
      </w:r>
    </w:p>
    <w:p w:rsidR="00981110" w:rsidRPr="00981110" w:rsidRDefault="00981110"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981110">
        <w:rPr>
          <w:rFonts w:ascii="標楷體" w:eastAsia="標楷體" w:hAnsi="標楷體" w:hint="eastAsia"/>
          <w:spacing w:val="-2"/>
        </w:rPr>
        <w:t>4</w:t>
      </w:r>
      <w:r w:rsidRPr="00981110">
        <w:rPr>
          <w:rFonts w:ascii="標楷體" w:eastAsia="標楷體" w:hAnsi="標楷體"/>
          <w:spacing w:val="-2"/>
        </w:rPr>
        <w:t>.</w:t>
      </w:r>
      <w:r w:rsidRPr="00981110">
        <w:rPr>
          <w:rFonts w:ascii="標楷體" w:eastAsia="標楷體" w:hAnsi="標楷體" w:hint="eastAsia"/>
          <w:spacing w:val="-2"/>
        </w:rPr>
        <w:t>6，</w:t>
      </w:r>
      <w:r w:rsidR="00E22B5C">
        <w:rPr>
          <w:rFonts w:eastAsia="標楷體" w:hint="eastAsia"/>
          <w:spacing w:val="-2"/>
        </w:rPr>
        <w:t>Re</w:t>
      </w:r>
      <w:r w:rsidR="00E22B5C">
        <w:rPr>
          <w:rFonts w:eastAsia="標楷體"/>
          <w:spacing w:val="-2"/>
        </w:rPr>
        <w:t>ference</w:t>
      </w:r>
      <w:r w:rsidR="00E22B5C">
        <w:rPr>
          <w:rFonts w:eastAsia="標楷體" w:hint="eastAsia"/>
          <w:spacing w:val="-2"/>
        </w:rPr>
        <w:t>(</w:t>
      </w:r>
      <w:r w:rsidR="00E22B5C">
        <w:rPr>
          <w:rFonts w:eastAsia="標楷體" w:hint="eastAsia"/>
          <w:spacing w:val="-2"/>
        </w:rPr>
        <w:t>人工標注</w:t>
      </w:r>
      <w:r w:rsidR="00E22B5C">
        <w:rPr>
          <w:rFonts w:eastAsia="標楷體" w:hint="eastAsia"/>
          <w:spacing w:val="-2"/>
        </w:rPr>
        <w:t>)</w:t>
      </w:r>
      <w:r w:rsidR="00E22B5C">
        <w:rPr>
          <w:rFonts w:eastAsia="標楷體" w:hint="eastAsia"/>
          <w:spacing w:val="-2"/>
        </w:rPr>
        <w:t>示例</w:t>
      </w:r>
      <w:r>
        <w:rPr>
          <w:rFonts w:ascii="標楷體" w:eastAsia="標楷體" w:hAnsi="標楷體"/>
          <w:spacing w:val="-2"/>
        </w:rPr>
        <w:tab/>
      </w:r>
      <w:r w:rsidR="00982F20">
        <w:rPr>
          <w:rFonts w:ascii="標楷體" w:eastAsia="標楷體" w:hAnsi="標楷體" w:hint="eastAsia"/>
          <w:spacing w:val="-2"/>
        </w:rPr>
        <w:t>3</w:t>
      </w:r>
      <w:r w:rsidR="0060187C">
        <w:rPr>
          <w:rFonts w:ascii="標楷體" w:eastAsia="標楷體" w:hAnsi="標楷體" w:hint="eastAsia"/>
          <w:spacing w:val="-2"/>
        </w:rPr>
        <w:t>7</w:t>
      </w:r>
    </w:p>
    <w:p w:rsidR="00981110" w:rsidRPr="00981110" w:rsidRDefault="00981110"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981110">
        <w:rPr>
          <w:rFonts w:ascii="標楷體" w:eastAsia="標楷體" w:hAnsi="標楷體" w:hint="eastAsia"/>
          <w:spacing w:val="-2"/>
        </w:rPr>
        <w:t>4</w:t>
      </w:r>
      <w:r w:rsidRPr="00981110">
        <w:rPr>
          <w:rFonts w:ascii="標楷體" w:eastAsia="標楷體" w:hAnsi="標楷體"/>
          <w:spacing w:val="-2"/>
        </w:rPr>
        <w:t>.</w:t>
      </w:r>
      <w:r w:rsidRPr="00981110">
        <w:rPr>
          <w:rFonts w:ascii="標楷體" w:eastAsia="標楷體" w:hAnsi="標楷體" w:hint="eastAsia"/>
          <w:spacing w:val="-2"/>
        </w:rPr>
        <w:t>7，</w:t>
      </w:r>
      <w:r w:rsidR="00E22B5C">
        <w:rPr>
          <w:rFonts w:eastAsia="標楷體" w:hint="eastAsia"/>
          <w:spacing w:val="-2"/>
        </w:rPr>
        <w:t>自動摘要</w:t>
      </w:r>
      <w:r w:rsidR="00E22B5C">
        <w:rPr>
          <w:rFonts w:eastAsia="標楷體" w:hint="eastAsia"/>
          <w:spacing w:val="-2"/>
        </w:rPr>
        <w:t>(</w:t>
      </w:r>
      <w:r w:rsidR="00E22B5C">
        <w:rPr>
          <w:rFonts w:eastAsia="標楷體" w:hint="eastAsia"/>
          <w:spacing w:val="-2"/>
        </w:rPr>
        <w:t>程式生成</w:t>
      </w:r>
      <w:r w:rsidR="00E22B5C">
        <w:rPr>
          <w:rFonts w:eastAsia="標楷體" w:hint="eastAsia"/>
          <w:spacing w:val="-2"/>
        </w:rPr>
        <w:t>)</w:t>
      </w:r>
      <w:r w:rsidR="00E22B5C">
        <w:rPr>
          <w:rFonts w:eastAsia="標楷體" w:hint="eastAsia"/>
          <w:spacing w:val="-2"/>
        </w:rPr>
        <w:t>示例</w:t>
      </w:r>
      <w:r>
        <w:rPr>
          <w:rFonts w:ascii="標楷體" w:eastAsia="標楷體" w:hAnsi="標楷體"/>
          <w:spacing w:val="-2"/>
        </w:rPr>
        <w:tab/>
      </w:r>
      <w:r w:rsidR="00982F20">
        <w:rPr>
          <w:rFonts w:ascii="標楷體" w:eastAsia="標楷體" w:hAnsi="標楷體" w:hint="eastAsia"/>
          <w:spacing w:val="-2"/>
        </w:rPr>
        <w:t>3</w:t>
      </w:r>
      <w:r w:rsidR="0060187C">
        <w:rPr>
          <w:rFonts w:ascii="標楷體" w:eastAsia="標楷體" w:hAnsi="標楷體" w:hint="eastAsia"/>
          <w:spacing w:val="-2"/>
        </w:rPr>
        <w:t>7</w:t>
      </w:r>
    </w:p>
    <w:p w:rsidR="00981110" w:rsidRPr="00981110" w:rsidRDefault="00981110" w:rsidP="0007457E">
      <w:pPr>
        <w:widowControl/>
        <w:tabs>
          <w:tab w:val="left" w:leader="dot" w:pos="8160"/>
        </w:tabs>
        <w:jc w:val="both"/>
        <w:rPr>
          <w:rFonts w:ascii="標楷體" w:eastAsia="標楷體" w:hAnsi="標楷體"/>
          <w:spacing w:val="-2"/>
        </w:rPr>
      </w:pPr>
      <w:r>
        <w:rPr>
          <w:rFonts w:ascii="標楷體" w:eastAsia="標楷體" w:hAnsi="標楷體" w:hint="eastAsia"/>
          <w:spacing w:val="-2"/>
        </w:rPr>
        <w:t>圖</w:t>
      </w:r>
      <w:r w:rsidRPr="00981110">
        <w:rPr>
          <w:rFonts w:ascii="標楷體" w:eastAsia="標楷體" w:hAnsi="標楷體" w:hint="eastAsia"/>
          <w:spacing w:val="-2"/>
        </w:rPr>
        <w:t>4</w:t>
      </w:r>
      <w:r w:rsidRPr="00981110">
        <w:rPr>
          <w:rFonts w:ascii="標楷體" w:eastAsia="標楷體" w:hAnsi="標楷體"/>
          <w:spacing w:val="-2"/>
        </w:rPr>
        <w:t>.8</w:t>
      </w:r>
      <w:r w:rsidRPr="00981110">
        <w:rPr>
          <w:rFonts w:ascii="標楷體" w:eastAsia="標楷體" w:hAnsi="標楷體" w:hint="eastAsia"/>
          <w:spacing w:val="-2"/>
        </w:rPr>
        <w:t>，</w:t>
      </w:r>
      <w:r w:rsidR="00E22B5C">
        <w:rPr>
          <w:rFonts w:eastAsia="標楷體" w:hint="eastAsia"/>
          <w:spacing w:val="-2"/>
        </w:rPr>
        <w:t>2-g</w:t>
      </w:r>
      <w:r w:rsidR="00E22B5C">
        <w:rPr>
          <w:rFonts w:eastAsia="標楷體"/>
          <w:spacing w:val="-2"/>
        </w:rPr>
        <w:t>rams</w:t>
      </w:r>
      <w:r w:rsidR="00E22B5C">
        <w:rPr>
          <w:rFonts w:eastAsia="標楷體" w:hint="eastAsia"/>
          <w:spacing w:val="-2"/>
        </w:rPr>
        <w:t>示例</w:t>
      </w:r>
      <w:r>
        <w:rPr>
          <w:rFonts w:ascii="標楷體" w:eastAsia="標楷體" w:hAnsi="標楷體"/>
          <w:spacing w:val="-2"/>
        </w:rPr>
        <w:tab/>
      </w:r>
      <w:r w:rsidR="0060187C">
        <w:rPr>
          <w:rFonts w:ascii="標楷體" w:eastAsia="標楷體" w:hAnsi="標楷體" w:hint="eastAsia"/>
          <w:spacing w:val="-2"/>
        </w:rPr>
        <w:t>38</w:t>
      </w:r>
    </w:p>
    <w:p w:rsidR="00B34B6C" w:rsidRPr="00B34B6C" w:rsidRDefault="00996C16" w:rsidP="004E220C">
      <w:pPr>
        <w:widowControl/>
        <w:rPr>
          <w:rFonts w:ascii="標楷體" w:eastAsia="標楷體" w:hAnsi="標楷體"/>
          <w:b/>
          <w:spacing w:val="-2"/>
        </w:rPr>
      </w:pPr>
      <w:r>
        <w:rPr>
          <w:rFonts w:ascii="標楷體" w:eastAsia="標楷體" w:hAnsi="標楷體"/>
          <w:spacing w:val="-2"/>
        </w:rPr>
        <w:br w:type="page"/>
      </w:r>
      <w:r w:rsidR="00B34B6C" w:rsidRPr="00B34B6C">
        <w:rPr>
          <w:rFonts w:ascii="標楷體" w:eastAsia="標楷體" w:hAnsi="標楷體" w:hint="eastAsia"/>
          <w:b/>
          <w:spacing w:val="-2"/>
        </w:rPr>
        <w:lastRenderedPageBreak/>
        <w:t>表目錄</w:t>
      </w:r>
      <w:r w:rsidR="00496E6E">
        <w:rPr>
          <w:rFonts w:ascii="標楷體" w:eastAsia="標楷體" w:hAnsi="標楷體" w:hint="eastAsia"/>
          <w:b/>
          <w:spacing w:val="-2"/>
        </w:rPr>
        <w:t>(沒動到 先保留)</w:t>
      </w:r>
    </w:p>
    <w:p w:rsidR="00B34B6C" w:rsidRPr="009748DA" w:rsidRDefault="00B34B6C">
      <w:pPr>
        <w:widowControl/>
        <w:rPr>
          <w:rFonts w:ascii="標楷體" w:eastAsia="標楷體" w:hAnsi="標楷體"/>
          <w:spacing w:val="-2"/>
        </w:rPr>
      </w:pPr>
    </w:p>
    <w:p w:rsidR="00B34B6C" w:rsidRPr="009748DA" w:rsidRDefault="00B34B6C" w:rsidP="00B34B6C">
      <w:pPr>
        <w:widowControl/>
        <w:tabs>
          <w:tab w:val="left" w:leader="dot" w:pos="8160"/>
        </w:tabs>
        <w:rPr>
          <w:rFonts w:ascii="標楷體" w:eastAsia="標楷體" w:hAnsi="標楷體"/>
          <w:spacing w:val="-2"/>
        </w:rPr>
      </w:pPr>
      <w:r w:rsidRPr="009748DA">
        <w:rPr>
          <w:rFonts w:ascii="標楷體" w:eastAsia="標楷體" w:hAnsi="標楷體" w:hint="eastAsia"/>
          <w:spacing w:val="-2"/>
        </w:rPr>
        <w:t>表</w:t>
      </w:r>
      <w:r w:rsidRPr="009748DA">
        <w:rPr>
          <w:rFonts w:ascii="標楷體" w:eastAsia="標楷體" w:hAnsi="標楷體"/>
          <w:spacing w:val="-2"/>
        </w:rPr>
        <w:t>1.</w:t>
      </w:r>
      <w:r w:rsidRPr="009748DA">
        <w:rPr>
          <w:rFonts w:ascii="標楷體" w:eastAsia="標楷體" w:hAnsi="標楷體" w:hint="eastAsia"/>
          <w:spacing w:val="-2"/>
        </w:rPr>
        <w:t>1，機械手臂種類表</w:t>
      </w:r>
      <w:r w:rsidRPr="009748DA">
        <w:rPr>
          <w:rFonts w:ascii="標楷體" w:eastAsia="標楷體" w:hAnsi="標楷體"/>
          <w:spacing w:val="-2"/>
        </w:rPr>
        <w:tab/>
      </w:r>
      <w:r w:rsidR="00C614C8">
        <w:rPr>
          <w:rFonts w:ascii="標楷體" w:eastAsia="標楷體" w:hAnsi="標楷體" w:hint="eastAsia"/>
          <w:spacing w:val="-2"/>
        </w:rPr>
        <w:t>1</w:t>
      </w:r>
      <w:r w:rsidR="002639A3">
        <w:rPr>
          <w:rFonts w:ascii="標楷體" w:eastAsia="標楷體" w:hAnsi="標楷體" w:hint="eastAsia"/>
          <w:spacing w:val="-2"/>
        </w:rPr>
        <w:t>1</w:t>
      </w:r>
    </w:p>
    <w:p w:rsidR="00F566E9" w:rsidRPr="009748DA" w:rsidRDefault="00F566E9" w:rsidP="00B34B6C">
      <w:pPr>
        <w:widowControl/>
        <w:tabs>
          <w:tab w:val="left" w:leader="dot" w:pos="8160"/>
        </w:tabs>
        <w:rPr>
          <w:rFonts w:ascii="標楷體" w:eastAsia="標楷體" w:hAnsi="標楷體"/>
          <w:spacing w:val="-2"/>
        </w:rPr>
      </w:pPr>
      <w:r w:rsidRPr="009748DA">
        <w:rPr>
          <w:rFonts w:ascii="標楷體" w:eastAsia="標楷體" w:hAnsi="標楷體" w:hint="eastAsia"/>
          <w:spacing w:val="-2"/>
        </w:rPr>
        <w:t>表</w:t>
      </w:r>
      <w:r w:rsidRPr="009748DA">
        <w:rPr>
          <w:rFonts w:ascii="標楷體" w:eastAsia="標楷體" w:hAnsi="標楷體"/>
          <w:spacing w:val="-2"/>
        </w:rPr>
        <w:t>1.</w:t>
      </w:r>
      <w:r w:rsidRPr="009748DA">
        <w:rPr>
          <w:rFonts w:ascii="標楷體" w:eastAsia="標楷體" w:hAnsi="標楷體" w:hint="eastAsia"/>
          <w:spacing w:val="-2"/>
        </w:rPr>
        <w:t>2，自動導引車(AGV)種類表</w:t>
      </w:r>
      <w:r w:rsidRPr="009748DA">
        <w:rPr>
          <w:rFonts w:ascii="標楷體" w:eastAsia="標楷體" w:hAnsi="標楷體"/>
          <w:spacing w:val="-2"/>
        </w:rPr>
        <w:tab/>
      </w:r>
      <w:r w:rsidR="002639A3">
        <w:rPr>
          <w:rFonts w:ascii="標楷體" w:eastAsia="標楷體" w:hAnsi="標楷體" w:hint="eastAsia"/>
          <w:spacing w:val="-2"/>
        </w:rPr>
        <w:t>1</w:t>
      </w:r>
      <w:r w:rsidR="0060187C">
        <w:rPr>
          <w:rFonts w:ascii="標楷體" w:eastAsia="標楷體" w:hAnsi="標楷體" w:hint="eastAsia"/>
          <w:spacing w:val="-2"/>
        </w:rPr>
        <w:t>2</w:t>
      </w:r>
    </w:p>
    <w:p w:rsidR="00B34B6C" w:rsidRDefault="009748DA" w:rsidP="009748DA">
      <w:pPr>
        <w:widowControl/>
        <w:tabs>
          <w:tab w:val="left" w:leader="dot" w:pos="8160"/>
        </w:tabs>
        <w:rPr>
          <w:rFonts w:ascii="標楷體" w:eastAsia="標楷體" w:hAnsi="標楷體"/>
          <w:spacing w:val="-2"/>
        </w:rPr>
      </w:pPr>
      <w:r w:rsidRPr="009748DA">
        <w:rPr>
          <w:rFonts w:ascii="標楷體" w:eastAsia="標楷體" w:hAnsi="標楷體" w:hint="eastAsia"/>
          <w:spacing w:val="-2"/>
        </w:rPr>
        <w:t>表</w:t>
      </w:r>
      <w:r w:rsidRPr="009748DA">
        <w:rPr>
          <w:rFonts w:ascii="標楷體" w:eastAsia="標楷體" w:hAnsi="標楷體"/>
          <w:spacing w:val="-2"/>
        </w:rPr>
        <w:t>1.</w:t>
      </w:r>
      <w:r>
        <w:rPr>
          <w:rFonts w:ascii="標楷體" w:eastAsia="標楷體" w:hAnsi="標楷體" w:hint="eastAsia"/>
          <w:spacing w:val="-2"/>
        </w:rPr>
        <w:t>3</w:t>
      </w:r>
      <w:r w:rsidRPr="009748DA">
        <w:rPr>
          <w:rFonts w:ascii="標楷體" w:eastAsia="標楷體" w:hAnsi="標楷體" w:hint="eastAsia"/>
          <w:spacing w:val="-2"/>
        </w:rPr>
        <w:t>，工業烤箱(OVEN)作業分類表</w:t>
      </w:r>
      <w:r>
        <w:rPr>
          <w:rFonts w:ascii="標楷體" w:eastAsia="標楷體" w:hAnsi="標楷體"/>
          <w:spacing w:val="-2"/>
        </w:rPr>
        <w:tab/>
      </w:r>
      <w:r w:rsidR="002639A3">
        <w:rPr>
          <w:rFonts w:ascii="標楷體" w:eastAsia="標楷體" w:hAnsi="標楷體" w:hint="eastAsia"/>
          <w:spacing w:val="-2"/>
        </w:rPr>
        <w:t>14</w:t>
      </w:r>
    </w:p>
    <w:p w:rsidR="009748DA" w:rsidRPr="009748DA" w:rsidRDefault="009748DA" w:rsidP="009748DA">
      <w:pPr>
        <w:widowControl/>
        <w:tabs>
          <w:tab w:val="left" w:leader="dot" w:pos="8160"/>
        </w:tabs>
        <w:rPr>
          <w:rFonts w:ascii="標楷體" w:eastAsia="標楷體" w:hAnsi="標楷體"/>
          <w:spacing w:val="-2"/>
        </w:rPr>
      </w:pPr>
      <w:r w:rsidRPr="009748DA">
        <w:rPr>
          <w:rFonts w:ascii="標楷體" w:eastAsia="標楷體" w:hAnsi="標楷體" w:hint="eastAsia"/>
          <w:spacing w:val="-2"/>
        </w:rPr>
        <w:t>表</w:t>
      </w:r>
      <w:r w:rsidRPr="009748DA">
        <w:rPr>
          <w:rFonts w:ascii="標楷體" w:eastAsia="標楷體" w:hAnsi="標楷體"/>
          <w:spacing w:val="-2"/>
        </w:rPr>
        <w:t>1.</w:t>
      </w:r>
      <w:r>
        <w:rPr>
          <w:rFonts w:ascii="標楷體" w:eastAsia="標楷體" w:hAnsi="標楷體" w:hint="eastAsia"/>
          <w:spacing w:val="-2"/>
        </w:rPr>
        <w:t>4</w:t>
      </w:r>
      <w:r w:rsidRPr="009748DA">
        <w:rPr>
          <w:rFonts w:ascii="標楷體" w:eastAsia="標楷體" w:hAnsi="標楷體" w:hint="eastAsia"/>
          <w:spacing w:val="-2"/>
        </w:rPr>
        <w:t>，工業烤箱(OVEN)機種分類表</w:t>
      </w:r>
      <w:r>
        <w:rPr>
          <w:rFonts w:ascii="標楷體" w:eastAsia="標楷體" w:hAnsi="標楷體"/>
          <w:spacing w:val="-2"/>
        </w:rPr>
        <w:tab/>
      </w:r>
      <w:r w:rsidR="002639A3">
        <w:rPr>
          <w:rFonts w:ascii="標楷體" w:eastAsia="標楷體" w:hAnsi="標楷體" w:hint="eastAsia"/>
          <w:spacing w:val="-2"/>
        </w:rPr>
        <w:t>1</w:t>
      </w:r>
      <w:r w:rsidR="0060187C">
        <w:rPr>
          <w:rFonts w:ascii="標楷體" w:eastAsia="標楷體" w:hAnsi="標楷體" w:hint="eastAsia"/>
          <w:spacing w:val="-2"/>
        </w:rPr>
        <w:t>4</w:t>
      </w:r>
    </w:p>
    <w:p w:rsidR="00B34B6C" w:rsidRDefault="00B34B6C">
      <w:pPr>
        <w:widowControl/>
        <w:rPr>
          <w:rFonts w:ascii="標楷體" w:eastAsia="標楷體" w:hAnsi="標楷體"/>
          <w:spacing w:val="-2"/>
        </w:rPr>
      </w:pPr>
      <w:r>
        <w:rPr>
          <w:rFonts w:ascii="標楷體" w:eastAsia="標楷體" w:hAnsi="標楷體"/>
          <w:spacing w:val="-2"/>
        </w:rPr>
        <w:br w:type="page"/>
      </w:r>
    </w:p>
    <w:p w:rsidR="00A22F1F" w:rsidRPr="00360936" w:rsidRDefault="00360936" w:rsidP="00D849B2">
      <w:pPr>
        <w:pStyle w:val="a4"/>
        <w:numPr>
          <w:ilvl w:val="0"/>
          <w:numId w:val="2"/>
        </w:numPr>
        <w:ind w:leftChars="0"/>
        <w:jc w:val="center"/>
        <w:rPr>
          <w:rFonts w:ascii="標楷體" w:eastAsia="標楷體" w:hAnsi="標楷體"/>
          <w:b/>
          <w:spacing w:val="-2"/>
          <w:sz w:val="32"/>
        </w:rPr>
      </w:pPr>
      <w:r w:rsidRPr="00360936">
        <w:rPr>
          <w:rFonts w:ascii="標楷體" w:eastAsia="標楷體" w:hAnsi="標楷體" w:hint="eastAsia"/>
          <w:b/>
          <w:spacing w:val="-2"/>
          <w:sz w:val="32"/>
        </w:rPr>
        <w:lastRenderedPageBreak/>
        <w:t>緒論</w:t>
      </w:r>
    </w:p>
    <w:p w:rsidR="00360936" w:rsidRPr="00360936" w:rsidRDefault="00360936" w:rsidP="00360936">
      <w:pPr>
        <w:jc w:val="both"/>
        <w:rPr>
          <w:rFonts w:ascii="標楷體" w:eastAsia="標楷體" w:hAnsi="標楷體"/>
          <w:spacing w:val="-2"/>
        </w:rPr>
      </w:pPr>
    </w:p>
    <w:p w:rsidR="00360936" w:rsidRPr="0099448B" w:rsidRDefault="00360936" w:rsidP="00D849B2">
      <w:pPr>
        <w:pStyle w:val="a4"/>
        <w:numPr>
          <w:ilvl w:val="1"/>
          <w:numId w:val="3"/>
        </w:numPr>
        <w:ind w:leftChars="0" w:left="426"/>
        <w:jc w:val="both"/>
        <w:rPr>
          <w:rFonts w:ascii="標楷體" w:eastAsia="標楷體" w:hAnsi="標楷體"/>
          <w:spacing w:val="-2"/>
          <w:sz w:val="28"/>
        </w:rPr>
      </w:pPr>
      <w:r w:rsidRPr="0099448B">
        <w:rPr>
          <w:rFonts w:ascii="標楷體" w:eastAsia="標楷體" w:hAnsi="標楷體" w:hint="eastAsia"/>
          <w:spacing w:val="-2"/>
          <w:sz w:val="28"/>
        </w:rPr>
        <w:t>研究背景</w:t>
      </w:r>
    </w:p>
    <w:p w:rsidR="006973A7" w:rsidRDefault="006973A7" w:rsidP="006973A7">
      <w:pPr>
        <w:pStyle w:val="a4"/>
        <w:ind w:leftChars="0" w:left="426"/>
        <w:jc w:val="both"/>
        <w:rPr>
          <w:rFonts w:ascii="標楷體" w:eastAsia="標楷體" w:hAnsi="標楷體"/>
          <w:spacing w:val="-2"/>
        </w:rPr>
      </w:pPr>
    </w:p>
    <w:p w:rsidR="007C0D84" w:rsidRPr="007C0D84" w:rsidRDefault="007C0D84" w:rsidP="007C0D84">
      <w:pPr>
        <w:ind w:firstLineChars="200" w:firstLine="472"/>
        <w:jc w:val="both"/>
        <w:rPr>
          <w:rFonts w:ascii="標楷體" w:eastAsia="標楷體" w:hAnsi="標楷體"/>
          <w:spacing w:val="-2"/>
        </w:rPr>
      </w:pPr>
      <w:r w:rsidRPr="007C0D84">
        <w:rPr>
          <w:rFonts w:ascii="標楷體" w:eastAsia="標楷體" w:hAnsi="標楷體" w:hint="eastAsia"/>
          <w:spacing w:val="-2"/>
        </w:rPr>
        <w:t>在21世紀的今天，我們生活在一個資訊爆炸的時代，科技的迅速發展與數位化轉型使得我們能夠即時獲得龐大且多元的資訊。資訊的爆炸性增長不僅改變了我們的生活方式，也對社會、經濟、文化等多個層面產生深遠影響。因此，資訊爆炸成為當代社會、科技與文化研究中一個極具挑戰性且具有深刻影響的主題。</w:t>
      </w:r>
    </w:p>
    <w:p w:rsidR="007C0D84" w:rsidRPr="007C0D84" w:rsidRDefault="007C0D84" w:rsidP="007C0D84">
      <w:pPr>
        <w:ind w:firstLineChars="200" w:firstLine="472"/>
        <w:jc w:val="both"/>
        <w:rPr>
          <w:rFonts w:ascii="標楷體" w:eastAsia="標楷體" w:hAnsi="標楷體"/>
          <w:spacing w:val="-2"/>
        </w:rPr>
      </w:pPr>
    </w:p>
    <w:p w:rsidR="002D2F28" w:rsidRDefault="007C0D84" w:rsidP="007C0D84">
      <w:pPr>
        <w:ind w:firstLineChars="200" w:firstLine="472"/>
        <w:jc w:val="both"/>
        <w:rPr>
          <w:rFonts w:ascii="標楷體" w:eastAsia="標楷體" w:hAnsi="標楷體"/>
          <w:spacing w:val="-2"/>
        </w:rPr>
      </w:pPr>
      <w:r w:rsidRPr="007C0D84">
        <w:rPr>
          <w:rFonts w:ascii="標楷體" w:eastAsia="標楷體" w:hAnsi="標楷體" w:hint="eastAsia"/>
          <w:spacing w:val="-2"/>
        </w:rPr>
        <w:t>近年來，美國報紙的發行量</w:t>
      </w:r>
      <w:r>
        <w:rPr>
          <w:rFonts w:ascii="標楷體" w:eastAsia="標楷體" w:hAnsi="標楷體" w:hint="eastAsia"/>
          <w:spacing w:val="-2"/>
        </w:rPr>
        <w:t>（請見圖</w:t>
      </w:r>
      <w:r w:rsidRPr="0012287C">
        <w:rPr>
          <w:rFonts w:eastAsia="標楷體"/>
          <w:spacing w:val="-2"/>
        </w:rPr>
        <w:t>1.1</w:t>
      </w:r>
      <w:r>
        <w:rPr>
          <w:rFonts w:ascii="標楷體" w:eastAsia="標楷體" w:hAnsi="標楷體" w:hint="eastAsia"/>
          <w:spacing w:val="-2"/>
        </w:rPr>
        <w:t>）</w:t>
      </w:r>
      <w:r w:rsidRPr="007C0D84">
        <w:rPr>
          <w:rFonts w:ascii="標楷體" w:eastAsia="標楷體" w:hAnsi="標楷體" w:hint="eastAsia"/>
          <w:spacing w:val="-2"/>
        </w:rPr>
        <w:t>逐年下降，這種趨勢主要受到數位化媒體和有線新聞平台的競爭影響</w:t>
      </w:r>
      <w:r>
        <w:rPr>
          <w:rFonts w:ascii="標楷體" w:eastAsia="標楷體" w:hAnsi="標楷體" w:hint="eastAsia"/>
          <w:spacing w:val="-2"/>
        </w:rPr>
        <w:t>（請見圖</w:t>
      </w:r>
      <w:r>
        <w:rPr>
          <w:rFonts w:eastAsia="標楷體"/>
          <w:spacing w:val="-2"/>
        </w:rPr>
        <w:t>1.</w:t>
      </w:r>
      <w:r>
        <w:rPr>
          <w:rFonts w:eastAsia="標楷體" w:hint="eastAsia"/>
          <w:spacing w:val="-2"/>
        </w:rPr>
        <w:t>2</w:t>
      </w:r>
      <w:r>
        <w:rPr>
          <w:rFonts w:ascii="標楷體" w:eastAsia="標楷體" w:hAnsi="標楷體" w:hint="eastAsia"/>
          <w:spacing w:val="-2"/>
        </w:rPr>
        <w:t>）</w:t>
      </w:r>
      <w:r w:rsidRPr="007C0D84">
        <w:rPr>
          <w:rFonts w:ascii="標楷體" w:eastAsia="標楷體" w:hAnsi="標楷體" w:hint="eastAsia"/>
          <w:spacing w:val="-2"/>
        </w:rPr>
        <w:t>，許多讀者更傾向於以線上形式獲取資訊。隨著智慧手機和社交媒體的普及，閱讀習慣發生了重大改變。許多人更傾向於透過即時、便捷的方式獲取新聞。這種數位轉型使得傳統報紙面臨著挑戰，需要不斷調整以滿足現代讀者的需求。然而，這也提醒我們媒體產業正處於不斷變遷的時代，需要創新和適應。</w:t>
      </w:r>
    </w:p>
    <w:p w:rsidR="007C0D84" w:rsidRPr="002D2F28" w:rsidRDefault="007C0D84" w:rsidP="007C0D84">
      <w:pPr>
        <w:ind w:firstLineChars="200" w:firstLine="480"/>
        <w:jc w:val="both"/>
        <w:rPr>
          <w:rFonts w:ascii="標楷體" w:eastAsia="標楷體" w:hAnsi="標楷體"/>
          <w:spacing w:val="-2"/>
        </w:rPr>
      </w:pPr>
      <w:r>
        <w:rPr>
          <w:noProof/>
        </w:rPr>
        <w:drawing>
          <wp:inline distT="0" distB="0" distL="0" distR="0">
            <wp:extent cx="4916805" cy="4304665"/>
            <wp:effectExtent l="0" t="0" r="0" b="635"/>
            <wp:docPr id="37" name="圖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6805" cy="4304665"/>
                    </a:xfrm>
                    <a:prstGeom prst="rect">
                      <a:avLst/>
                    </a:prstGeom>
                    <a:noFill/>
                    <a:ln>
                      <a:noFill/>
                    </a:ln>
                  </pic:spPr>
                </pic:pic>
              </a:graphicData>
            </a:graphic>
          </wp:inline>
        </w:drawing>
      </w:r>
    </w:p>
    <w:p w:rsidR="002D2F28" w:rsidRPr="002D2F28" w:rsidRDefault="00E949F5" w:rsidP="002D2F28">
      <w:pPr>
        <w:ind w:firstLineChars="200" w:firstLine="472"/>
        <w:jc w:val="center"/>
        <w:rPr>
          <w:rFonts w:ascii="標楷體" w:eastAsia="標楷體" w:hAnsi="標楷體"/>
          <w:spacing w:val="-2"/>
        </w:rPr>
      </w:pPr>
      <w:r>
        <w:rPr>
          <w:rFonts w:eastAsia="標楷體" w:hint="eastAsia"/>
          <w:spacing w:val="-2"/>
        </w:rPr>
        <w:t>圖</w:t>
      </w:r>
      <w:r>
        <w:rPr>
          <w:rFonts w:eastAsia="標楷體" w:hint="eastAsia"/>
          <w:spacing w:val="-2"/>
        </w:rPr>
        <w:t>1.1</w:t>
      </w:r>
      <w:r>
        <w:rPr>
          <w:rFonts w:eastAsia="標楷體" w:hint="eastAsia"/>
          <w:spacing w:val="-2"/>
        </w:rPr>
        <w:t>，</w:t>
      </w:r>
      <w:r w:rsidR="007C0D84" w:rsidRPr="007C0D84">
        <w:rPr>
          <w:rFonts w:eastAsia="標楷體" w:hint="eastAsia"/>
          <w:spacing w:val="-2"/>
        </w:rPr>
        <w:t>美國</w:t>
      </w:r>
      <w:r w:rsidR="007C0D84" w:rsidRPr="007C0D84">
        <w:rPr>
          <w:rFonts w:eastAsia="標楷體" w:hint="eastAsia"/>
          <w:spacing w:val="-2"/>
        </w:rPr>
        <w:t>1940</w:t>
      </w:r>
      <w:r w:rsidR="007C0D84" w:rsidRPr="007C0D84">
        <w:rPr>
          <w:rFonts w:eastAsia="標楷體" w:hint="eastAsia"/>
          <w:spacing w:val="-2"/>
        </w:rPr>
        <w:t>年</w:t>
      </w:r>
      <w:r w:rsidR="007C0D84" w:rsidRPr="007C0D84">
        <w:rPr>
          <w:rFonts w:eastAsia="標楷體" w:hint="eastAsia"/>
          <w:spacing w:val="-2"/>
        </w:rPr>
        <w:t>-2022</w:t>
      </w:r>
      <w:r w:rsidR="007C0D84" w:rsidRPr="007C0D84">
        <w:rPr>
          <w:rFonts w:eastAsia="標楷體" w:hint="eastAsia"/>
          <w:spacing w:val="-2"/>
        </w:rPr>
        <w:t>年的報紙發行量</w:t>
      </w:r>
    </w:p>
    <w:p w:rsidR="001F5EA8" w:rsidRDefault="001F5EA8" w:rsidP="00360936">
      <w:pPr>
        <w:ind w:firstLineChars="200" w:firstLine="472"/>
        <w:jc w:val="both"/>
        <w:rPr>
          <w:rFonts w:ascii="標楷體" w:eastAsia="標楷體" w:hAnsi="標楷體"/>
          <w:spacing w:val="-2"/>
        </w:rPr>
      </w:pPr>
    </w:p>
    <w:p w:rsidR="007C0D84" w:rsidRDefault="007C0D84" w:rsidP="001F5EA8">
      <w:pPr>
        <w:ind w:firstLineChars="200" w:firstLine="480"/>
        <w:jc w:val="center"/>
        <w:rPr>
          <w:rFonts w:ascii="標楷體" w:eastAsia="標楷體" w:hAnsi="標楷體"/>
          <w:spacing w:val="-2"/>
        </w:rPr>
      </w:pPr>
      <w:r>
        <w:rPr>
          <w:noProof/>
        </w:rPr>
        <w:lastRenderedPageBreak/>
        <w:drawing>
          <wp:inline distT="0" distB="0" distL="0" distR="0">
            <wp:extent cx="5731510" cy="4359331"/>
            <wp:effectExtent l="0" t="0" r="2540" b="3175"/>
            <wp:docPr id="47" name="圖片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59331"/>
                    </a:xfrm>
                    <a:prstGeom prst="rect">
                      <a:avLst/>
                    </a:prstGeom>
                    <a:noFill/>
                    <a:ln>
                      <a:noFill/>
                    </a:ln>
                  </pic:spPr>
                </pic:pic>
              </a:graphicData>
            </a:graphic>
          </wp:inline>
        </w:drawing>
      </w:r>
    </w:p>
    <w:p w:rsidR="00CC1CF2" w:rsidRDefault="001F5EA8" w:rsidP="001F5EA8">
      <w:pPr>
        <w:ind w:firstLineChars="200" w:firstLine="472"/>
        <w:jc w:val="center"/>
        <w:rPr>
          <w:rFonts w:eastAsia="標楷體"/>
          <w:spacing w:val="-2"/>
        </w:rPr>
      </w:pPr>
      <w:r>
        <w:rPr>
          <w:rFonts w:ascii="標楷體" w:eastAsia="標楷體" w:hAnsi="標楷體" w:hint="eastAsia"/>
          <w:spacing w:val="-2"/>
        </w:rPr>
        <w:t>圖</w:t>
      </w:r>
      <w:r w:rsidRPr="001F5EA8">
        <w:rPr>
          <w:rFonts w:eastAsia="標楷體"/>
          <w:spacing w:val="-2"/>
        </w:rPr>
        <w:t>1.2</w:t>
      </w:r>
      <w:r>
        <w:rPr>
          <w:rFonts w:eastAsia="標楷體" w:hint="eastAsia"/>
          <w:spacing w:val="-2"/>
        </w:rPr>
        <w:t>，</w:t>
      </w:r>
      <w:r w:rsidR="00CC1CF2" w:rsidRPr="00CC1CF2">
        <w:rPr>
          <w:rFonts w:eastAsia="標楷體" w:hint="eastAsia"/>
          <w:spacing w:val="-2"/>
        </w:rPr>
        <w:t>2015-2021</w:t>
      </w:r>
      <w:r w:rsidR="00CC1CF2" w:rsidRPr="00CC1CF2">
        <w:rPr>
          <w:rFonts w:eastAsia="標楷體" w:hint="eastAsia"/>
          <w:spacing w:val="-2"/>
        </w:rPr>
        <w:t>年全球的社群媒體使用人數</w:t>
      </w:r>
    </w:p>
    <w:p w:rsidR="00620CEF" w:rsidRDefault="00620CEF" w:rsidP="00360936">
      <w:pPr>
        <w:ind w:firstLineChars="200" w:firstLine="472"/>
        <w:jc w:val="both"/>
        <w:rPr>
          <w:rFonts w:ascii="標楷體" w:eastAsia="標楷體" w:hAnsi="標楷體"/>
          <w:spacing w:val="-2"/>
        </w:rPr>
      </w:pPr>
    </w:p>
    <w:p w:rsidR="00620CEF" w:rsidRDefault="00CC1CF2" w:rsidP="00360936">
      <w:pPr>
        <w:ind w:firstLineChars="200" w:firstLine="472"/>
        <w:jc w:val="both"/>
        <w:rPr>
          <w:rFonts w:ascii="標楷體" w:eastAsia="標楷體" w:hAnsi="標楷體"/>
          <w:spacing w:val="-2"/>
        </w:rPr>
      </w:pPr>
      <w:r w:rsidRPr="00CC1CF2">
        <w:rPr>
          <w:rFonts w:ascii="標楷體" w:eastAsia="標楷體" w:hAnsi="標楷體" w:hint="eastAsia"/>
          <w:spacing w:val="-2"/>
        </w:rPr>
        <w:t>論及2019年紐約時報的情境，特別是在顛峰時段，例如選舉、奧運等大型活動期間，每天可達1000至1500篇文章。這樣龐大的新聞數據資料庫背後，人們面臨著龐雜的資訊整理工作。在此情境下，發展迅速且有效提取關鍵字的技術成為研究中不可或缺的一環。這種技術不僅對新聞業務有所貢獻，同時也在研究領域中提供了深入挖掘龐雜資料的有效途徑，成為解決資訊過載問題的重要工具。</w:t>
      </w:r>
    </w:p>
    <w:p w:rsidR="00CC1CF2" w:rsidRPr="001F5EA8" w:rsidRDefault="00CC1CF2" w:rsidP="00360936">
      <w:pPr>
        <w:ind w:firstLineChars="200" w:firstLine="472"/>
        <w:jc w:val="both"/>
        <w:rPr>
          <w:rFonts w:ascii="標楷體" w:eastAsia="標楷體" w:hAnsi="標楷體"/>
          <w:spacing w:val="-2"/>
        </w:rPr>
      </w:pPr>
    </w:p>
    <w:p w:rsidR="00360936" w:rsidRPr="0099448B" w:rsidRDefault="00CC1CF2" w:rsidP="00D849B2">
      <w:pPr>
        <w:pStyle w:val="a4"/>
        <w:numPr>
          <w:ilvl w:val="1"/>
          <w:numId w:val="3"/>
        </w:numPr>
        <w:ind w:leftChars="0" w:left="426"/>
        <w:jc w:val="both"/>
        <w:rPr>
          <w:rFonts w:ascii="標楷體" w:eastAsia="標楷體" w:hAnsi="標楷體"/>
          <w:spacing w:val="-2"/>
          <w:sz w:val="28"/>
        </w:rPr>
      </w:pPr>
      <w:r>
        <w:rPr>
          <w:rFonts w:ascii="標楷體" w:eastAsia="標楷體" w:hAnsi="標楷體" w:hint="eastAsia"/>
          <w:spacing w:val="-2"/>
          <w:sz w:val="28"/>
        </w:rPr>
        <w:t>研究動機</w:t>
      </w:r>
    </w:p>
    <w:p w:rsidR="002A7B0F" w:rsidRDefault="002A7B0F" w:rsidP="002A7B0F">
      <w:pPr>
        <w:pStyle w:val="a4"/>
        <w:ind w:leftChars="0" w:left="426"/>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作為一位碩士生，我深刻地意識到這個問題對於學術研究的影響。在進行文獻回顧時，我發現自己需要處理大量的文獻資料，而這些資料往往包含了各種各樣的信息。這不僅使得篩選出重要資訊變得極為困難，而且也影響了對於整體研究方向的把握。</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這個問題的根本原因在於我們缺乏有效的工具和方法來處理大量資料。傳統的閱讀和分析方式已經無法應對這一挑戰，我們需要新的技術和方法來解決這個問題。因此，我對於如何利用先進的資訊技術，例如自然語言處理和文字探勘，來提高資料處理的效</w:t>
      </w:r>
      <w:r w:rsidR="00CC1CF2" w:rsidRPr="00CC1CF2">
        <w:rPr>
          <w:rFonts w:ascii="標楷體" w:eastAsia="標楷體" w:hAnsi="標楷體" w:hint="eastAsia"/>
          <w:spacing w:val="-2"/>
        </w:rPr>
        <w:lastRenderedPageBreak/>
        <w:t>率和準確性產生了濃厚的興趣。</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另外在網路搜尋中，使用者經常陷入不確定的情境，不明確自己需要或欲探索的方向。可能查詢結果並非符合預期，導致資訊迷失或不完全滿足需求。若能開發一套系統以文章當作輸入，輸出一篇滿是重點的短篇，就能解決花費大量時間找資料的這一部份。</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本次研究我們選擇以文章當作目標，文章的改變是最直接的，從以前的報章雜誌到現在的各大論壇，加上近年年資訊量尋訴的膨脹，也間接改變了人們閱讀的習慣；如何簡潔有力的挑出重點是現在人必學的課題，因此選擇文章當作本論文研究的目標。</w:t>
      </w:r>
    </w:p>
    <w:p w:rsidR="00CC1CF2" w:rsidRPr="00CC1CF2" w:rsidRDefault="00CC1CF2" w:rsidP="00CC1CF2">
      <w:pPr>
        <w:jc w:val="both"/>
        <w:rPr>
          <w:rFonts w:ascii="標楷體" w:eastAsia="標楷體" w:hAnsi="標楷體"/>
          <w:spacing w:val="-2"/>
        </w:rPr>
      </w:pPr>
    </w:p>
    <w:p w:rsidR="00360936"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本論文的另一個研究重點為</w:t>
      </w:r>
      <w:proofErr w:type="spellStart"/>
      <w:r w:rsidR="00CC1CF2" w:rsidRPr="00CC1CF2">
        <w:rPr>
          <w:rFonts w:ascii="標楷體" w:eastAsia="標楷體" w:hAnsi="標楷體" w:hint="eastAsia"/>
          <w:spacing w:val="-2"/>
        </w:rPr>
        <w:t>ChatGPT</w:t>
      </w:r>
      <w:proofErr w:type="spellEnd"/>
      <w:r w:rsidR="00CC1CF2" w:rsidRPr="00CC1CF2">
        <w:rPr>
          <w:rFonts w:ascii="標楷體" w:eastAsia="標楷體" w:hAnsi="標楷體" w:hint="eastAsia"/>
          <w:spacing w:val="-2"/>
        </w:rPr>
        <w:t>，當前的</w:t>
      </w:r>
      <w:proofErr w:type="spellStart"/>
      <w:r w:rsidR="00CC1CF2" w:rsidRPr="00CC1CF2">
        <w:rPr>
          <w:rFonts w:ascii="標楷體" w:eastAsia="標楷體" w:hAnsi="標楷體" w:hint="eastAsia"/>
          <w:spacing w:val="-2"/>
        </w:rPr>
        <w:t>ChatGPT</w:t>
      </w:r>
      <w:proofErr w:type="spellEnd"/>
      <w:r w:rsidR="00CC1CF2" w:rsidRPr="00CC1CF2">
        <w:rPr>
          <w:rFonts w:ascii="標楷體" w:eastAsia="標楷體" w:hAnsi="標楷體" w:hint="eastAsia"/>
          <w:spacing w:val="-2"/>
        </w:rPr>
        <w:t>功能非常強大，最具代表性的特性就是具有上下文關聯。但目前市面上的AI工具大多是將資訊餵進</w:t>
      </w:r>
      <w:proofErr w:type="spellStart"/>
      <w:r w:rsidR="00CC1CF2" w:rsidRPr="00CC1CF2">
        <w:rPr>
          <w:rFonts w:ascii="標楷體" w:eastAsia="標楷體" w:hAnsi="標楷體" w:hint="eastAsia"/>
          <w:spacing w:val="-2"/>
        </w:rPr>
        <w:t>ChatGPT</w:t>
      </w:r>
      <w:proofErr w:type="spellEnd"/>
      <w:r w:rsidR="00CC1CF2" w:rsidRPr="00CC1CF2">
        <w:rPr>
          <w:rFonts w:ascii="標楷體" w:eastAsia="標楷體" w:hAnsi="標楷體" w:hint="eastAsia"/>
          <w:spacing w:val="-2"/>
        </w:rPr>
        <w:t>並生成出一套「看似」通順的語句，然而只是將一個資訊講成一串一串的句子，前後文並無關聯。會產生這樣的問題我認為給予資料的方式跟下達關鍵字的方式有相當大的關連，因此本篇論文也致力於透過關鍵詞來優化這部分的缺點，讓語句能夠在表達重點摘要的同時，產生出上下文通順的文章。</w:t>
      </w:r>
    </w:p>
    <w:p w:rsidR="00E46792" w:rsidRDefault="00E46792" w:rsidP="00CC1CF2">
      <w:pPr>
        <w:widowControl/>
        <w:rPr>
          <w:rFonts w:ascii="標楷體" w:eastAsia="標楷體" w:hAnsi="標楷體"/>
          <w:spacing w:val="-2"/>
        </w:rPr>
      </w:pPr>
      <w:r>
        <w:rPr>
          <w:rFonts w:ascii="標楷體" w:eastAsia="標楷體" w:hAnsi="標楷體"/>
          <w:spacing w:val="-2"/>
        </w:rPr>
        <w:br w:type="page"/>
      </w:r>
    </w:p>
    <w:p w:rsidR="00360936" w:rsidRPr="00CC05FF" w:rsidRDefault="00CC1CF2" w:rsidP="00D849B2">
      <w:pPr>
        <w:pStyle w:val="a4"/>
        <w:numPr>
          <w:ilvl w:val="1"/>
          <w:numId w:val="3"/>
        </w:numPr>
        <w:ind w:leftChars="0" w:left="426"/>
        <w:jc w:val="both"/>
        <w:rPr>
          <w:rFonts w:ascii="標楷體" w:eastAsia="標楷體" w:hAnsi="標楷體"/>
          <w:spacing w:val="-2"/>
          <w:sz w:val="28"/>
        </w:rPr>
      </w:pPr>
      <w:r w:rsidRPr="00CC05FF">
        <w:rPr>
          <w:rFonts w:ascii="標楷體" w:eastAsia="標楷體" w:hAnsi="標楷體" w:hint="eastAsia"/>
          <w:spacing w:val="-2"/>
          <w:sz w:val="28"/>
        </w:rPr>
        <w:lastRenderedPageBreak/>
        <w:t>研究目的</w:t>
      </w:r>
    </w:p>
    <w:p w:rsidR="00CC1CF2" w:rsidRPr="0099448B" w:rsidRDefault="00CC1CF2" w:rsidP="00CC1CF2">
      <w:pPr>
        <w:pStyle w:val="a4"/>
        <w:ind w:leftChars="0" w:left="426"/>
        <w:jc w:val="both"/>
        <w:rPr>
          <w:rFonts w:ascii="標楷體" w:eastAsia="標楷體" w:hAnsi="標楷體"/>
          <w:spacing w:val="-2"/>
          <w:sz w:val="28"/>
        </w:rPr>
      </w:pPr>
    </w:p>
    <w:p w:rsidR="0099448B" w:rsidRPr="0099448B" w:rsidRDefault="0099448B" w:rsidP="00D849B2">
      <w:pPr>
        <w:pStyle w:val="a4"/>
        <w:numPr>
          <w:ilvl w:val="0"/>
          <w:numId w:val="4"/>
        </w:numPr>
        <w:ind w:leftChars="0"/>
        <w:jc w:val="both"/>
        <w:rPr>
          <w:rFonts w:ascii="標楷體" w:eastAsia="標楷體" w:hAnsi="標楷體"/>
          <w:vanish/>
          <w:spacing w:val="-2"/>
        </w:rPr>
      </w:pPr>
    </w:p>
    <w:p w:rsidR="0099448B" w:rsidRPr="0099448B" w:rsidRDefault="0099448B" w:rsidP="00D849B2">
      <w:pPr>
        <w:pStyle w:val="a4"/>
        <w:numPr>
          <w:ilvl w:val="1"/>
          <w:numId w:val="4"/>
        </w:numPr>
        <w:ind w:leftChars="0"/>
        <w:jc w:val="both"/>
        <w:rPr>
          <w:rFonts w:ascii="標楷體" w:eastAsia="標楷體" w:hAnsi="標楷體"/>
          <w:vanish/>
          <w:spacing w:val="-2"/>
        </w:rPr>
      </w:pPr>
    </w:p>
    <w:p w:rsidR="0099448B" w:rsidRPr="0099448B" w:rsidRDefault="0099448B" w:rsidP="00D849B2">
      <w:pPr>
        <w:pStyle w:val="a4"/>
        <w:numPr>
          <w:ilvl w:val="1"/>
          <w:numId w:val="4"/>
        </w:numPr>
        <w:ind w:leftChars="0"/>
        <w:jc w:val="both"/>
        <w:rPr>
          <w:rFonts w:ascii="標楷體" w:eastAsia="標楷體" w:hAnsi="標楷體"/>
          <w:vanish/>
          <w:spacing w:val="-2"/>
        </w:rPr>
      </w:pPr>
    </w:p>
    <w:p w:rsidR="0099448B" w:rsidRPr="0099448B" w:rsidRDefault="0099448B" w:rsidP="00D849B2">
      <w:pPr>
        <w:pStyle w:val="a4"/>
        <w:numPr>
          <w:ilvl w:val="1"/>
          <w:numId w:val="4"/>
        </w:numPr>
        <w:ind w:leftChars="0"/>
        <w:jc w:val="both"/>
        <w:rPr>
          <w:rFonts w:ascii="標楷體" w:eastAsia="標楷體" w:hAnsi="標楷體"/>
          <w:vanish/>
          <w:spacing w:val="-2"/>
        </w:rPr>
      </w:pPr>
    </w:p>
    <w:p w:rsidR="00CC1CF2" w:rsidRPr="00CC1CF2" w:rsidRDefault="0079742B" w:rsidP="00CC1CF2">
      <w:pPr>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本論文的研究目的希望讓使用者將多篇文章做為系統的輸入，經過系統的統整與摘要後，讓使用者看到多篇文章內的所有重點。本研究中，自動摘要的作法有以下特徵:</w:t>
      </w:r>
    </w:p>
    <w:p w:rsidR="00CC1CF2" w:rsidRPr="00CC1CF2" w:rsidRDefault="00CC1CF2" w:rsidP="00CC1CF2">
      <w:pPr>
        <w:rPr>
          <w:rFonts w:ascii="標楷體" w:eastAsia="標楷體" w:hAnsi="標楷體"/>
          <w:spacing w:val="-2"/>
        </w:rPr>
      </w:pPr>
      <w:r w:rsidRPr="00CC1CF2">
        <w:rPr>
          <w:rFonts w:ascii="標楷體" w:eastAsia="標楷體" w:hAnsi="標楷體" w:hint="eastAsia"/>
          <w:spacing w:val="-2"/>
        </w:rPr>
        <w:t>1. 多文本的摘要</w:t>
      </w:r>
    </w:p>
    <w:p w:rsidR="00CC1CF2" w:rsidRPr="00CC1CF2" w:rsidRDefault="00CC1CF2" w:rsidP="00CC1CF2">
      <w:pPr>
        <w:rPr>
          <w:rFonts w:ascii="標楷體" w:eastAsia="標楷體" w:hAnsi="標楷體"/>
          <w:spacing w:val="-2"/>
        </w:rPr>
      </w:pPr>
      <w:r w:rsidRPr="00CC1CF2">
        <w:rPr>
          <w:rFonts w:ascii="標楷體" w:eastAsia="標楷體" w:hAnsi="標楷體" w:hint="eastAsia"/>
          <w:spacing w:val="-2"/>
        </w:rPr>
        <w:t>2. 抽象式的摘要</w:t>
      </w:r>
    </w:p>
    <w:p w:rsidR="0098139A" w:rsidRPr="009263E1" w:rsidRDefault="00CC1CF2" w:rsidP="00CC1CF2">
      <w:pPr>
        <w:rPr>
          <w:rFonts w:ascii="標楷體" w:eastAsia="標楷體" w:hAnsi="標楷體"/>
          <w:spacing w:val="-2"/>
        </w:rPr>
      </w:pPr>
      <w:r w:rsidRPr="00CC1CF2">
        <w:rPr>
          <w:rFonts w:ascii="標楷體" w:eastAsia="標楷體" w:hAnsi="標楷體" w:hint="eastAsia"/>
          <w:spacing w:val="-2"/>
        </w:rPr>
        <w:t>3. 信息檢索摘要</w:t>
      </w:r>
    </w:p>
    <w:p w:rsidR="0017523E" w:rsidRDefault="0017523E" w:rsidP="00340E10">
      <w:pPr>
        <w:jc w:val="both"/>
        <w:rPr>
          <w:rFonts w:ascii="標楷體" w:eastAsia="標楷體" w:hAnsi="標楷體"/>
          <w:spacing w:val="-2"/>
        </w:rPr>
      </w:pPr>
    </w:p>
    <w:p w:rsidR="00CC1CF2" w:rsidRDefault="00CC1CF2" w:rsidP="00CC1CF2">
      <w:pPr>
        <w:pStyle w:val="a4"/>
        <w:numPr>
          <w:ilvl w:val="1"/>
          <w:numId w:val="3"/>
        </w:numPr>
        <w:ind w:leftChars="0" w:left="426"/>
        <w:jc w:val="both"/>
        <w:rPr>
          <w:rFonts w:ascii="標楷體" w:eastAsia="標楷體" w:hAnsi="標楷體"/>
          <w:spacing w:val="-2"/>
          <w:sz w:val="28"/>
        </w:rPr>
      </w:pPr>
      <w:r>
        <w:rPr>
          <w:rFonts w:ascii="標楷體" w:eastAsia="標楷體" w:hAnsi="標楷體" w:hint="eastAsia"/>
          <w:spacing w:val="-2"/>
          <w:sz w:val="28"/>
        </w:rPr>
        <w:t>研究方法</w:t>
      </w:r>
    </w:p>
    <w:p w:rsidR="00CC1CF2" w:rsidRDefault="00CC1CF2" w:rsidP="00CC1CF2">
      <w:pPr>
        <w:pStyle w:val="a4"/>
        <w:ind w:leftChars="0" w:left="426"/>
        <w:jc w:val="both"/>
        <w:rPr>
          <w:rFonts w:ascii="標楷體" w:eastAsia="標楷體" w:hAnsi="標楷體"/>
          <w:spacing w:val="-2"/>
          <w:sz w:val="28"/>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這份研究旨在探索如何透過先進的資訊處理技術，提高對於大量財經股票相關新聞的處理效率。首先，我們運用網路爬蟲技術擷取聯合新聞網上的財經股票相關新聞，以建立龐大的資料庫。接著，利用中研院開發的</w:t>
      </w:r>
      <w:proofErr w:type="spellStart"/>
      <w:r w:rsidR="00CC1CF2" w:rsidRPr="00CC1CF2">
        <w:rPr>
          <w:rFonts w:ascii="標楷體" w:eastAsia="標楷體" w:hAnsi="標楷體" w:hint="eastAsia"/>
          <w:spacing w:val="-2"/>
        </w:rPr>
        <w:t>ckip</w:t>
      </w:r>
      <w:proofErr w:type="spellEnd"/>
      <w:r w:rsidR="00CC1CF2" w:rsidRPr="00CC1CF2">
        <w:rPr>
          <w:rFonts w:ascii="標楷體" w:eastAsia="標楷體" w:hAnsi="標楷體" w:hint="eastAsia"/>
          <w:spacing w:val="-2"/>
        </w:rPr>
        <w:t>斷詞系統，將這些新聞進行初步的語言處理，以備進一步的分析。</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在資料預處理的階段，我們選擇使用TFIDF演算法進行初步的關鍵詞選取，以篩選出在文本中具有重要性的詞語。這有助於我們快速捕捉新聞內容中的關鍵信息，但同時也挑戰著如何更精準地捕捉主題。</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為了進一步提升我們研究的深度和準確性，本論文的重心轉向自注意力機制的探討。這種機制能夠更精密地挑選經過TFIDF選取的關鍵詞，使我們更好地理解每個詞彙在文本中的重要性。這樣的過程不僅提高了對於新聞內容的理解力，同時也為後續的摘要生成奠定了基礎。</w:t>
      </w:r>
    </w:p>
    <w:p w:rsidR="00CC1CF2" w:rsidRPr="00CC1CF2" w:rsidRDefault="00CC1CF2" w:rsidP="00CC1CF2">
      <w:pPr>
        <w:jc w:val="both"/>
        <w:rPr>
          <w:rFonts w:ascii="標楷體" w:eastAsia="標楷體" w:hAnsi="標楷體"/>
          <w:spacing w:val="-2"/>
        </w:rPr>
      </w:pPr>
    </w:p>
    <w:p w:rsidR="00CC1CF2" w:rsidRPr="00CC1CF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我們的目標是透過自注意力機制彙整出具有代表性的關鍵詞，並透過</w:t>
      </w:r>
      <w:proofErr w:type="spellStart"/>
      <w:r w:rsidR="00CC1CF2" w:rsidRPr="00CC1CF2">
        <w:rPr>
          <w:rFonts w:ascii="標楷體" w:eastAsia="標楷體" w:hAnsi="標楷體" w:hint="eastAsia"/>
          <w:spacing w:val="-2"/>
        </w:rPr>
        <w:t>ChatGPT</w:t>
      </w:r>
      <w:proofErr w:type="spellEnd"/>
      <w:r w:rsidR="00CC1CF2" w:rsidRPr="00CC1CF2">
        <w:rPr>
          <w:rFonts w:ascii="標楷體" w:eastAsia="標楷體" w:hAnsi="標楷體" w:hint="eastAsia"/>
          <w:spacing w:val="-2"/>
        </w:rPr>
        <w:t>產生出具有上下文關聯的摘要。</w:t>
      </w:r>
    </w:p>
    <w:p w:rsidR="00CC1CF2" w:rsidRPr="00CC1CF2" w:rsidRDefault="00CC1CF2" w:rsidP="00CC1CF2">
      <w:pPr>
        <w:jc w:val="both"/>
        <w:rPr>
          <w:rFonts w:ascii="標楷體" w:eastAsia="標楷體" w:hAnsi="標楷體"/>
          <w:spacing w:val="-2"/>
        </w:rPr>
      </w:pPr>
    </w:p>
    <w:p w:rsidR="00E46792" w:rsidRDefault="0079742B" w:rsidP="00CC1CF2">
      <w:pPr>
        <w:jc w:val="both"/>
        <w:rPr>
          <w:rFonts w:ascii="標楷體" w:eastAsia="標楷體" w:hAnsi="標楷體"/>
          <w:spacing w:val="-2"/>
        </w:rPr>
      </w:pPr>
      <w:r>
        <w:rPr>
          <w:rFonts w:ascii="標楷體" w:eastAsia="標楷體" w:hAnsi="標楷體"/>
          <w:spacing w:val="-2"/>
        </w:rPr>
        <w:tab/>
      </w:r>
      <w:r w:rsidR="00CC1CF2" w:rsidRPr="00CC1CF2">
        <w:rPr>
          <w:rFonts w:ascii="標楷體" w:eastAsia="標楷體" w:hAnsi="標楷體" w:hint="eastAsia"/>
          <w:spacing w:val="-2"/>
        </w:rPr>
        <w:t>這不僅有助於研究者迅速瞭解大量新聞中的重要信息，同時也為財經股票領域的深入研究提供了一個強大的分析工具。這項研究有望突破在資訊爆炸時代面臨的資訊過載困擾，為資訊處理領域帶來新的思維與方法。</w:t>
      </w:r>
    </w:p>
    <w:p w:rsidR="00E46792" w:rsidRDefault="00E46792">
      <w:pPr>
        <w:widowControl/>
        <w:rPr>
          <w:rFonts w:ascii="標楷體" w:eastAsia="標楷體" w:hAnsi="標楷體"/>
          <w:spacing w:val="-2"/>
        </w:rPr>
      </w:pPr>
      <w:r>
        <w:rPr>
          <w:rFonts w:ascii="標楷體" w:eastAsia="標楷體" w:hAnsi="標楷體"/>
          <w:spacing w:val="-2"/>
        </w:rPr>
        <w:br w:type="page"/>
      </w:r>
    </w:p>
    <w:p w:rsidR="00CC1CF2" w:rsidRDefault="00CC1CF2" w:rsidP="00CC1CF2">
      <w:pPr>
        <w:pStyle w:val="a4"/>
        <w:numPr>
          <w:ilvl w:val="1"/>
          <w:numId w:val="3"/>
        </w:numPr>
        <w:ind w:leftChars="0" w:left="426"/>
        <w:jc w:val="both"/>
        <w:rPr>
          <w:rFonts w:ascii="標楷體" w:eastAsia="標楷體" w:hAnsi="標楷體"/>
          <w:spacing w:val="-2"/>
          <w:sz w:val="28"/>
        </w:rPr>
      </w:pPr>
      <w:r>
        <w:rPr>
          <w:rFonts w:ascii="標楷體" w:eastAsia="標楷體" w:hAnsi="標楷體" w:hint="eastAsia"/>
          <w:spacing w:val="-2"/>
          <w:sz w:val="28"/>
        </w:rPr>
        <w:lastRenderedPageBreak/>
        <w:t>論文架構</w:t>
      </w:r>
    </w:p>
    <w:p w:rsidR="00CC1CF2" w:rsidRPr="00CC1CF2" w:rsidRDefault="00CC1CF2" w:rsidP="00CC1CF2">
      <w:pPr>
        <w:pStyle w:val="a4"/>
        <w:rPr>
          <w:rFonts w:ascii="標楷體" w:eastAsia="標楷體" w:hAnsi="標楷體"/>
          <w:spacing w:val="-2"/>
        </w:rPr>
      </w:pPr>
      <w:r w:rsidRPr="00CC1CF2">
        <w:rPr>
          <w:rFonts w:ascii="標楷體" w:eastAsia="標楷體" w:hAnsi="標楷體" w:hint="eastAsia"/>
          <w:spacing w:val="-2"/>
        </w:rPr>
        <w:t>第一章:前言，講述本論文之動機目的</w:t>
      </w:r>
    </w:p>
    <w:p w:rsidR="00CC1CF2" w:rsidRPr="00CC1CF2" w:rsidRDefault="00CC1CF2" w:rsidP="00CC1CF2">
      <w:pPr>
        <w:pStyle w:val="a4"/>
        <w:rPr>
          <w:rFonts w:ascii="標楷體" w:eastAsia="標楷體" w:hAnsi="標楷體"/>
          <w:spacing w:val="-2"/>
        </w:rPr>
      </w:pPr>
      <w:r w:rsidRPr="00CC1CF2">
        <w:rPr>
          <w:rFonts w:ascii="標楷體" w:eastAsia="標楷體" w:hAnsi="標楷體" w:hint="eastAsia"/>
          <w:spacing w:val="-2"/>
        </w:rPr>
        <w:t>第二章:相關研究，講述本論文所相關之技術</w:t>
      </w:r>
    </w:p>
    <w:p w:rsidR="00CC1CF2" w:rsidRPr="00CC1CF2" w:rsidRDefault="00CC1CF2" w:rsidP="00CC1CF2">
      <w:pPr>
        <w:pStyle w:val="a4"/>
        <w:rPr>
          <w:rFonts w:ascii="標楷體" w:eastAsia="標楷體" w:hAnsi="標楷體"/>
          <w:spacing w:val="-2"/>
        </w:rPr>
      </w:pPr>
      <w:r w:rsidRPr="00CC1CF2">
        <w:rPr>
          <w:rFonts w:ascii="標楷體" w:eastAsia="標楷體" w:hAnsi="標楷體" w:hint="eastAsia"/>
          <w:spacing w:val="-2"/>
        </w:rPr>
        <w:t>第三章:系統設計，本論文之系統架構與概念</w:t>
      </w:r>
    </w:p>
    <w:p w:rsidR="00CC1CF2" w:rsidRPr="00CC1CF2" w:rsidRDefault="00CC1CF2" w:rsidP="00CC1CF2">
      <w:pPr>
        <w:pStyle w:val="a4"/>
        <w:rPr>
          <w:rFonts w:ascii="標楷體" w:eastAsia="標楷體" w:hAnsi="標楷體"/>
          <w:spacing w:val="-2"/>
        </w:rPr>
      </w:pPr>
      <w:r w:rsidRPr="00CC1CF2">
        <w:rPr>
          <w:rFonts w:ascii="標楷體" w:eastAsia="標楷體" w:hAnsi="標楷體" w:hint="eastAsia"/>
          <w:spacing w:val="-2"/>
        </w:rPr>
        <w:t>第四章:實驗分析，探討實驗結果與市面上的摘要生成做比較</w:t>
      </w:r>
    </w:p>
    <w:p w:rsidR="00C428F3" w:rsidRDefault="00CC1CF2" w:rsidP="00CC1CF2">
      <w:pPr>
        <w:pStyle w:val="a4"/>
        <w:ind w:leftChars="0" w:left="0"/>
        <w:rPr>
          <w:rFonts w:ascii="標楷體" w:eastAsia="標楷體" w:hAnsi="標楷體"/>
          <w:spacing w:val="-2"/>
        </w:rPr>
      </w:pPr>
      <w:r>
        <w:rPr>
          <w:rFonts w:ascii="標楷體" w:eastAsia="標楷體" w:hAnsi="標楷體"/>
          <w:spacing w:val="-2"/>
        </w:rPr>
        <w:tab/>
      </w:r>
      <w:r w:rsidRPr="00CC1CF2">
        <w:rPr>
          <w:rFonts w:ascii="標楷體" w:eastAsia="標楷體" w:hAnsi="標楷體" w:hint="eastAsia"/>
          <w:spacing w:val="-2"/>
        </w:rPr>
        <w:t>第五章:結論，套論本研究的未來展望並做一個總結</w:t>
      </w:r>
    </w:p>
    <w:p w:rsidR="001F16E4" w:rsidRDefault="001F16E4" w:rsidP="00360936">
      <w:pPr>
        <w:pStyle w:val="a4"/>
        <w:ind w:leftChars="0" w:left="1447"/>
        <w:rPr>
          <w:rFonts w:ascii="標楷體" w:eastAsia="標楷體" w:hAnsi="標楷體"/>
          <w:spacing w:val="-2"/>
        </w:rPr>
      </w:pPr>
    </w:p>
    <w:p w:rsidR="00205676" w:rsidRDefault="00205676">
      <w:pPr>
        <w:widowControl/>
        <w:rPr>
          <w:rFonts w:ascii="標楷體" w:eastAsia="標楷體" w:hAnsi="標楷體"/>
          <w:spacing w:val="-2"/>
        </w:rPr>
      </w:pPr>
      <w:r>
        <w:rPr>
          <w:rFonts w:ascii="標楷體" w:eastAsia="標楷體" w:hAnsi="標楷體"/>
          <w:spacing w:val="-2"/>
        </w:rPr>
        <w:br w:type="page"/>
      </w:r>
    </w:p>
    <w:p w:rsidR="00377F95" w:rsidRPr="00377F95" w:rsidRDefault="00377F95" w:rsidP="00BF3A5E">
      <w:pPr>
        <w:pStyle w:val="a4"/>
        <w:numPr>
          <w:ilvl w:val="0"/>
          <w:numId w:val="22"/>
        </w:numPr>
        <w:ind w:leftChars="0"/>
        <w:jc w:val="center"/>
        <w:rPr>
          <w:rFonts w:ascii="標楷體" w:eastAsia="標楷體" w:hAnsi="標楷體"/>
          <w:b/>
          <w:vanish/>
          <w:spacing w:val="-2"/>
          <w:sz w:val="32"/>
        </w:rPr>
      </w:pPr>
    </w:p>
    <w:p w:rsidR="00377F95" w:rsidRPr="00360936" w:rsidRDefault="00CC1CF2" w:rsidP="00BF3A5E">
      <w:pPr>
        <w:pStyle w:val="a4"/>
        <w:numPr>
          <w:ilvl w:val="0"/>
          <w:numId w:val="22"/>
        </w:numPr>
        <w:ind w:leftChars="0"/>
        <w:jc w:val="center"/>
        <w:rPr>
          <w:rFonts w:ascii="標楷體" w:eastAsia="標楷體" w:hAnsi="標楷體"/>
          <w:b/>
          <w:spacing w:val="-2"/>
          <w:sz w:val="32"/>
        </w:rPr>
      </w:pPr>
      <w:r>
        <w:rPr>
          <w:rFonts w:ascii="標楷體" w:eastAsia="標楷體" w:hAnsi="標楷體" w:hint="eastAsia"/>
          <w:b/>
          <w:spacing w:val="-2"/>
          <w:sz w:val="32"/>
        </w:rPr>
        <w:t>相關研究</w:t>
      </w:r>
    </w:p>
    <w:p w:rsidR="0060449F" w:rsidRPr="0060449F" w:rsidRDefault="0060449F" w:rsidP="008532F1">
      <w:pPr>
        <w:pStyle w:val="a4"/>
        <w:ind w:leftChars="0" w:left="0"/>
        <w:jc w:val="both"/>
        <w:rPr>
          <w:rFonts w:ascii="標楷體" w:eastAsia="標楷體" w:hAnsi="標楷體"/>
          <w:spacing w:val="-2"/>
        </w:rPr>
      </w:pPr>
    </w:p>
    <w:p w:rsidR="0060449F" w:rsidRDefault="00CC1CF2" w:rsidP="00BF3A5E">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t>摘要種類</w:t>
      </w:r>
    </w:p>
    <w:p w:rsidR="001D727C" w:rsidRDefault="001D727C" w:rsidP="001D727C">
      <w:pPr>
        <w:ind w:left="21"/>
        <w:jc w:val="both"/>
        <w:rPr>
          <w:rFonts w:ascii="標楷體" w:eastAsia="標楷體" w:hAnsi="標楷體"/>
          <w:spacing w:val="-2"/>
        </w:rPr>
      </w:pPr>
    </w:p>
    <w:p w:rsidR="0079742B" w:rsidRPr="00CB6AB7" w:rsidRDefault="0079742B" w:rsidP="00CB6AB7">
      <w:pPr>
        <w:jc w:val="both"/>
        <w:rPr>
          <w:rFonts w:ascii="標楷體" w:eastAsia="標楷體" w:hAnsi="標楷體"/>
          <w:color w:val="FF0000"/>
          <w:spacing w:val="-2"/>
        </w:rPr>
      </w:pPr>
      <w:r>
        <w:rPr>
          <w:rFonts w:ascii="標楷體" w:eastAsia="標楷體" w:hAnsi="標楷體"/>
          <w:spacing w:val="-2"/>
        </w:rPr>
        <w:tab/>
      </w:r>
      <w:r w:rsidR="00CC1CF2" w:rsidRPr="00CC05FF">
        <w:rPr>
          <w:rFonts w:ascii="標楷體" w:eastAsia="標楷體" w:hAnsi="標楷體" w:hint="eastAsia"/>
          <w:spacing w:val="-2"/>
        </w:rPr>
        <w:t>自動摘要</w:t>
      </w:r>
      <w:r w:rsidR="0043302E">
        <w:rPr>
          <w:rFonts w:ascii="標楷體" w:eastAsia="標楷體" w:hAnsi="標楷體" w:hint="eastAsia"/>
          <w:spacing w:val="-2"/>
        </w:rPr>
        <w:t>[10]</w:t>
      </w:r>
      <w:r w:rsidR="00CC1CF2" w:rsidRPr="00CC05FF">
        <w:rPr>
          <w:rFonts w:ascii="標楷體" w:eastAsia="標楷體" w:hAnsi="標楷體" w:hint="eastAsia"/>
          <w:spacing w:val="-2"/>
        </w:rPr>
        <w:t>因各自需求區分出不同種類，以下簡單介紹幾個:</w:t>
      </w:r>
    </w:p>
    <w:p w:rsidR="0079742B" w:rsidRDefault="00CC1CF2" w:rsidP="00BF3A5E">
      <w:pPr>
        <w:pStyle w:val="a4"/>
        <w:numPr>
          <w:ilvl w:val="2"/>
          <w:numId w:val="42"/>
        </w:numPr>
        <w:ind w:leftChars="0"/>
        <w:jc w:val="both"/>
        <w:rPr>
          <w:rFonts w:ascii="標楷體" w:eastAsia="標楷體" w:hAnsi="標楷體"/>
          <w:spacing w:val="-2"/>
        </w:rPr>
      </w:pPr>
      <w:r w:rsidRPr="0079742B">
        <w:rPr>
          <w:rFonts w:ascii="標楷體" w:eastAsia="標楷體" w:hAnsi="標楷體" w:hint="eastAsia"/>
          <w:spacing w:val="-2"/>
        </w:rPr>
        <w:t>單文本與多文本摘要(single-document summarization an</w:t>
      </w:r>
      <w:r w:rsidR="0079742B" w:rsidRPr="0079742B">
        <w:rPr>
          <w:rFonts w:ascii="標楷體" w:eastAsia="標楷體" w:hAnsi="標楷體" w:hint="eastAsia"/>
          <w:spacing w:val="-2"/>
        </w:rPr>
        <w:t>d multi-document summarization)</w:t>
      </w:r>
    </w:p>
    <w:p w:rsidR="0079742B" w:rsidRDefault="00CC1CF2" w:rsidP="0079742B">
      <w:pPr>
        <w:pStyle w:val="a4"/>
        <w:ind w:leftChars="0" w:left="1418"/>
        <w:jc w:val="both"/>
        <w:rPr>
          <w:rFonts w:ascii="標楷體" w:eastAsia="標楷體" w:hAnsi="標楷體"/>
          <w:spacing w:val="-2"/>
        </w:rPr>
      </w:pPr>
      <w:r w:rsidRPr="0079742B">
        <w:rPr>
          <w:rFonts w:ascii="標楷體" w:eastAsia="標楷體" w:hAnsi="標楷體" w:hint="eastAsia"/>
          <w:spacing w:val="-2"/>
        </w:rPr>
        <w:t>單文本摘要專注於個別文檔，透過保留主要信息和要點，形成簡潔而具代表性的總結，讓讀者能快速掌握內容。這有助於在信息龐雜的環境中提高閱讀效率，使人們能夠迅速獲取所需資訊。</w:t>
      </w:r>
    </w:p>
    <w:p w:rsidR="00CC1CF2" w:rsidRPr="00CC1CF2" w:rsidRDefault="00CC1CF2" w:rsidP="0079742B">
      <w:pPr>
        <w:pStyle w:val="a4"/>
        <w:ind w:leftChars="0" w:left="1418"/>
        <w:jc w:val="both"/>
        <w:rPr>
          <w:rFonts w:ascii="標楷體" w:eastAsia="標楷體" w:hAnsi="標楷體"/>
          <w:spacing w:val="-2"/>
        </w:rPr>
      </w:pPr>
      <w:r w:rsidRPr="00CC1CF2">
        <w:rPr>
          <w:rFonts w:ascii="標楷體" w:eastAsia="標楷體" w:hAnsi="標楷體" w:hint="eastAsia"/>
          <w:spacing w:val="-2"/>
        </w:rPr>
        <w:t>多文本摘要從多個文檔中提取信息，建構一個融匯多源、突顯最關鍵信息的總結。這樣的摘要不僅使我們能夠全面瞭解多方面的內容，還能發現文檔間的共同主題和關鍵信息，促進跨領域知識整合。</w:t>
      </w:r>
    </w:p>
    <w:p w:rsidR="00CC1CF2" w:rsidRPr="00CC1CF2" w:rsidRDefault="00CC1CF2" w:rsidP="00CC1CF2">
      <w:pPr>
        <w:ind w:left="21"/>
        <w:jc w:val="both"/>
        <w:rPr>
          <w:rFonts w:ascii="標楷體" w:eastAsia="標楷體" w:hAnsi="標楷體"/>
          <w:spacing w:val="-2"/>
        </w:rPr>
      </w:pPr>
    </w:p>
    <w:p w:rsidR="0079742B" w:rsidRDefault="00CC1CF2" w:rsidP="00BF3A5E">
      <w:pPr>
        <w:pStyle w:val="a4"/>
        <w:numPr>
          <w:ilvl w:val="2"/>
          <w:numId w:val="42"/>
        </w:numPr>
        <w:ind w:leftChars="0"/>
        <w:jc w:val="both"/>
        <w:rPr>
          <w:rFonts w:ascii="標楷體" w:eastAsia="標楷體" w:hAnsi="標楷體"/>
          <w:spacing w:val="-2"/>
        </w:rPr>
      </w:pPr>
      <w:r w:rsidRPr="0079742B">
        <w:rPr>
          <w:rFonts w:ascii="標楷體" w:eastAsia="標楷體" w:hAnsi="標楷體" w:hint="eastAsia"/>
          <w:spacing w:val="-2"/>
        </w:rPr>
        <w:t>資訊性摘要與指示性摘要(Informative Summarization and Indicative Summarization)</w:t>
      </w:r>
    </w:p>
    <w:p w:rsidR="0079742B" w:rsidRDefault="00CC1CF2" w:rsidP="0079742B">
      <w:pPr>
        <w:pStyle w:val="a4"/>
        <w:ind w:leftChars="0" w:left="1418"/>
        <w:jc w:val="both"/>
        <w:rPr>
          <w:rFonts w:ascii="標楷體" w:eastAsia="標楷體" w:hAnsi="標楷體"/>
          <w:spacing w:val="-2"/>
        </w:rPr>
      </w:pPr>
      <w:r w:rsidRPr="0079742B">
        <w:rPr>
          <w:rFonts w:ascii="標楷體" w:eastAsia="標楷體" w:hAnsi="標楷體" w:hint="eastAsia"/>
          <w:spacing w:val="-2"/>
        </w:rPr>
        <w:t>資訊性摘要致力於深入且詳盡地呈現原文中最重要、最具信息價值的內容，以完整展現文檔的主題和主旨。這包括了主要事實、觀點、論據以及其他關鍵細節，旨在提供讀者對文檔內容的深入理解。資訊性摘要常見於需要傳達詳細信息的場景，如新聞報導或學術論文。</w:t>
      </w:r>
    </w:p>
    <w:p w:rsidR="00CC1CF2" w:rsidRDefault="00CC1CF2" w:rsidP="0079742B">
      <w:pPr>
        <w:pStyle w:val="a4"/>
        <w:ind w:leftChars="0" w:left="1418"/>
        <w:jc w:val="both"/>
        <w:rPr>
          <w:rFonts w:ascii="標楷體" w:eastAsia="標楷體" w:hAnsi="標楷體"/>
          <w:spacing w:val="-2"/>
        </w:rPr>
      </w:pPr>
      <w:r w:rsidRPr="00CC1CF2">
        <w:rPr>
          <w:rFonts w:ascii="標楷體" w:eastAsia="標楷體" w:hAnsi="標楷體" w:hint="eastAsia"/>
          <w:spacing w:val="-2"/>
        </w:rPr>
        <w:t>指示性摘要則專注於提供簡要概述，指示文檔的主題和要點，而不追求涵蓋所有具體細節。它強調的是文檔的主題、核心觀點和重要信息，以提供一個更輕量、高層次的摘要。指示性摘要適用於一般性概述或摘要回顧等場景，強調簡潔而具有高層次的表達。在實際應用中，選擇使用資訊性摘要或指示性摘要通常取決於讀者的需求和特定應用場景的要求。</w:t>
      </w:r>
    </w:p>
    <w:p w:rsidR="0079742B" w:rsidRPr="00CC1CF2" w:rsidRDefault="0079742B" w:rsidP="0079742B">
      <w:pPr>
        <w:pStyle w:val="a4"/>
        <w:ind w:leftChars="0" w:left="1418"/>
        <w:jc w:val="both"/>
        <w:rPr>
          <w:rFonts w:ascii="標楷體" w:eastAsia="標楷體" w:hAnsi="標楷體"/>
          <w:spacing w:val="-2"/>
        </w:rPr>
      </w:pPr>
    </w:p>
    <w:p w:rsidR="0079742B" w:rsidRDefault="00CC1CF2" w:rsidP="00BF3A5E">
      <w:pPr>
        <w:pStyle w:val="a4"/>
        <w:numPr>
          <w:ilvl w:val="2"/>
          <w:numId w:val="42"/>
        </w:numPr>
        <w:ind w:leftChars="0"/>
        <w:jc w:val="both"/>
        <w:rPr>
          <w:rFonts w:ascii="標楷體" w:eastAsia="標楷體" w:hAnsi="標楷體"/>
          <w:spacing w:val="-2"/>
        </w:rPr>
      </w:pPr>
      <w:r w:rsidRPr="0079742B">
        <w:rPr>
          <w:rFonts w:ascii="標楷體" w:eastAsia="標楷體" w:hAnsi="標楷體" w:hint="eastAsia"/>
          <w:spacing w:val="-2"/>
        </w:rPr>
        <w:t>單一語言與多語言摘要(</w:t>
      </w:r>
      <w:proofErr w:type="spellStart"/>
      <w:r w:rsidRPr="0079742B">
        <w:rPr>
          <w:rFonts w:ascii="標楷體" w:eastAsia="標楷體" w:hAnsi="標楷體" w:hint="eastAsia"/>
          <w:spacing w:val="-2"/>
        </w:rPr>
        <w:t>monolingial</w:t>
      </w:r>
      <w:proofErr w:type="spellEnd"/>
      <w:r w:rsidRPr="0079742B">
        <w:rPr>
          <w:rFonts w:ascii="標楷體" w:eastAsia="標楷體" w:hAnsi="標楷體" w:hint="eastAsia"/>
          <w:spacing w:val="-2"/>
        </w:rPr>
        <w:t xml:space="preserve"> summarization and multilingual summarization)</w:t>
      </w:r>
    </w:p>
    <w:p w:rsidR="00CC1CF2" w:rsidRDefault="00CC1CF2" w:rsidP="0079742B">
      <w:pPr>
        <w:pStyle w:val="a4"/>
        <w:ind w:leftChars="0" w:left="1418"/>
        <w:jc w:val="both"/>
        <w:rPr>
          <w:rFonts w:ascii="標楷體" w:eastAsia="標楷體" w:hAnsi="標楷體"/>
          <w:spacing w:val="-2"/>
        </w:rPr>
      </w:pPr>
      <w:r w:rsidRPr="0079742B">
        <w:rPr>
          <w:rFonts w:ascii="標楷體" w:eastAsia="標楷體" w:hAnsi="標楷體" w:hint="eastAsia"/>
          <w:spacing w:val="-2"/>
        </w:rPr>
        <w:t>單一語言摘要專注於處理和生成來自單一語言的文本摘要。透過保留文本中的主要信息和要點，生成簡潔而具有代表性的摘要，使讀者能夠迅速了解單一語言文檔的內容。 常見於處理單一語言的新聞文章、博客、學術論文等。多語言摘要處理包含多種語言的文本，旨在生成橫跨多語言的總結。將不同語言的文檔轉換為共通的摘要，使讀者能夠在跨語言環境中快速瞭解信息。適用於國際性新聞、多語言社交媒體內容，以及全球性企業或研究領域的文本。</w:t>
      </w:r>
    </w:p>
    <w:p w:rsidR="0079742B" w:rsidRDefault="0079742B" w:rsidP="0079742B">
      <w:pPr>
        <w:pStyle w:val="a4"/>
        <w:ind w:leftChars="0" w:left="1418"/>
        <w:jc w:val="both"/>
        <w:rPr>
          <w:rFonts w:ascii="標楷體" w:eastAsia="標楷體" w:hAnsi="標楷體"/>
          <w:spacing w:val="-2"/>
        </w:rPr>
      </w:pPr>
    </w:p>
    <w:p w:rsidR="0079742B" w:rsidRPr="0079742B" w:rsidRDefault="0079742B" w:rsidP="0079742B">
      <w:pPr>
        <w:pStyle w:val="a4"/>
        <w:ind w:leftChars="0" w:left="1418"/>
        <w:jc w:val="both"/>
        <w:rPr>
          <w:rFonts w:ascii="標楷體" w:eastAsia="標楷體" w:hAnsi="標楷體"/>
          <w:spacing w:val="-2"/>
        </w:rPr>
      </w:pPr>
    </w:p>
    <w:p w:rsidR="0079742B" w:rsidRDefault="00CC1CF2" w:rsidP="00BF3A5E">
      <w:pPr>
        <w:pStyle w:val="a4"/>
        <w:numPr>
          <w:ilvl w:val="2"/>
          <w:numId w:val="42"/>
        </w:numPr>
        <w:ind w:leftChars="0"/>
        <w:jc w:val="both"/>
        <w:rPr>
          <w:rFonts w:ascii="標楷體" w:eastAsia="標楷體" w:hAnsi="標楷體"/>
          <w:spacing w:val="-2"/>
        </w:rPr>
      </w:pPr>
      <w:r w:rsidRPr="0079742B">
        <w:rPr>
          <w:rFonts w:ascii="標楷體" w:eastAsia="標楷體" w:hAnsi="標楷體" w:hint="eastAsia"/>
          <w:spacing w:val="-2"/>
        </w:rPr>
        <w:t>選取式與抽象式摘要(single-document summarization and multi-document summarization)</w:t>
      </w:r>
    </w:p>
    <w:p w:rsidR="001D727C" w:rsidRPr="0079742B" w:rsidRDefault="00CC1CF2" w:rsidP="0079742B">
      <w:pPr>
        <w:pStyle w:val="a4"/>
        <w:ind w:leftChars="0" w:left="1418"/>
        <w:jc w:val="both"/>
        <w:rPr>
          <w:rFonts w:ascii="標楷體" w:eastAsia="標楷體" w:hAnsi="標楷體"/>
          <w:spacing w:val="-2"/>
        </w:rPr>
      </w:pPr>
      <w:r w:rsidRPr="0079742B">
        <w:rPr>
          <w:rFonts w:ascii="標楷體" w:eastAsia="標楷體" w:hAnsi="標楷體" w:hint="eastAsia"/>
          <w:spacing w:val="-2"/>
        </w:rPr>
        <w:t>選取式摘要直接從原文中挑選最重要的句子或段落，形成摘要，而不進行內容的改寫。保留了原文的精確性，選取的內容直接來自原文，不會引入不確定性或語法轉換的問題。抽象式摘要不僅選取原文的句子，還進行內容的重新組織和改寫，生成新的表達形式，以更簡潔和具有概括性的方式呈現摘要。具有更高的自由度，能夠以更自然的語言風格呈現，不僅是原文的重組，還可能包含未在原文中出現的表達方式。</w:t>
      </w:r>
    </w:p>
    <w:p w:rsidR="00AF7D40" w:rsidRPr="005B7AA4" w:rsidRDefault="00AF7D40" w:rsidP="001D727C">
      <w:pPr>
        <w:ind w:left="21"/>
        <w:jc w:val="both"/>
        <w:rPr>
          <w:rFonts w:ascii="標楷體" w:eastAsia="標楷體" w:hAnsi="標楷體"/>
          <w:spacing w:val="-2"/>
        </w:rPr>
      </w:pPr>
    </w:p>
    <w:p w:rsidR="0060449F" w:rsidRDefault="0079742B" w:rsidP="00BF3A5E">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t>文字探勘</w:t>
      </w:r>
    </w:p>
    <w:p w:rsidR="001D727C" w:rsidRPr="001D727C" w:rsidRDefault="001D727C" w:rsidP="001D727C">
      <w:pPr>
        <w:ind w:left="21"/>
        <w:jc w:val="both"/>
        <w:rPr>
          <w:rFonts w:ascii="標楷體" w:eastAsia="標楷體" w:hAnsi="標楷體"/>
          <w:spacing w:val="-2"/>
        </w:rPr>
      </w:pPr>
    </w:p>
    <w:p w:rsidR="001D727C" w:rsidRDefault="0079742B" w:rsidP="00A27069">
      <w:pPr>
        <w:ind w:left="23" w:firstLineChars="200" w:firstLine="472"/>
        <w:jc w:val="both"/>
        <w:rPr>
          <w:rFonts w:ascii="標楷體" w:eastAsia="標楷體" w:hAnsi="標楷體"/>
          <w:spacing w:val="-2"/>
        </w:rPr>
      </w:pPr>
      <w:r w:rsidRPr="0079742B">
        <w:rPr>
          <w:rFonts w:ascii="標楷體" w:eastAsia="標楷體" w:hAnsi="標楷體" w:hint="eastAsia"/>
          <w:spacing w:val="-2"/>
        </w:rPr>
        <w:t>文字探勘（Text mining）[9]在當今資訊爆炸的時代，扮演著不可或缺的技術角色。它作為資訊探勘的一個分支，雖然與資訊探勘有所聯繫，但同時具有著明顯的區別。資訊探勘主要處理的是「結構性資料」，這類資料已經具有預先定義的欄位名稱和對應的數值，可以直接套入資訊探勘演算法進行分析。相對而言，文字探勘所處理的資料則是最原始的文字資料，這些文字是人們透過自然語言所表達的，並且尚未經過結構化處理，因此無法直接利用資訊探勘演算法進行有意義的數據分析。文字探勘的主要目標在於將這些多樣的文本資料轉換為具有高品質資訊的形式。</w:t>
      </w:r>
    </w:p>
    <w:p w:rsidR="0079742B" w:rsidRDefault="0079742B" w:rsidP="00A27069">
      <w:pPr>
        <w:ind w:left="23" w:firstLineChars="200" w:firstLine="472"/>
        <w:jc w:val="both"/>
        <w:rPr>
          <w:rFonts w:ascii="標楷體" w:eastAsia="標楷體" w:hAnsi="標楷體"/>
          <w:spacing w:val="-2"/>
        </w:rPr>
      </w:pPr>
    </w:p>
    <w:p w:rsidR="00CB6AB7" w:rsidRDefault="00CB6AB7" w:rsidP="00BF3A5E">
      <w:pPr>
        <w:pStyle w:val="a4"/>
        <w:numPr>
          <w:ilvl w:val="2"/>
          <w:numId w:val="24"/>
        </w:numPr>
        <w:ind w:leftChars="0" w:left="1276"/>
        <w:jc w:val="both"/>
        <w:rPr>
          <w:rFonts w:ascii="標楷體" w:eastAsia="標楷體" w:hAnsi="標楷體"/>
          <w:spacing w:val="-2"/>
        </w:rPr>
      </w:pPr>
      <w:r>
        <w:rPr>
          <w:rFonts w:ascii="標楷體" w:eastAsia="標楷體" w:hAnsi="標楷體" w:hint="eastAsia"/>
          <w:spacing w:val="-2"/>
        </w:rPr>
        <w:t>分詞</w:t>
      </w:r>
    </w:p>
    <w:p w:rsidR="00F205F8" w:rsidRDefault="00CB6AB7" w:rsidP="00CB6AB7">
      <w:pPr>
        <w:pStyle w:val="a4"/>
        <w:ind w:leftChars="0" w:left="1276"/>
        <w:jc w:val="both"/>
        <w:rPr>
          <w:rFonts w:ascii="標楷體" w:eastAsia="標楷體" w:hAnsi="標楷體"/>
          <w:spacing w:val="-2"/>
        </w:rPr>
      </w:pPr>
      <w:r w:rsidRPr="00CB6AB7">
        <w:rPr>
          <w:rFonts w:ascii="標楷體" w:eastAsia="標楷體" w:hAnsi="標楷體" w:hint="eastAsia"/>
          <w:spacing w:val="-2"/>
        </w:rPr>
        <w:t>分詞[6]在文字探勘裡屬最基本的步驟，目的在於將連續的文本轉換成許多有意義的單詞，方便後續的分析與處理，例如:情感分析、主題建模等..另外在處理分詞時會考慮廷用詞過濾，將多餘的連接詞與受詞給剃除掉，不同的語言所使用的分詞方法大不相同，如英文可直接使用空格進行分詞，中文則必須經過一連串的步驟才能過濾出完整的詞彙。</w:t>
      </w:r>
    </w:p>
    <w:p w:rsidR="00CB6AB7" w:rsidRPr="00CB6AB7" w:rsidRDefault="00CB6AB7" w:rsidP="00CB6AB7">
      <w:pPr>
        <w:pStyle w:val="a4"/>
        <w:ind w:leftChars="0" w:left="1276"/>
        <w:jc w:val="both"/>
        <w:rPr>
          <w:rFonts w:ascii="標楷體" w:eastAsia="標楷體" w:hAnsi="標楷體"/>
          <w:spacing w:val="-2"/>
        </w:rPr>
      </w:pPr>
    </w:p>
    <w:p w:rsidR="00CB6AB7" w:rsidRDefault="00CB6AB7" w:rsidP="00BF3A5E">
      <w:pPr>
        <w:pStyle w:val="a4"/>
        <w:numPr>
          <w:ilvl w:val="2"/>
          <w:numId w:val="24"/>
        </w:numPr>
        <w:ind w:leftChars="0" w:left="1276"/>
        <w:jc w:val="both"/>
        <w:rPr>
          <w:rFonts w:ascii="標楷體" w:eastAsia="標楷體" w:hAnsi="標楷體"/>
          <w:spacing w:val="-2"/>
        </w:rPr>
      </w:pPr>
      <w:r>
        <w:rPr>
          <w:rFonts w:ascii="標楷體" w:eastAsia="標楷體" w:hAnsi="標楷體" w:hint="eastAsia"/>
          <w:spacing w:val="-2"/>
        </w:rPr>
        <w:t>關鍵詞提取</w:t>
      </w:r>
    </w:p>
    <w:p w:rsidR="00CB6AB7" w:rsidRDefault="00CB6AB7" w:rsidP="00CB6AB7">
      <w:pPr>
        <w:pStyle w:val="a4"/>
        <w:ind w:leftChars="0" w:left="1276"/>
        <w:jc w:val="both"/>
        <w:rPr>
          <w:rFonts w:ascii="標楷體" w:eastAsia="標楷體" w:hAnsi="標楷體"/>
          <w:spacing w:val="-2"/>
        </w:rPr>
      </w:pPr>
      <w:r w:rsidRPr="00CB6AB7">
        <w:rPr>
          <w:rFonts w:ascii="標楷體" w:eastAsia="標楷體" w:hAnsi="標楷體" w:hint="eastAsia"/>
          <w:spacing w:val="-2"/>
        </w:rPr>
        <w:t>文字探勘中的關鍵詞提取技術[11]是一種從文本中自動識別並提取出最具代表性和重要性的詞彙的方法。這項技術有助於總結文本內容、提供快速檢視和理解文本主題的方式。</w:t>
      </w:r>
    </w:p>
    <w:p w:rsidR="00CB6AB7" w:rsidRDefault="00CB6AB7" w:rsidP="00CB6AB7">
      <w:pPr>
        <w:pStyle w:val="a4"/>
        <w:ind w:leftChars="0" w:left="1276"/>
        <w:jc w:val="both"/>
        <w:rPr>
          <w:rFonts w:ascii="標楷體" w:eastAsia="標楷體" w:hAnsi="標楷體"/>
          <w:spacing w:val="-2"/>
        </w:rPr>
      </w:pPr>
    </w:p>
    <w:p w:rsidR="00CB6AB7" w:rsidRDefault="00CB6AB7" w:rsidP="00CB6AB7">
      <w:pPr>
        <w:pStyle w:val="a4"/>
        <w:ind w:leftChars="0" w:left="1276"/>
        <w:jc w:val="both"/>
        <w:rPr>
          <w:rFonts w:ascii="標楷體" w:eastAsia="標楷體" w:hAnsi="標楷體"/>
          <w:spacing w:val="-2"/>
        </w:rPr>
      </w:pPr>
      <w:r w:rsidRPr="00CB6AB7">
        <w:rPr>
          <w:rFonts w:ascii="標楷體" w:eastAsia="標楷體" w:hAnsi="標楷體" w:hint="eastAsia"/>
          <w:spacing w:val="-2"/>
        </w:rPr>
        <w:t>通常，關鍵詞提取技術可以分為基於統計方法和基於機器學習方法兩大類。基於統計方法的技術通常根據詞彙在文本中的頻率、關聯性和位置等因素來評估詞彙的重要性。而基於機器學習的方法則使用機器學習算法，根據文本的特徵來訓練模型，進而預測關鍵詞。</w:t>
      </w:r>
    </w:p>
    <w:p w:rsidR="00CB6AB7" w:rsidRDefault="00CB6AB7" w:rsidP="00CB6AB7">
      <w:pPr>
        <w:pStyle w:val="a4"/>
        <w:ind w:leftChars="0" w:left="1276"/>
        <w:jc w:val="both"/>
        <w:rPr>
          <w:rFonts w:ascii="標楷體" w:eastAsia="標楷體" w:hAnsi="標楷體"/>
          <w:spacing w:val="-2"/>
        </w:rPr>
      </w:pPr>
    </w:p>
    <w:p w:rsidR="00F205F8" w:rsidRDefault="00CB6AB7" w:rsidP="00CB6AB7">
      <w:pPr>
        <w:pStyle w:val="a4"/>
        <w:ind w:leftChars="0" w:left="1276"/>
        <w:jc w:val="both"/>
        <w:rPr>
          <w:rFonts w:ascii="標楷體" w:eastAsia="標楷體" w:hAnsi="標楷體"/>
          <w:spacing w:val="-2"/>
        </w:rPr>
      </w:pPr>
      <w:r w:rsidRPr="00CB6AB7">
        <w:rPr>
          <w:rFonts w:ascii="標楷體" w:eastAsia="標楷體" w:hAnsi="標楷體" w:hint="eastAsia"/>
          <w:spacing w:val="-2"/>
        </w:rPr>
        <w:lastRenderedPageBreak/>
        <w:t>關鍵詞提取技術在信息檢索、文本摘要、知識庫構建等領域中發揮著重要作用。通過自動識別文本的重要詞彙，可以有效地縮小文本的範圍，幫助用戶更迅速地理解文本內容，同時也提供了文本分析和挖掘的基礎。</w:t>
      </w:r>
    </w:p>
    <w:p w:rsidR="00CB6AB7" w:rsidRPr="00F205F8" w:rsidRDefault="00CB6AB7" w:rsidP="00CB6AB7">
      <w:pPr>
        <w:pStyle w:val="a4"/>
        <w:ind w:leftChars="0" w:left="1276"/>
        <w:jc w:val="both"/>
        <w:rPr>
          <w:rFonts w:ascii="標楷體" w:eastAsia="標楷體" w:hAnsi="標楷體"/>
          <w:spacing w:val="-2"/>
        </w:rPr>
      </w:pPr>
    </w:p>
    <w:p w:rsidR="00CB6AB7" w:rsidRDefault="00CB6AB7" w:rsidP="00BF3A5E">
      <w:pPr>
        <w:pStyle w:val="a4"/>
        <w:numPr>
          <w:ilvl w:val="2"/>
          <w:numId w:val="24"/>
        </w:numPr>
        <w:ind w:leftChars="0" w:left="1276"/>
        <w:jc w:val="both"/>
        <w:rPr>
          <w:rFonts w:ascii="標楷體" w:eastAsia="標楷體" w:hAnsi="標楷體"/>
          <w:spacing w:val="-2"/>
        </w:rPr>
      </w:pPr>
      <w:r>
        <w:rPr>
          <w:rFonts w:ascii="標楷體" w:eastAsia="標楷體" w:hAnsi="標楷體" w:hint="eastAsia"/>
          <w:spacing w:val="-2"/>
        </w:rPr>
        <w:t>Wo</w:t>
      </w:r>
      <w:r>
        <w:rPr>
          <w:rFonts w:ascii="標楷體" w:eastAsia="標楷體" w:hAnsi="標楷體"/>
          <w:spacing w:val="-2"/>
        </w:rPr>
        <w:t xml:space="preserve">rd </w:t>
      </w:r>
      <w:proofErr w:type="spellStart"/>
      <w:r>
        <w:rPr>
          <w:rFonts w:ascii="標楷體" w:eastAsia="標楷體" w:hAnsi="標楷體"/>
          <w:spacing w:val="-2"/>
        </w:rPr>
        <w:t>embeddings</w:t>
      </w:r>
      <w:proofErr w:type="spellEnd"/>
    </w:p>
    <w:p w:rsidR="00B53C5F" w:rsidRDefault="00CB6AB7" w:rsidP="000E61C7">
      <w:pPr>
        <w:pStyle w:val="a4"/>
        <w:ind w:leftChars="0" w:left="1276"/>
        <w:jc w:val="both"/>
        <w:rPr>
          <w:rFonts w:ascii="標楷體" w:eastAsia="標楷體" w:hAnsi="標楷體"/>
          <w:spacing w:val="-2"/>
        </w:rPr>
      </w:pPr>
      <w:r w:rsidRPr="00CB6AB7">
        <w:rPr>
          <w:rFonts w:ascii="標楷體" w:eastAsia="標楷體" w:hAnsi="標楷體" w:hint="eastAsia"/>
          <w:spacing w:val="-2"/>
        </w:rPr>
        <w:t xml:space="preserve">詞嵌入（Word </w:t>
      </w:r>
      <w:proofErr w:type="spellStart"/>
      <w:r w:rsidRPr="00CB6AB7">
        <w:rPr>
          <w:rFonts w:ascii="標楷體" w:eastAsia="標楷體" w:hAnsi="標楷體" w:hint="eastAsia"/>
          <w:spacing w:val="-2"/>
        </w:rPr>
        <w:t>embeddings</w:t>
      </w:r>
      <w:proofErr w:type="spellEnd"/>
      <w:r w:rsidRPr="00CB6AB7">
        <w:rPr>
          <w:rFonts w:ascii="標楷體" w:eastAsia="標楷體" w:hAnsi="標楷體" w:hint="eastAsia"/>
          <w:spacing w:val="-2"/>
        </w:rPr>
        <w:t>）[8]是一種將詞彙轉換成連續向量空間中的向量表示的自然語言處理技術。這種表示法使得相似意義的詞彙在向量空間中靠近，並且可以捕捉詞彙之間的語義關係。傳統的詞袋模型無法表達詞彙之間的相似度和關聯性，而詞嵌入通過學習詞彙的分佈式表示，使得具有相似語義的詞在向量空間中更接近。</w:t>
      </w:r>
    </w:p>
    <w:p w:rsidR="000E61C7" w:rsidRDefault="000E61C7" w:rsidP="000E61C7">
      <w:pPr>
        <w:pStyle w:val="a4"/>
        <w:ind w:leftChars="0" w:left="1276"/>
        <w:jc w:val="both"/>
        <w:rPr>
          <w:rFonts w:ascii="標楷體" w:eastAsia="標楷體" w:hAnsi="標楷體"/>
          <w:spacing w:val="-2"/>
        </w:rPr>
      </w:pPr>
    </w:p>
    <w:p w:rsidR="00BE08CB" w:rsidRDefault="000E61C7" w:rsidP="00BE08CB">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t>網路爬蟲</w:t>
      </w:r>
    </w:p>
    <w:p w:rsidR="00BE08CB" w:rsidRDefault="00BE08CB" w:rsidP="00BE08CB">
      <w:pPr>
        <w:jc w:val="both"/>
        <w:rPr>
          <w:rFonts w:ascii="標楷體" w:eastAsia="標楷體" w:hAnsi="標楷體"/>
          <w:spacing w:val="-2"/>
          <w:sz w:val="28"/>
        </w:rPr>
      </w:pPr>
    </w:p>
    <w:p w:rsidR="00BE08CB" w:rsidRPr="000E61C7" w:rsidRDefault="00BE08CB" w:rsidP="00BE08CB">
      <w:pPr>
        <w:jc w:val="both"/>
        <w:rPr>
          <w:rFonts w:ascii="標楷體" w:eastAsia="標楷體" w:hAnsi="標楷體"/>
          <w:spacing w:val="-2"/>
        </w:rPr>
      </w:pPr>
      <w:r>
        <w:rPr>
          <w:rFonts w:ascii="標楷體" w:eastAsia="標楷體" w:hAnsi="標楷體"/>
          <w:spacing w:val="-2"/>
        </w:rPr>
        <w:tab/>
      </w:r>
      <w:r w:rsidRPr="000E61C7">
        <w:rPr>
          <w:rFonts w:ascii="標楷體" w:eastAsia="標楷體" w:hAnsi="標楷體" w:hint="eastAsia"/>
          <w:spacing w:val="-2"/>
        </w:rPr>
        <w:t>網路爬蟲（Web Crawler）[7]是一種在互聯網上獲取網頁內容的技術，透過剖析DOM（Document Object Model）一層一層地抓取網頁上的資訊。這項技術的出現，讓我們能夠更有效地自動化獲取互聯網上所需的資訊，使得資料的擷取過程更加迅速、精確。</w:t>
      </w:r>
    </w:p>
    <w:p w:rsidR="00BE08CB" w:rsidRPr="000E61C7" w:rsidRDefault="00BE08CB" w:rsidP="00BE08CB">
      <w:pPr>
        <w:jc w:val="both"/>
        <w:rPr>
          <w:rFonts w:ascii="標楷體" w:eastAsia="標楷體" w:hAnsi="標楷體"/>
          <w:spacing w:val="-2"/>
        </w:rPr>
      </w:pPr>
    </w:p>
    <w:p w:rsidR="00BE08CB" w:rsidRPr="000E61C7" w:rsidRDefault="00BE08CB" w:rsidP="00BE08CB">
      <w:pPr>
        <w:jc w:val="both"/>
        <w:rPr>
          <w:rFonts w:ascii="標楷體" w:eastAsia="標楷體" w:hAnsi="標楷體"/>
          <w:spacing w:val="-2"/>
        </w:rPr>
      </w:pPr>
      <w:r>
        <w:rPr>
          <w:rFonts w:ascii="標楷體" w:eastAsia="標楷體" w:hAnsi="標楷體"/>
          <w:spacing w:val="-2"/>
        </w:rPr>
        <w:tab/>
      </w:r>
      <w:r w:rsidRPr="000E61C7">
        <w:rPr>
          <w:rFonts w:ascii="標楷體" w:eastAsia="標楷體" w:hAnsi="標楷體" w:hint="eastAsia"/>
          <w:spacing w:val="-2"/>
        </w:rPr>
        <w:t>早期的網路爬蟲主要用於資料的收集與統計。這對於當時互聯網上的資源整合和應用來說是一個巨大的進步。隨著技術的不斷發展和改進，網路爬蟲的應用範疇也逐漸擴大。現代的網路爬蟲不僅能夠進行資料的收集，還能夠對網頁進行漏洞檢查，以提高網站的安全性。</w:t>
      </w:r>
    </w:p>
    <w:p w:rsidR="00BE08CB" w:rsidRPr="000E61C7" w:rsidRDefault="00BE08CB" w:rsidP="00BE08CB">
      <w:pPr>
        <w:jc w:val="both"/>
        <w:rPr>
          <w:rFonts w:ascii="標楷體" w:eastAsia="標楷體" w:hAnsi="標楷體"/>
          <w:spacing w:val="-2"/>
        </w:rPr>
      </w:pPr>
    </w:p>
    <w:p w:rsidR="00BE08CB" w:rsidRPr="000E61C7" w:rsidRDefault="00BE08CB" w:rsidP="00BE08CB">
      <w:pPr>
        <w:jc w:val="both"/>
        <w:rPr>
          <w:rFonts w:ascii="標楷體" w:eastAsia="標楷體" w:hAnsi="標楷體"/>
          <w:spacing w:val="-2"/>
        </w:rPr>
      </w:pPr>
      <w:r>
        <w:rPr>
          <w:rFonts w:ascii="標楷體" w:eastAsia="標楷體" w:hAnsi="標楷體"/>
          <w:spacing w:val="-2"/>
        </w:rPr>
        <w:tab/>
      </w:r>
      <w:r w:rsidRPr="000E61C7">
        <w:rPr>
          <w:rFonts w:ascii="標楷體" w:eastAsia="標楷體" w:hAnsi="標楷體" w:hint="eastAsia"/>
          <w:spacing w:val="-2"/>
        </w:rPr>
        <w:t>網路爬蟲在搜尋引擎領域的應用尤其廣泛。知名的搜尋引擎如Google、Bing、Yahoo等都依賴於強大的網路爬蟲，透過不斷的爬取和更新，提供用戶最新、最相關的搜尋結果。當使用者進行瀏覽器搜索時，網路爬蟲會自動訪問全球資訊網，將訪問的頁面儲存下來以供使用者瀏覽。</w:t>
      </w:r>
    </w:p>
    <w:p w:rsidR="00BE08CB" w:rsidRPr="000E61C7" w:rsidRDefault="00BE08CB" w:rsidP="00BE08CB">
      <w:pPr>
        <w:jc w:val="both"/>
        <w:rPr>
          <w:rFonts w:ascii="標楷體" w:eastAsia="標楷體" w:hAnsi="標楷體"/>
          <w:spacing w:val="-2"/>
        </w:rPr>
      </w:pPr>
    </w:p>
    <w:p w:rsidR="00BE08CB" w:rsidRDefault="00BE08CB" w:rsidP="00BE08CB">
      <w:pPr>
        <w:jc w:val="both"/>
        <w:rPr>
          <w:rFonts w:ascii="標楷體" w:eastAsia="標楷體" w:hAnsi="標楷體"/>
          <w:spacing w:val="-2"/>
        </w:rPr>
      </w:pPr>
      <w:r>
        <w:rPr>
          <w:rFonts w:ascii="標楷體" w:eastAsia="標楷體" w:hAnsi="標楷體"/>
          <w:spacing w:val="-2"/>
        </w:rPr>
        <w:tab/>
      </w:r>
      <w:r w:rsidRPr="000E61C7">
        <w:rPr>
          <w:rFonts w:ascii="標楷體" w:eastAsia="標楷體" w:hAnsi="標楷體" w:hint="eastAsia"/>
          <w:spacing w:val="-2"/>
        </w:rPr>
        <w:t>網路爬蟲的使用也受到一些限制。有些網站不歡迎網路爬蟲訪問他們的網站，因為網路爬蟲每次抓取資料都相當於對網頁發出一次請求，過於頻繁的訪問可能導致網頁的負擔，進而發生網頁癱瘓的現象。此外，為了規範網路爬蟲的行為，有些網站透過robots.txt文件來制定規則。網頁管理者可以自訂規範在robots.txt，並要求網路爬蟲遵循這些規則進行抓取，這也是網路爬蟲在操作時需要注意的一點。</w:t>
      </w:r>
    </w:p>
    <w:p w:rsidR="00BE08CB" w:rsidRDefault="00BE08CB" w:rsidP="00BE08CB">
      <w:pPr>
        <w:jc w:val="both"/>
        <w:rPr>
          <w:rFonts w:ascii="標楷體" w:eastAsia="標楷體" w:hAnsi="標楷體"/>
          <w:spacing w:val="-2"/>
          <w:sz w:val="28"/>
        </w:rPr>
      </w:pPr>
    </w:p>
    <w:p w:rsidR="00BE08CB" w:rsidRPr="00BE08CB" w:rsidRDefault="00BE08CB" w:rsidP="00BE08CB">
      <w:pPr>
        <w:jc w:val="both"/>
        <w:rPr>
          <w:rFonts w:ascii="標楷體" w:eastAsia="標楷體" w:hAnsi="標楷體"/>
          <w:spacing w:val="-2"/>
          <w:sz w:val="28"/>
        </w:rPr>
      </w:pPr>
    </w:p>
    <w:p w:rsidR="00BE08CB" w:rsidRDefault="00BE08CB" w:rsidP="00BE08CB">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lastRenderedPageBreak/>
        <w:t>中文斷詞</w:t>
      </w:r>
    </w:p>
    <w:p w:rsidR="00BE08CB" w:rsidRDefault="00BE08CB" w:rsidP="00BE08CB">
      <w:pPr>
        <w:jc w:val="both"/>
        <w:rPr>
          <w:rFonts w:ascii="標楷體" w:eastAsia="標楷體" w:hAnsi="標楷體"/>
          <w:spacing w:val="-2"/>
          <w:sz w:val="28"/>
        </w:rPr>
      </w:pPr>
    </w:p>
    <w:p w:rsidR="00BE08CB" w:rsidRPr="00BE08CB" w:rsidRDefault="00BE08CB" w:rsidP="00BE08CB">
      <w:pPr>
        <w:jc w:val="both"/>
        <w:rPr>
          <w:rFonts w:ascii="標楷體" w:eastAsia="標楷體" w:hAnsi="標楷體"/>
          <w:spacing w:val="-2"/>
        </w:rPr>
      </w:pPr>
      <w:r>
        <w:rPr>
          <w:rFonts w:ascii="標楷體" w:eastAsia="標楷體" w:hAnsi="標楷體"/>
          <w:spacing w:val="-2"/>
        </w:rPr>
        <w:tab/>
      </w:r>
      <w:r w:rsidRPr="00BE08CB">
        <w:rPr>
          <w:rFonts w:ascii="標楷體" w:eastAsia="標楷體" w:hAnsi="標楷體" w:hint="eastAsia"/>
          <w:spacing w:val="-2"/>
        </w:rPr>
        <w:t>在中文寫作中，句子的分界是以標點符號來區別，而句子內部則充滿了各種詞彙。詞彙是由一個或多個字所組成的單位，而句子和詞彙之間存在著明顯的分界。然而，令人困擾的是，詞彙之間卻沒有像句子那樣的明確分隔標誌。這種特性對於詞性標記和資料檢索等後續處理步驟產生了挑戰。</w:t>
      </w:r>
    </w:p>
    <w:p w:rsidR="00BE08CB" w:rsidRPr="00BE08CB" w:rsidRDefault="00BE08CB" w:rsidP="00BE08CB">
      <w:pPr>
        <w:jc w:val="both"/>
        <w:rPr>
          <w:rFonts w:ascii="標楷體" w:eastAsia="標楷體" w:hAnsi="標楷體"/>
          <w:spacing w:val="-2"/>
        </w:rPr>
      </w:pPr>
    </w:p>
    <w:p w:rsidR="00BE08CB" w:rsidRPr="00BE08CB" w:rsidRDefault="00BE08CB" w:rsidP="00BE08CB">
      <w:pPr>
        <w:jc w:val="both"/>
        <w:rPr>
          <w:rFonts w:ascii="標楷體" w:eastAsia="標楷體" w:hAnsi="標楷體"/>
          <w:spacing w:val="-2"/>
        </w:rPr>
      </w:pPr>
      <w:r>
        <w:rPr>
          <w:rFonts w:ascii="標楷體" w:eastAsia="標楷體" w:hAnsi="標楷體"/>
          <w:spacing w:val="-2"/>
        </w:rPr>
        <w:tab/>
      </w:r>
      <w:r w:rsidRPr="00BE08CB">
        <w:rPr>
          <w:rFonts w:ascii="標楷體" w:eastAsia="標楷體" w:hAnsi="標楷體" w:hint="eastAsia"/>
          <w:spacing w:val="-2"/>
        </w:rPr>
        <w:t>在中文語境下，斷詞的過程變得至關重要。由於詞彙之間沒有像英文單詞一樣的明確邊界，斷詞的正確性直接影響到後續分析的準確性。一個合理、準確的斷詞結果可以提供有意義的詞彙單位，有助於進行詞性標記、語義分析和文本挖掘等工作。因此，中文斷詞[6]的過程變得格外重要。</w:t>
      </w:r>
    </w:p>
    <w:p w:rsidR="00BE08CB" w:rsidRPr="00BE08CB" w:rsidRDefault="00BE08CB" w:rsidP="00BE08CB">
      <w:pPr>
        <w:jc w:val="both"/>
        <w:rPr>
          <w:rFonts w:ascii="標楷體" w:eastAsia="標楷體" w:hAnsi="標楷體"/>
          <w:spacing w:val="-2"/>
        </w:rPr>
      </w:pPr>
    </w:p>
    <w:p w:rsidR="00BE08CB" w:rsidRPr="00BE08CB" w:rsidRDefault="00BE08CB" w:rsidP="00BE08CB">
      <w:pPr>
        <w:jc w:val="both"/>
        <w:rPr>
          <w:rFonts w:ascii="標楷體" w:eastAsia="標楷體" w:hAnsi="標楷體"/>
          <w:spacing w:val="-2"/>
        </w:rPr>
      </w:pPr>
      <w:r>
        <w:rPr>
          <w:rFonts w:ascii="標楷體" w:eastAsia="標楷體" w:hAnsi="標楷體"/>
          <w:spacing w:val="-2"/>
        </w:rPr>
        <w:tab/>
      </w:r>
      <w:r w:rsidRPr="00BE08CB">
        <w:rPr>
          <w:rFonts w:ascii="標楷體" w:eastAsia="標楷體" w:hAnsi="標楷體" w:hint="eastAsia"/>
          <w:spacing w:val="-2"/>
        </w:rPr>
        <w:t>相對於中文，英文句子的結構相對簡單。英文以空格作為單詞的邊界，單詞之間有明確的分隔符號，這使得詞的擷取相對較簡單。然而，中文的複雜結構和詞彙之間的模糊邊界使得斷詞變得更加具有挑戰性。</w:t>
      </w:r>
    </w:p>
    <w:p w:rsidR="00BE08CB" w:rsidRPr="00BE08CB" w:rsidRDefault="00BE08CB" w:rsidP="00BE08CB">
      <w:pPr>
        <w:jc w:val="both"/>
        <w:rPr>
          <w:rFonts w:ascii="標楷體" w:eastAsia="標楷體" w:hAnsi="標楷體"/>
          <w:spacing w:val="-2"/>
        </w:rPr>
      </w:pPr>
    </w:p>
    <w:p w:rsidR="00BE08CB" w:rsidRDefault="00BE08CB" w:rsidP="00BE08CB">
      <w:pPr>
        <w:jc w:val="both"/>
        <w:rPr>
          <w:rFonts w:ascii="標楷體" w:eastAsia="標楷體" w:hAnsi="標楷體"/>
          <w:spacing w:val="-2"/>
        </w:rPr>
      </w:pPr>
      <w:r>
        <w:rPr>
          <w:rFonts w:ascii="標楷體" w:eastAsia="標楷體" w:hAnsi="標楷體"/>
          <w:spacing w:val="-2"/>
        </w:rPr>
        <w:tab/>
      </w:r>
      <w:r w:rsidRPr="00BE08CB">
        <w:rPr>
          <w:rFonts w:ascii="標楷體" w:eastAsia="標楷體" w:hAnsi="標楷體" w:hint="eastAsia"/>
          <w:spacing w:val="-2"/>
        </w:rPr>
        <w:t>在現代資訊處理和自然語言處理的應用中，中文斷詞的技術發展至關重要。為了提高斷詞的正確性，研究者們開發了各種基於統計和機器學習的斷詞算法，並不斷優化演算法以應對中文語境的多樣性。這包括基於詞典的方法、基於統計模型的方法和基於深度學習的方法等。</w:t>
      </w:r>
    </w:p>
    <w:p w:rsidR="00BE08CB" w:rsidRDefault="00BE08CB" w:rsidP="00BE08CB">
      <w:pPr>
        <w:jc w:val="both"/>
        <w:rPr>
          <w:rFonts w:ascii="標楷體" w:eastAsia="標楷體" w:hAnsi="標楷體"/>
          <w:spacing w:val="-2"/>
        </w:rPr>
      </w:pPr>
    </w:p>
    <w:p w:rsidR="00BE08CB" w:rsidRPr="00BE08CB" w:rsidRDefault="00BE08CB" w:rsidP="00DD4A5A">
      <w:pPr>
        <w:pStyle w:val="a4"/>
        <w:numPr>
          <w:ilvl w:val="0"/>
          <w:numId w:val="43"/>
        </w:numPr>
        <w:ind w:leftChars="0"/>
        <w:jc w:val="both"/>
        <w:rPr>
          <w:rFonts w:ascii="標楷體" w:eastAsia="標楷體" w:hAnsi="標楷體"/>
          <w:vanish/>
          <w:spacing w:val="-2"/>
        </w:rPr>
      </w:pPr>
    </w:p>
    <w:p w:rsidR="00BE08CB" w:rsidRPr="00BE08CB" w:rsidRDefault="00BE08CB" w:rsidP="00DD4A5A">
      <w:pPr>
        <w:pStyle w:val="a4"/>
        <w:numPr>
          <w:ilvl w:val="1"/>
          <w:numId w:val="43"/>
        </w:numPr>
        <w:ind w:leftChars="0"/>
        <w:jc w:val="both"/>
        <w:rPr>
          <w:rFonts w:ascii="標楷體" w:eastAsia="標楷體" w:hAnsi="標楷體"/>
          <w:vanish/>
          <w:spacing w:val="-2"/>
        </w:rPr>
      </w:pPr>
    </w:p>
    <w:p w:rsidR="00BE08CB" w:rsidRPr="00BE08CB" w:rsidRDefault="00BE08CB" w:rsidP="00DD4A5A">
      <w:pPr>
        <w:pStyle w:val="a4"/>
        <w:numPr>
          <w:ilvl w:val="1"/>
          <w:numId w:val="43"/>
        </w:numPr>
        <w:ind w:leftChars="0"/>
        <w:jc w:val="both"/>
        <w:rPr>
          <w:rFonts w:ascii="標楷體" w:eastAsia="標楷體" w:hAnsi="標楷體"/>
          <w:vanish/>
          <w:spacing w:val="-2"/>
        </w:rPr>
      </w:pPr>
    </w:p>
    <w:p w:rsidR="00BE08CB" w:rsidRPr="00BE08CB" w:rsidRDefault="00BE08CB" w:rsidP="00DD4A5A">
      <w:pPr>
        <w:pStyle w:val="a4"/>
        <w:numPr>
          <w:ilvl w:val="1"/>
          <w:numId w:val="43"/>
        </w:numPr>
        <w:ind w:leftChars="0"/>
        <w:jc w:val="both"/>
        <w:rPr>
          <w:rFonts w:ascii="標楷體" w:eastAsia="標楷體" w:hAnsi="標楷體"/>
          <w:vanish/>
          <w:spacing w:val="-2"/>
        </w:rPr>
      </w:pPr>
    </w:p>
    <w:p w:rsidR="00BE08CB" w:rsidRPr="00BE08CB" w:rsidRDefault="00BE08CB" w:rsidP="00DD4A5A">
      <w:pPr>
        <w:pStyle w:val="a4"/>
        <w:numPr>
          <w:ilvl w:val="1"/>
          <w:numId w:val="43"/>
        </w:numPr>
        <w:ind w:leftChars="0"/>
        <w:jc w:val="both"/>
        <w:rPr>
          <w:rFonts w:ascii="標楷體" w:eastAsia="標楷體" w:hAnsi="標楷體"/>
          <w:vanish/>
          <w:spacing w:val="-2"/>
        </w:rPr>
      </w:pPr>
    </w:p>
    <w:p w:rsidR="00BE08CB" w:rsidRPr="00BE08CB" w:rsidRDefault="00BE08CB" w:rsidP="00DD4A5A">
      <w:pPr>
        <w:pStyle w:val="a4"/>
        <w:numPr>
          <w:ilvl w:val="2"/>
          <w:numId w:val="43"/>
        </w:numPr>
        <w:ind w:leftChars="0"/>
        <w:jc w:val="both"/>
        <w:rPr>
          <w:rFonts w:ascii="標楷體" w:eastAsia="標楷體" w:hAnsi="標楷體"/>
          <w:spacing w:val="-2"/>
        </w:rPr>
      </w:pPr>
      <w:r w:rsidRPr="00BE08CB">
        <w:rPr>
          <w:rFonts w:ascii="標楷體" w:eastAsia="標楷體" w:hAnsi="標楷體" w:hint="eastAsia"/>
          <w:spacing w:val="-2"/>
        </w:rPr>
        <w:t>中研院CKIP中文斷詞系統</w:t>
      </w:r>
    </w:p>
    <w:p w:rsidR="00BE08CB" w:rsidRPr="00BE08CB" w:rsidRDefault="00BE08CB" w:rsidP="00BE08CB">
      <w:pPr>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 xml:space="preserve">CKIP中文斷詞系統（Chinese Knowledge and Information </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Processing Group，中文簡稱CKIP）[12]是一個由中央研究院資訊科</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學研究所所開發的中文斷詞系統。該系統以中文語言處理為核心，致</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力於解決中文斷詞的挑戰，並在自然語言處理領域中發揮了重要作用。</w:t>
      </w:r>
    </w:p>
    <w:p w:rsidR="00BE08CB" w:rsidRPr="00BE08CB" w:rsidRDefault="00BE08CB" w:rsidP="00BE08CB">
      <w:pPr>
        <w:jc w:val="both"/>
        <w:rPr>
          <w:rFonts w:ascii="標楷體" w:eastAsia="標楷體" w:hAnsi="標楷體"/>
          <w:spacing w:val="-2"/>
        </w:rPr>
      </w:pPr>
    </w:p>
    <w:p w:rsidR="00BE08CB" w:rsidRDefault="00BE08CB" w:rsidP="00BE08CB">
      <w:pPr>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CKIP系統採用了統計和規則結合的方法，以提高斷詞的精準度和</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效能。它基於大量的中文文本資料進行訓練，不僅考慮了詞彙之間的</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統計特徵，還充分利用了語言學上的規則。這種綜合的方法使得CKIP</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BE08CB">
        <w:rPr>
          <w:rFonts w:ascii="標楷體" w:eastAsia="標楷體" w:hAnsi="標楷體" w:hint="eastAsia"/>
          <w:spacing w:val="-2"/>
        </w:rPr>
        <w:t>系統能夠更好地應對中文語言的多樣性和複雜性。</w:t>
      </w:r>
    </w:p>
    <w:p w:rsidR="00BE08CB" w:rsidRPr="00BE08CB" w:rsidRDefault="00BE08CB" w:rsidP="00BE08CB">
      <w:pPr>
        <w:jc w:val="both"/>
        <w:rPr>
          <w:rFonts w:ascii="標楷體" w:eastAsia="標楷體" w:hAnsi="標楷體"/>
          <w:spacing w:val="-2"/>
        </w:rPr>
      </w:pPr>
    </w:p>
    <w:p w:rsidR="00BE08CB" w:rsidRDefault="00BE08CB" w:rsidP="00DD4A5A">
      <w:pPr>
        <w:pStyle w:val="a4"/>
        <w:numPr>
          <w:ilvl w:val="2"/>
          <w:numId w:val="43"/>
        </w:numPr>
        <w:ind w:leftChars="0"/>
        <w:jc w:val="both"/>
        <w:rPr>
          <w:rFonts w:ascii="標楷體" w:eastAsia="標楷體" w:hAnsi="標楷體"/>
          <w:spacing w:val="-2"/>
        </w:rPr>
      </w:pPr>
      <w:proofErr w:type="spellStart"/>
      <w:r>
        <w:rPr>
          <w:rFonts w:ascii="標楷體" w:eastAsia="標楷體" w:hAnsi="標楷體" w:hint="eastAsia"/>
          <w:spacing w:val="-2"/>
        </w:rPr>
        <w:t>J</w:t>
      </w:r>
      <w:r>
        <w:rPr>
          <w:rFonts w:ascii="標楷體" w:eastAsia="標楷體" w:hAnsi="標楷體"/>
          <w:spacing w:val="-2"/>
        </w:rPr>
        <w:t>ie</w:t>
      </w:r>
      <w:r>
        <w:rPr>
          <w:rFonts w:ascii="標楷體" w:eastAsia="標楷體" w:hAnsi="標楷體" w:hint="eastAsia"/>
          <w:spacing w:val="-2"/>
        </w:rPr>
        <w:t>b</w:t>
      </w:r>
      <w:r>
        <w:rPr>
          <w:rFonts w:ascii="標楷體" w:eastAsia="標楷體" w:hAnsi="標楷體"/>
          <w:spacing w:val="-2"/>
        </w:rPr>
        <w:t>a</w:t>
      </w:r>
      <w:proofErr w:type="spellEnd"/>
      <w:r>
        <w:rPr>
          <w:rFonts w:ascii="標楷體" w:eastAsia="標楷體" w:hAnsi="標楷體" w:hint="eastAsia"/>
          <w:spacing w:val="-2"/>
        </w:rPr>
        <w:t>斷詞</w:t>
      </w:r>
    </w:p>
    <w:p w:rsidR="001D4C78" w:rsidRPr="001D4C78" w:rsidRDefault="00BE08CB" w:rsidP="001D4C78">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001D4C78">
        <w:rPr>
          <w:rFonts w:ascii="標楷體" w:eastAsia="標楷體" w:hAnsi="標楷體"/>
          <w:spacing w:val="-2"/>
        </w:rPr>
        <w:tab/>
      </w:r>
      <w:proofErr w:type="spellStart"/>
      <w:r w:rsidR="001D4C78" w:rsidRPr="001D4C78">
        <w:rPr>
          <w:rFonts w:ascii="標楷體" w:eastAsia="標楷體" w:hAnsi="標楷體" w:hint="eastAsia"/>
          <w:spacing w:val="-2"/>
        </w:rPr>
        <w:t>Jieba</w:t>
      </w:r>
      <w:proofErr w:type="spellEnd"/>
      <w:r w:rsidR="001D4C78" w:rsidRPr="001D4C78">
        <w:rPr>
          <w:rFonts w:ascii="標楷體" w:eastAsia="標楷體" w:hAnsi="標楷體" w:hint="eastAsia"/>
          <w:spacing w:val="-2"/>
        </w:rPr>
        <w:t>（結巴）是一個基於Python語言的中文斷詞系統，廣泛應用於</w:t>
      </w:r>
      <w:r w:rsidR="001D4C78">
        <w:rPr>
          <w:rFonts w:ascii="標楷體" w:eastAsia="標楷體" w:hAnsi="標楷體"/>
          <w:spacing w:val="-2"/>
        </w:rPr>
        <w:tab/>
      </w:r>
      <w:r w:rsidR="001D4C78">
        <w:rPr>
          <w:rFonts w:ascii="標楷體" w:eastAsia="標楷體" w:hAnsi="標楷體"/>
          <w:spacing w:val="-2"/>
        </w:rPr>
        <w:tab/>
      </w:r>
      <w:r w:rsidR="001D4C78">
        <w:rPr>
          <w:rFonts w:ascii="標楷體" w:eastAsia="標楷體" w:hAnsi="標楷體"/>
          <w:spacing w:val="-2"/>
        </w:rPr>
        <w:tab/>
      </w:r>
      <w:r w:rsidR="001D4C78" w:rsidRPr="001D4C78">
        <w:rPr>
          <w:rFonts w:ascii="標楷體" w:eastAsia="標楷體" w:hAnsi="標楷體" w:hint="eastAsia"/>
          <w:spacing w:val="-2"/>
        </w:rPr>
        <w:t>自然語言處理領域。其獨特之處在於結合了基於統計的詞頻方法和基</w:t>
      </w:r>
      <w:r w:rsidR="001D4C78">
        <w:rPr>
          <w:rFonts w:ascii="標楷體" w:eastAsia="標楷體" w:hAnsi="標楷體"/>
          <w:spacing w:val="-2"/>
        </w:rPr>
        <w:tab/>
      </w:r>
      <w:r w:rsidR="001D4C78">
        <w:rPr>
          <w:rFonts w:ascii="標楷體" w:eastAsia="標楷體" w:hAnsi="標楷體"/>
          <w:spacing w:val="-2"/>
        </w:rPr>
        <w:tab/>
      </w:r>
      <w:r w:rsidR="001D4C78">
        <w:rPr>
          <w:rFonts w:ascii="標楷體" w:eastAsia="標楷體" w:hAnsi="標楷體"/>
          <w:spacing w:val="-2"/>
        </w:rPr>
        <w:tab/>
      </w:r>
      <w:r w:rsidR="001D4C78" w:rsidRPr="001D4C78">
        <w:rPr>
          <w:rFonts w:ascii="標楷體" w:eastAsia="標楷體" w:hAnsi="標楷體" w:hint="eastAsia"/>
          <w:spacing w:val="-2"/>
        </w:rPr>
        <w:t>於規則的字典匹配方法，提供了高效且準確的中文斷詞解決方案。</w:t>
      </w:r>
    </w:p>
    <w:p w:rsidR="001D4C78" w:rsidRPr="001D4C78" w:rsidRDefault="001D4C78" w:rsidP="001D4C78">
      <w:pPr>
        <w:pStyle w:val="a4"/>
        <w:jc w:val="both"/>
        <w:rPr>
          <w:rFonts w:ascii="標楷體" w:eastAsia="標楷體" w:hAnsi="標楷體"/>
          <w:spacing w:val="-2"/>
        </w:rPr>
      </w:pPr>
    </w:p>
    <w:p w:rsidR="00BE08CB" w:rsidRPr="00BE08CB" w:rsidRDefault="001D4C78" w:rsidP="001D4C78">
      <w:pPr>
        <w:pStyle w:val="a4"/>
        <w:ind w:leftChars="0" w:left="1418"/>
        <w:jc w:val="both"/>
        <w:rPr>
          <w:rFonts w:ascii="標楷體" w:eastAsia="標楷體" w:hAnsi="標楷體"/>
          <w:spacing w:val="-2"/>
        </w:rPr>
      </w:pPr>
      <w:proofErr w:type="spellStart"/>
      <w:r w:rsidRPr="001D4C78">
        <w:rPr>
          <w:rFonts w:ascii="標楷體" w:eastAsia="標楷體" w:hAnsi="標楷體" w:hint="eastAsia"/>
          <w:spacing w:val="-2"/>
        </w:rPr>
        <w:t>Jieba</w:t>
      </w:r>
      <w:proofErr w:type="spellEnd"/>
      <w:r w:rsidRPr="001D4C78">
        <w:rPr>
          <w:rFonts w:ascii="標楷體" w:eastAsia="標楷體" w:hAnsi="標楷體" w:hint="eastAsia"/>
          <w:spacing w:val="-2"/>
        </w:rPr>
        <w:t>的斷詞算法主要基於統計模型，通過分析大量的中文語料庫，學習詞彙的出現頻率和詞彙之間的概率關係。同時，</w:t>
      </w:r>
      <w:proofErr w:type="spellStart"/>
      <w:r w:rsidRPr="001D4C78">
        <w:rPr>
          <w:rFonts w:ascii="標楷體" w:eastAsia="標楷體" w:hAnsi="標楷體" w:hint="eastAsia"/>
          <w:spacing w:val="-2"/>
        </w:rPr>
        <w:t>Jieba</w:t>
      </w:r>
      <w:proofErr w:type="spellEnd"/>
      <w:r w:rsidRPr="001D4C78">
        <w:rPr>
          <w:rFonts w:ascii="標楷體" w:eastAsia="標楷體" w:hAnsi="標楷體" w:hint="eastAsia"/>
          <w:spacing w:val="-2"/>
        </w:rPr>
        <w:t>還引入了HMM（Hidden Markov Model）模型，有效處理了一些新詞或罕見詞的斷詞難題。此外，</w:t>
      </w:r>
      <w:proofErr w:type="spellStart"/>
      <w:r w:rsidRPr="001D4C78">
        <w:rPr>
          <w:rFonts w:ascii="標楷體" w:eastAsia="標楷體" w:hAnsi="標楷體" w:hint="eastAsia"/>
          <w:spacing w:val="-2"/>
        </w:rPr>
        <w:t>Jieba</w:t>
      </w:r>
      <w:proofErr w:type="spellEnd"/>
      <w:r w:rsidRPr="001D4C78">
        <w:rPr>
          <w:rFonts w:ascii="標楷體" w:eastAsia="標楷體" w:hAnsi="標楷體" w:hint="eastAsia"/>
          <w:spacing w:val="-2"/>
        </w:rPr>
        <w:t>支援使用者自定義詞典，可以根據特定應用領域的需求，添加專有名詞或新詞，提升斷詞的個性化效果。</w:t>
      </w:r>
    </w:p>
    <w:p w:rsidR="00BE08CB" w:rsidRPr="001D4C78" w:rsidRDefault="00BE08CB" w:rsidP="00BE08CB">
      <w:pPr>
        <w:jc w:val="both"/>
        <w:rPr>
          <w:rFonts w:ascii="標楷體" w:eastAsia="標楷體" w:hAnsi="標楷體"/>
          <w:spacing w:val="-2"/>
        </w:rPr>
      </w:pPr>
    </w:p>
    <w:p w:rsidR="001D4C78" w:rsidRDefault="001D4C78" w:rsidP="001D4C78">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t>關鍵詞提取</w:t>
      </w:r>
    </w:p>
    <w:p w:rsidR="001D0CF3" w:rsidRDefault="001D0CF3" w:rsidP="001D0CF3">
      <w:pPr>
        <w:jc w:val="both"/>
        <w:rPr>
          <w:rFonts w:ascii="標楷體" w:eastAsia="標楷體" w:hAnsi="標楷體"/>
          <w:spacing w:val="-2"/>
          <w:sz w:val="28"/>
        </w:rPr>
      </w:pPr>
    </w:p>
    <w:p w:rsidR="001D0CF3" w:rsidRDefault="001D0CF3" w:rsidP="00DD4A5A">
      <w:pPr>
        <w:pStyle w:val="a4"/>
        <w:numPr>
          <w:ilvl w:val="2"/>
          <w:numId w:val="44"/>
        </w:numPr>
        <w:ind w:leftChars="0"/>
        <w:jc w:val="both"/>
        <w:rPr>
          <w:rFonts w:ascii="標楷體" w:eastAsia="標楷體" w:hAnsi="標楷體"/>
          <w:spacing w:val="-2"/>
        </w:rPr>
      </w:pPr>
      <w:r>
        <w:rPr>
          <w:rFonts w:ascii="標楷體" w:eastAsia="標楷體" w:hAnsi="標楷體" w:hint="eastAsia"/>
          <w:spacing w:val="-2"/>
        </w:rPr>
        <w:t>TDIDF</w:t>
      </w:r>
    </w:p>
    <w:p w:rsidR="001D0CF3" w:rsidRPr="001D4C78" w:rsidRDefault="001D0CF3" w:rsidP="001D0CF3">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TF-IDF（Term Frequency-Inverse Document Frequency）[2]是一種</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廣泛</w:t>
      </w:r>
      <w:r>
        <w:rPr>
          <w:rFonts w:ascii="標楷體" w:eastAsia="標楷體" w:hAnsi="標楷體"/>
          <w:spacing w:val="-2"/>
        </w:rPr>
        <w:tab/>
      </w:r>
      <w:r w:rsidRPr="001D4C78">
        <w:rPr>
          <w:rFonts w:ascii="標楷體" w:eastAsia="標楷體" w:hAnsi="標楷體" w:hint="eastAsia"/>
          <w:spacing w:val="-2"/>
        </w:rPr>
        <w:t>應用於自然語言處理和文本探勘的詞權重算法，其全名即代表了</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該算法的</w:t>
      </w:r>
      <w:r>
        <w:rPr>
          <w:rFonts w:ascii="標楷體" w:eastAsia="標楷體" w:hAnsi="標楷體"/>
          <w:spacing w:val="-2"/>
        </w:rPr>
        <w:tab/>
      </w:r>
      <w:r w:rsidRPr="001D4C78">
        <w:rPr>
          <w:rFonts w:ascii="標楷體" w:eastAsia="標楷體" w:hAnsi="標楷體" w:hint="eastAsia"/>
          <w:spacing w:val="-2"/>
        </w:rPr>
        <w:t>核心概念：詞頻（TF）和逆文檔頻率（IDF）。這種算法通過</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綜合考慮詞在</w:t>
      </w:r>
      <w:r>
        <w:rPr>
          <w:rFonts w:ascii="標楷體" w:eastAsia="標楷體" w:hAnsi="標楷體"/>
          <w:spacing w:val="-2"/>
        </w:rPr>
        <w:tab/>
      </w:r>
      <w:r w:rsidRPr="001D4C78">
        <w:rPr>
          <w:rFonts w:ascii="標楷體" w:eastAsia="標楷體" w:hAnsi="標楷體" w:hint="eastAsia"/>
          <w:spacing w:val="-2"/>
        </w:rPr>
        <w:t>文檔中的出現頻率以及在整個文檔集合中的重要性，為</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每個詞賦予一個權</w:t>
      </w:r>
      <w:r>
        <w:rPr>
          <w:rFonts w:ascii="標楷體" w:eastAsia="標楷體" w:hAnsi="標楷體"/>
          <w:spacing w:val="-2"/>
        </w:rPr>
        <w:tab/>
      </w:r>
      <w:r w:rsidRPr="001D4C78">
        <w:rPr>
          <w:rFonts w:ascii="標楷體" w:eastAsia="標楷體" w:hAnsi="標楷體" w:hint="eastAsia"/>
          <w:spacing w:val="-2"/>
        </w:rPr>
        <w:t>重，揭示了詞在文本中的相對重要性。</w:t>
      </w:r>
    </w:p>
    <w:p w:rsidR="001D0CF3" w:rsidRPr="001D4C78" w:rsidRDefault="001D0CF3" w:rsidP="001D0CF3">
      <w:pPr>
        <w:pStyle w:val="a4"/>
        <w:jc w:val="both"/>
        <w:rPr>
          <w:rFonts w:ascii="標楷體" w:eastAsia="標楷體" w:hAnsi="標楷體"/>
          <w:spacing w:val="-2"/>
        </w:rPr>
      </w:pPr>
    </w:p>
    <w:p w:rsidR="001D0CF3" w:rsidRPr="001D4C78" w:rsidRDefault="001D0CF3" w:rsidP="001D0CF3">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詞頻（TF）衡量了一個詞在特定文檔中的出現頻率，其計算方式是該</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詞在文檔中出現的次數除以文檔的總詞數。這一步驟反映了在單一文</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檔中詞的相對重要性，但並未考慮到該詞在整個文檔集合中的普遍程</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度。</w:t>
      </w:r>
    </w:p>
    <w:p w:rsidR="001D0CF3" w:rsidRPr="001D4C78" w:rsidRDefault="001D0CF3" w:rsidP="001D0CF3">
      <w:pPr>
        <w:pStyle w:val="a4"/>
        <w:jc w:val="both"/>
        <w:rPr>
          <w:rFonts w:ascii="標楷體" w:eastAsia="標楷體" w:hAnsi="標楷體"/>
          <w:spacing w:val="-2"/>
        </w:rPr>
      </w:pPr>
    </w:p>
    <w:p w:rsidR="001D0CF3" w:rsidRPr="001D4C78" w:rsidRDefault="001D0CF3" w:rsidP="001D0CF3">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逆文檔頻率（IDF）則評估了詞在整個文檔集合中的重要性。IDF的計</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算方式是總文檔數除以包含該詞的文檔數，再對這個比值取對數。這</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一步驟的目的在於找出在整個文檔集合中相對罕見但有助於區分文檔</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的詞，賦予其較高的權重。透過這樣的計算方式，IDF強調了那些在較</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少文檔中出現的詞彙，提供了一種區分性的度量。</w:t>
      </w:r>
    </w:p>
    <w:p w:rsidR="001D0CF3" w:rsidRPr="001D4C78" w:rsidRDefault="001D0CF3" w:rsidP="001D0CF3">
      <w:pPr>
        <w:pStyle w:val="a4"/>
        <w:jc w:val="both"/>
        <w:rPr>
          <w:rFonts w:ascii="標楷體" w:eastAsia="標楷體" w:hAnsi="標楷體"/>
          <w:spacing w:val="-2"/>
        </w:rPr>
      </w:pPr>
    </w:p>
    <w:p w:rsidR="001D0CF3" w:rsidRPr="001D4C78" w:rsidRDefault="001D0CF3" w:rsidP="001D0CF3">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TF-IDF的計算方式是將詞頻和逆文檔頻率相乘，這樣的操作將突顯在</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特定文檔中高頻出現且在整個文檔集合中相對罕見的詞。這些詞的權</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重較高，因此在文本分析和檢索中具有更大的重要性。</w:t>
      </w:r>
    </w:p>
    <w:p w:rsidR="001D0CF3" w:rsidRPr="001D4C78" w:rsidRDefault="001D0CF3" w:rsidP="001D0CF3">
      <w:pPr>
        <w:pStyle w:val="a4"/>
        <w:jc w:val="both"/>
        <w:rPr>
          <w:rFonts w:ascii="標楷體" w:eastAsia="標楷體" w:hAnsi="標楷體"/>
          <w:spacing w:val="-2"/>
        </w:rPr>
      </w:pPr>
    </w:p>
    <w:p w:rsidR="001D0CF3" w:rsidRDefault="001D0CF3" w:rsidP="001D0CF3">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TF-IDF算法的應用不僅僅限於文本檢索，還廣泛運用於文本分類、關</w:t>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鍵詞提取、信息檢索等領域。在處理大量文本數據時，TF-IDF不僅提</w:t>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供了一種有效的特徵提取方式，還有助於捕捉文本之間的關聯性和重</w:t>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要性。總體而言，TF-IDF作為一種權威的詞權重算法，為文本處理和</w:t>
      </w:r>
      <w:r>
        <w:rPr>
          <w:rFonts w:ascii="標楷體" w:eastAsia="標楷體" w:hAnsi="標楷體"/>
          <w:spacing w:val="-2"/>
        </w:rPr>
        <w:tab/>
      </w:r>
      <w:r>
        <w:rPr>
          <w:rFonts w:ascii="標楷體" w:eastAsia="標楷體" w:hAnsi="標楷體"/>
          <w:spacing w:val="-2"/>
        </w:rPr>
        <w:tab/>
      </w:r>
      <w:r w:rsidRPr="001D4C78">
        <w:rPr>
          <w:rFonts w:ascii="標楷體" w:eastAsia="標楷體" w:hAnsi="標楷體" w:hint="eastAsia"/>
          <w:spacing w:val="-2"/>
        </w:rPr>
        <w:t>理解提供了強大的工具，同時也促進了相關領域的不斷發展和深化。</w:t>
      </w:r>
    </w:p>
    <w:p w:rsidR="001D0CF3" w:rsidRDefault="001D0CF3" w:rsidP="00DD4A5A">
      <w:pPr>
        <w:pStyle w:val="a4"/>
        <w:numPr>
          <w:ilvl w:val="2"/>
          <w:numId w:val="45"/>
        </w:numPr>
        <w:ind w:leftChars="0"/>
        <w:jc w:val="both"/>
        <w:rPr>
          <w:rFonts w:ascii="標楷體" w:eastAsia="標楷體" w:hAnsi="標楷體"/>
          <w:spacing w:val="-2"/>
        </w:rPr>
      </w:pPr>
      <w:proofErr w:type="spellStart"/>
      <w:r w:rsidRPr="001D4C78">
        <w:rPr>
          <w:rFonts w:ascii="標楷體" w:eastAsia="標楷體" w:hAnsi="標楷體" w:hint="eastAsia"/>
          <w:spacing w:val="-2"/>
        </w:rPr>
        <w:lastRenderedPageBreak/>
        <w:t>Te</w:t>
      </w:r>
      <w:r w:rsidRPr="001D4C78">
        <w:rPr>
          <w:rFonts w:ascii="標楷體" w:eastAsia="標楷體" w:hAnsi="標楷體"/>
          <w:spacing w:val="-2"/>
        </w:rPr>
        <w:t>xtrank</w:t>
      </w:r>
      <w:proofErr w:type="spellEnd"/>
    </w:p>
    <w:p w:rsidR="001D0CF3" w:rsidRPr="001D0CF3" w:rsidRDefault="001D0CF3" w:rsidP="001D0CF3">
      <w:pPr>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proofErr w:type="spellStart"/>
      <w:r w:rsidRPr="001D0CF3">
        <w:rPr>
          <w:rFonts w:ascii="標楷體" w:eastAsia="標楷體" w:hAnsi="標楷體" w:hint="eastAsia"/>
          <w:spacing w:val="-2"/>
        </w:rPr>
        <w:t>TextRank</w:t>
      </w:r>
      <w:proofErr w:type="spellEnd"/>
      <w:r w:rsidRPr="001D0CF3">
        <w:rPr>
          <w:rFonts w:ascii="標楷體" w:eastAsia="標楷體" w:hAnsi="標楷體" w:hint="eastAsia"/>
          <w:spacing w:val="-2"/>
        </w:rPr>
        <w:t>[1]是一種用於自動關鍵詞提取的演算法，它基於圖的排序算</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法，最初由</w:t>
      </w:r>
      <w:proofErr w:type="spellStart"/>
      <w:r w:rsidRPr="001D0CF3">
        <w:rPr>
          <w:rFonts w:ascii="標楷體" w:eastAsia="標楷體" w:hAnsi="標楷體" w:hint="eastAsia"/>
          <w:spacing w:val="-2"/>
        </w:rPr>
        <w:t>Mihalcea</w:t>
      </w:r>
      <w:proofErr w:type="spellEnd"/>
      <w:r w:rsidRPr="001D0CF3">
        <w:rPr>
          <w:rFonts w:ascii="標楷體" w:eastAsia="標楷體" w:hAnsi="標楷體" w:hint="eastAsia"/>
          <w:spacing w:val="-2"/>
        </w:rPr>
        <w:t>和</w:t>
      </w:r>
      <w:proofErr w:type="spellStart"/>
      <w:r w:rsidRPr="001D0CF3">
        <w:rPr>
          <w:rFonts w:ascii="標楷體" w:eastAsia="標楷體" w:hAnsi="標楷體" w:hint="eastAsia"/>
          <w:spacing w:val="-2"/>
        </w:rPr>
        <w:t>Tarau</w:t>
      </w:r>
      <w:proofErr w:type="spellEnd"/>
      <w:r w:rsidRPr="001D0CF3">
        <w:rPr>
          <w:rFonts w:ascii="標楷體" w:eastAsia="標楷體" w:hAnsi="標楷體" w:hint="eastAsia"/>
          <w:spacing w:val="-2"/>
        </w:rPr>
        <w:t>於2004年提出，並在NLP（自然語言</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處理）領域中得到廣泛應用。這種演算法的靈感來自於PageRank，一</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種用於分析網頁的排名算法。</w:t>
      </w:r>
    </w:p>
    <w:p w:rsidR="001D0CF3" w:rsidRPr="001D0CF3" w:rsidRDefault="001D0CF3" w:rsidP="001D0CF3">
      <w:pPr>
        <w:jc w:val="both"/>
        <w:rPr>
          <w:rFonts w:ascii="標楷體" w:eastAsia="標楷體" w:hAnsi="標楷體"/>
          <w:spacing w:val="-2"/>
        </w:rPr>
      </w:pPr>
    </w:p>
    <w:p w:rsidR="001D0CF3" w:rsidRDefault="001D0CF3" w:rsidP="001D0CF3">
      <w:pPr>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proofErr w:type="spellStart"/>
      <w:r w:rsidRPr="001D0CF3">
        <w:rPr>
          <w:rFonts w:ascii="標楷體" w:eastAsia="標楷體" w:hAnsi="標楷體" w:hint="eastAsia"/>
          <w:spacing w:val="-2"/>
        </w:rPr>
        <w:t>TextRank</w:t>
      </w:r>
      <w:proofErr w:type="spellEnd"/>
      <w:r w:rsidRPr="001D0CF3">
        <w:rPr>
          <w:rFonts w:ascii="標楷體" w:eastAsia="標楷體" w:hAnsi="標楷體" w:hint="eastAsia"/>
          <w:spacing w:val="-2"/>
        </w:rPr>
        <w:t>的核心思想是將文本表示為一個圖，其中每個節點表示文本</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中的詞，而邊表示詞之間的關係。這種圖的構建過程通常使用詞彙窗</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口和共現矩陣，以確定詞之間的關聯性。然後，基於這個圖結構，使</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1D0CF3">
        <w:rPr>
          <w:rFonts w:ascii="標楷體" w:eastAsia="標楷體" w:hAnsi="標楷體" w:hint="eastAsia"/>
          <w:spacing w:val="-2"/>
        </w:rPr>
        <w:t>用</w:t>
      </w:r>
      <w:r>
        <w:rPr>
          <w:rFonts w:ascii="標楷體" w:eastAsia="標楷體" w:hAnsi="標楷體" w:hint="eastAsia"/>
          <w:spacing w:val="-2"/>
        </w:rPr>
        <w:t>圖的排名算法來確定每個詞的權重，這些權重用於衡量詞的重要性。</w:t>
      </w:r>
    </w:p>
    <w:p w:rsidR="001D0CF3" w:rsidRPr="001D0CF3" w:rsidRDefault="001D0CF3" w:rsidP="001D0CF3">
      <w:pPr>
        <w:jc w:val="both"/>
        <w:rPr>
          <w:rFonts w:ascii="標楷體" w:eastAsia="標楷體" w:hAnsi="標楷體"/>
          <w:spacing w:val="-2"/>
          <w:sz w:val="28"/>
        </w:rPr>
      </w:pPr>
    </w:p>
    <w:p w:rsidR="001D0CF3" w:rsidRDefault="001D0CF3" w:rsidP="001D4C78">
      <w:pPr>
        <w:pStyle w:val="a4"/>
        <w:numPr>
          <w:ilvl w:val="1"/>
          <w:numId w:val="24"/>
        </w:numPr>
        <w:ind w:leftChars="0" w:left="426"/>
        <w:jc w:val="both"/>
        <w:rPr>
          <w:rFonts w:ascii="標楷體" w:eastAsia="標楷體" w:hAnsi="標楷體"/>
          <w:spacing w:val="-2"/>
          <w:sz w:val="28"/>
        </w:rPr>
      </w:pPr>
      <w:r>
        <w:rPr>
          <w:rFonts w:ascii="標楷體" w:eastAsia="標楷體" w:hAnsi="標楷體" w:hint="eastAsia"/>
          <w:spacing w:val="-2"/>
          <w:sz w:val="28"/>
        </w:rPr>
        <w:t>大型語言模型(L</w:t>
      </w:r>
      <w:r>
        <w:rPr>
          <w:rFonts w:ascii="標楷體" w:eastAsia="標楷體" w:hAnsi="標楷體"/>
          <w:spacing w:val="-2"/>
          <w:sz w:val="28"/>
        </w:rPr>
        <w:t>arge Language Model</w:t>
      </w:r>
      <w:r>
        <w:rPr>
          <w:rFonts w:ascii="標楷體" w:eastAsia="標楷體" w:hAnsi="標楷體" w:hint="eastAsia"/>
          <w:spacing w:val="-2"/>
          <w:sz w:val="28"/>
        </w:rPr>
        <w:t>)</w:t>
      </w:r>
    </w:p>
    <w:p w:rsidR="001D0CF3" w:rsidRDefault="001D0CF3" w:rsidP="001D0CF3">
      <w:pPr>
        <w:jc w:val="both"/>
        <w:rPr>
          <w:rFonts w:ascii="標楷體" w:eastAsia="標楷體" w:hAnsi="標楷體"/>
          <w:spacing w:val="-2"/>
          <w:sz w:val="28"/>
        </w:rPr>
      </w:pPr>
    </w:p>
    <w:p w:rsidR="001D0CF3" w:rsidRPr="001D0CF3" w:rsidRDefault="001D0CF3" w:rsidP="001D0CF3">
      <w:pPr>
        <w:jc w:val="both"/>
        <w:rPr>
          <w:rFonts w:ascii="標楷體" w:eastAsia="標楷體" w:hAnsi="標楷體"/>
          <w:spacing w:val="-2"/>
        </w:rPr>
      </w:pPr>
      <w:r>
        <w:rPr>
          <w:rFonts w:ascii="標楷體" w:eastAsia="標楷體" w:hAnsi="標楷體"/>
          <w:spacing w:val="-2"/>
          <w:sz w:val="28"/>
        </w:rPr>
        <w:tab/>
      </w:r>
      <w:r w:rsidRPr="001D0CF3">
        <w:rPr>
          <w:rFonts w:ascii="標楷體" w:eastAsia="標楷體" w:hAnsi="標楷體" w:hint="eastAsia"/>
          <w:spacing w:val="-2"/>
        </w:rPr>
        <w:t>大型語言模型（Large Language Model)[14]是一種擁有龐大參數量和複雜結構的語言模型。這些模型被設計用來理解和生成自然語言，並在各種自然語言處理任務中表現出色。它們基於深度學習技術，特別是Transformer架構。</w:t>
      </w:r>
    </w:p>
    <w:p w:rsidR="001D0CF3" w:rsidRPr="001D0CF3" w:rsidRDefault="001D0CF3" w:rsidP="001D0CF3">
      <w:pPr>
        <w:jc w:val="both"/>
        <w:rPr>
          <w:rFonts w:ascii="標楷體" w:eastAsia="標楷體" w:hAnsi="標楷體"/>
          <w:spacing w:val="-2"/>
        </w:rPr>
      </w:pPr>
    </w:p>
    <w:p w:rsidR="001D0CF3" w:rsidRPr="001D0CF3" w:rsidRDefault="0009501B" w:rsidP="001D0CF3">
      <w:pPr>
        <w:jc w:val="both"/>
        <w:rPr>
          <w:rFonts w:ascii="標楷體" w:eastAsia="標楷體" w:hAnsi="標楷體"/>
          <w:spacing w:val="-2"/>
        </w:rPr>
      </w:pPr>
      <w:r>
        <w:rPr>
          <w:rFonts w:ascii="標楷體" w:eastAsia="標楷體" w:hAnsi="標楷體"/>
          <w:spacing w:val="-2"/>
        </w:rPr>
        <w:tab/>
      </w:r>
      <w:r w:rsidR="001D0CF3" w:rsidRPr="001D0CF3">
        <w:rPr>
          <w:rFonts w:ascii="標楷體" w:eastAsia="標楷體" w:hAnsi="標楷體" w:hint="eastAsia"/>
          <w:spacing w:val="-2"/>
        </w:rPr>
        <w:t>大型語言模型的參數量非常巨大，通常在數十億到數千億個參數之間，如近期最紅的GPT-3.5擁有2000億參數。這使得這些模型能夠學習更複雜的語言模式和語境。</w:t>
      </w:r>
    </w:p>
    <w:p w:rsidR="001D0CF3" w:rsidRPr="001D0CF3" w:rsidRDefault="001D0CF3" w:rsidP="001D0CF3">
      <w:pPr>
        <w:jc w:val="both"/>
        <w:rPr>
          <w:rFonts w:ascii="標楷體" w:eastAsia="標楷體" w:hAnsi="標楷體"/>
          <w:spacing w:val="-2"/>
        </w:rPr>
      </w:pPr>
    </w:p>
    <w:p w:rsidR="001D0CF3" w:rsidRPr="001D0CF3" w:rsidRDefault="0009501B" w:rsidP="001D0CF3">
      <w:pPr>
        <w:jc w:val="both"/>
        <w:rPr>
          <w:rFonts w:ascii="標楷體" w:eastAsia="標楷體" w:hAnsi="標楷體"/>
          <w:spacing w:val="-2"/>
        </w:rPr>
      </w:pPr>
      <w:r>
        <w:rPr>
          <w:rFonts w:ascii="標楷體" w:eastAsia="標楷體" w:hAnsi="標楷體"/>
          <w:spacing w:val="-2"/>
        </w:rPr>
        <w:tab/>
      </w:r>
      <w:r w:rsidR="001D0CF3" w:rsidRPr="001D0CF3">
        <w:rPr>
          <w:rFonts w:ascii="標楷體" w:eastAsia="標楷體" w:hAnsi="標楷體" w:hint="eastAsia"/>
          <w:spacing w:val="-2"/>
        </w:rPr>
        <w:t>這些模型通常使用預訓練的方式進行訓練。在預訓練階段，它們在龐大的文本數據集上學習通用的語言表示。然後，在微調階段，模型使用特定任務的標記數據進行微調，以提高在特定任務上的性能。</w:t>
      </w:r>
    </w:p>
    <w:p w:rsidR="001D0CF3" w:rsidRPr="001D0CF3" w:rsidRDefault="001D0CF3" w:rsidP="001D0CF3">
      <w:pPr>
        <w:jc w:val="both"/>
        <w:rPr>
          <w:rFonts w:ascii="標楷體" w:eastAsia="標楷體" w:hAnsi="標楷體"/>
          <w:spacing w:val="-2"/>
        </w:rPr>
      </w:pPr>
    </w:p>
    <w:p w:rsidR="001D0CF3" w:rsidRDefault="0009501B" w:rsidP="001D0CF3">
      <w:pPr>
        <w:jc w:val="both"/>
        <w:rPr>
          <w:rFonts w:ascii="標楷體" w:eastAsia="標楷體" w:hAnsi="標楷體"/>
          <w:spacing w:val="-2"/>
        </w:rPr>
      </w:pPr>
      <w:r>
        <w:rPr>
          <w:rFonts w:ascii="標楷體" w:eastAsia="標楷體" w:hAnsi="標楷體"/>
          <w:spacing w:val="-2"/>
        </w:rPr>
        <w:tab/>
      </w:r>
      <w:r w:rsidR="001D0CF3" w:rsidRPr="001D0CF3">
        <w:rPr>
          <w:rFonts w:ascii="標楷體" w:eastAsia="標楷體" w:hAnsi="標楷體" w:hint="eastAsia"/>
          <w:spacing w:val="-2"/>
        </w:rPr>
        <w:t>大型語言模型能夠理解語言的上下文，包括句子和段落的結構。這種上下文感知的能力有助於提高模型在理解語境相關性方面的性能。</w:t>
      </w:r>
    </w:p>
    <w:p w:rsidR="0009501B" w:rsidRDefault="0009501B" w:rsidP="001D0CF3">
      <w:pPr>
        <w:jc w:val="both"/>
        <w:rPr>
          <w:rFonts w:ascii="標楷體" w:eastAsia="標楷體" w:hAnsi="標楷體"/>
          <w:spacing w:val="-2"/>
        </w:rPr>
      </w:pPr>
    </w:p>
    <w:p w:rsidR="0009501B" w:rsidRDefault="0009501B" w:rsidP="00DD4A5A">
      <w:pPr>
        <w:pStyle w:val="a4"/>
        <w:numPr>
          <w:ilvl w:val="2"/>
          <w:numId w:val="44"/>
        </w:numPr>
        <w:ind w:leftChars="0"/>
        <w:jc w:val="both"/>
        <w:rPr>
          <w:rFonts w:ascii="標楷體" w:eastAsia="標楷體" w:hAnsi="標楷體"/>
          <w:spacing w:val="-2"/>
        </w:rPr>
      </w:pPr>
      <w:r>
        <w:rPr>
          <w:rFonts w:ascii="標楷體" w:eastAsia="標楷體" w:hAnsi="標楷體" w:hint="eastAsia"/>
          <w:spacing w:val="-2"/>
        </w:rPr>
        <w:t>Tr</w:t>
      </w:r>
      <w:r>
        <w:rPr>
          <w:rFonts w:ascii="標楷體" w:eastAsia="標楷體" w:hAnsi="標楷體"/>
          <w:spacing w:val="-2"/>
        </w:rPr>
        <w:t>ansformer</w:t>
      </w:r>
    </w:p>
    <w:p w:rsidR="0009501B" w:rsidRPr="0009501B" w:rsidRDefault="0009501B" w:rsidP="0009501B">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09501B">
        <w:rPr>
          <w:rFonts w:ascii="標楷體" w:eastAsia="標楷體" w:hAnsi="標楷體" w:hint="eastAsia"/>
          <w:spacing w:val="-2"/>
        </w:rPr>
        <w:t>大型語言模型的核心是Transformer[3]</w:t>
      </w:r>
      <w:r w:rsidR="00904E08" w:rsidRPr="00904E08">
        <w:rPr>
          <w:rFonts w:ascii="標楷體" w:eastAsia="標楷體" w:hAnsi="標楷體" w:hint="eastAsia"/>
          <w:spacing w:val="-2"/>
        </w:rPr>
        <w:t>（請見圖</w:t>
      </w:r>
      <w:r w:rsidR="00843BE6">
        <w:rPr>
          <w:rFonts w:ascii="標楷體" w:eastAsia="標楷體" w:hAnsi="標楷體"/>
          <w:spacing w:val="-2"/>
        </w:rPr>
        <w:t>2</w:t>
      </w:r>
      <w:r w:rsidR="00843BE6">
        <w:rPr>
          <w:rFonts w:ascii="標楷體" w:eastAsia="標楷體" w:hAnsi="標楷體" w:hint="eastAsia"/>
          <w:spacing w:val="-2"/>
        </w:rPr>
        <w:t>.</w:t>
      </w:r>
      <w:r w:rsidR="00843BE6">
        <w:rPr>
          <w:rFonts w:ascii="標楷體" w:eastAsia="標楷體" w:hAnsi="標楷體"/>
          <w:spacing w:val="-2"/>
        </w:rPr>
        <w:t>1</w:t>
      </w:r>
      <w:r w:rsidR="00904E08" w:rsidRPr="00904E08">
        <w:rPr>
          <w:rFonts w:ascii="標楷體" w:eastAsia="標楷體" w:hAnsi="標楷體" w:hint="eastAsia"/>
          <w:spacing w:val="-2"/>
        </w:rPr>
        <w:t>）</w:t>
      </w:r>
      <w:r w:rsidRPr="0009501B">
        <w:rPr>
          <w:rFonts w:ascii="標楷體" w:eastAsia="標楷體" w:hAnsi="標楷體" w:hint="eastAsia"/>
          <w:spacing w:val="-2"/>
        </w:rPr>
        <w:t>，這是一種由</w:t>
      </w:r>
      <w:r w:rsidR="00904E08">
        <w:rPr>
          <w:rFonts w:ascii="標楷體" w:eastAsia="標楷體" w:hAnsi="標楷體"/>
          <w:spacing w:val="-2"/>
        </w:rPr>
        <w:tab/>
      </w:r>
      <w:r w:rsidR="00904E08">
        <w:rPr>
          <w:rFonts w:ascii="標楷體" w:eastAsia="標楷體" w:hAnsi="標楷體"/>
          <w:spacing w:val="-2"/>
        </w:rPr>
        <w:tab/>
      </w:r>
      <w:r w:rsidR="00904E08">
        <w:rPr>
          <w:rFonts w:ascii="標楷體" w:eastAsia="標楷體" w:hAnsi="標楷體"/>
          <w:spacing w:val="-2"/>
        </w:rPr>
        <w:tab/>
      </w:r>
      <w:r w:rsidR="00A60D9A">
        <w:rPr>
          <w:rFonts w:ascii="標楷體" w:eastAsia="標楷體" w:hAnsi="標楷體"/>
          <w:spacing w:val="-2"/>
        </w:rPr>
        <w:tab/>
      </w:r>
      <w:r w:rsidRPr="0009501B">
        <w:rPr>
          <w:rFonts w:ascii="標楷體" w:eastAsia="標楷體" w:hAnsi="標楷體" w:hint="eastAsia"/>
          <w:spacing w:val="-2"/>
        </w:rPr>
        <w:t>Google於2017年提出的神經網絡架構。Transformer的技術是基於注</w:t>
      </w:r>
      <w:r w:rsidR="00904E08">
        <w:rPr>
          <w:rFonts w:ascii="標楷體" w:eastAsia="標楷體" w:hAnsi="標楷體"/>
          <w:spacing w:val="-2"/>
        </w:rPr>
        <w:tab/>
      </w:r>
      <w:r w:rsidR="00904E08">
        <w:rPr>
          <w:rFonts w:ascii="標楷體" w:eastAsia="標楷體" w:hAnsi="標楷體"/>
          <w:spacing w:val="-2"/>
        </w:rPr>
        <w:tab/>
      </w:r>
      <w:r w:rsidR="00904E08">
        <w:rPr>
          <w:rFonts w:ascii="標楷體" w:eastAsia="標楷體" w:hAnsi="標楷體"/>
          <w:spacing w:val="-2"/>
        </w:rPr>
        <w:tab/>
      </w:r>
      <w:r w:rsidRPr="0009501B">
        <w:rPr>
          <w:rFonts w:ascii="標楷體" w:eastAsia="標楷體" w:hAnsi="標楷體" w:hint="eastAsia"/>
          <w:spacing w:val="-2"/>
        </w:rPr>
        <w:t>意力</w:t>
      </w:r>
      <w:r>
        <w:rPr>
          <w:rFonts w:ascii="標楷體" w:eastAsia="標楷體" w:hAnsi="標楷體"/>
          <w:spacing w:val="-2"/>
        </w:rPr>
        <w:tab/>
      </w:r>
      <w:r w:rsidRPr="0009501B">
        <w:rPr>
          <w:rFonts w:ascii="標楷體" w:eastAsia="標楷體" w:hAnsi="標楷體" w:hint="eastAsia"/>
          <w:spacing w:val="-2"/>
        </w:rPr>
        <w:t>（attention）與自我注意力（self-attention）[3]，基本以取</w:t>
      </w:r>
      <w:r w:rsidR="00904E08">
        <w:rPr>
          <w:rFonts w:ascii="標楷體" w:eastAsia="標楷體" w:hAnsi="標楷體"/>
          <w:spacing w:val="-2"/>
        </w:rPr>
        <w:tab/>
      </w:r>
      <w:r w:rsidR="00904E08">
        <w:rPr>
          <w:rFonts w:ascii="標楷體" w:eastAsia="標楷體" w:hAnsi="標楷體"/>
          <w:spacing w:val="-2"/>
        </w:rPr>
        <w:tab/>
      </w:r>
      <w:r w:rsidR="00904E08">
        <w:rPr>
          <w:rFonts w:ascii="標楷體" w:eastAsia="標楷體" w:hAnsi="標楷體"/>
          <w:spacing w:val="-2"/>
        </w:rPr>
        <w:tab/>
      </w:r>
      <w:r w:rsidR="00904E08">
        <w:rPr>
          <w:rFonts w:ascii="標楷體" w:eastAsia="標楷體" w:hAnsi="標楷體"/>
          <w:spacing w:val="-2"/>
        </w:rPr>
        <w:tab/>
      </w:r>
      <w:r w:rsidRPr="0009501B">
        <w:rPr>
          <w:rFonts w:ascii="標楷體" w:eastAsia="標楷體" w:hAnsi="標楷體" w:hint="eastAsia"/>
          <w:spacing w:val="-2"/>
        </w:rPr>
        <w:t>代CNN及RNN，在訓練Transformer時大幅減少，這使得機器翻譯的</w:t>
      </w:r>
      <w:r w:rsidR="00904E08">
        <w:rPr>
          <w:rFonts w:ascii="標楷體" w:eastAsia="標楷體" w:hAnsi="標楷體"/>
          <w:spacing w:val="-2"/>
        </w:rPr>
        <w:tab/>
      </w:r>
      <w:r w:rsidR="00904E08">
        <w:rPr>
          <w:rFonts w:ascii="標楷體" w:eastAsia="標楷體" w:hAnsi="標楷體"/>
          <w:spacing w:val="-2"/>
        </w:rPr>
        <w:tab/>
      </w:r>
      <w:r w:rsidR="00904E08">
        <w:rPr>
          <w:rFonts w:ascii="標楷體" w:eastAsia="標楷體" w:hAnsi="標楷體"/>
          <w:spacing w:val="-2"/>
        </w:rPr>
        <w:tab/>
      </w:r>
      <w:r w:rsidRPr="0009501B">
        <w:rPr>
          <w:rFonts w:ascii="標楷體" w:eastAsia="標楷體" w:hAnsi="標楷體" w:hint="eastAsia"/>
          <w:spacing w:val="-2"/>
        </w:rPr>
        <w:t>發展快速躍進。</w:t>
      </w:r>
    </w:p>
    <w:p w:rsidR="0009501B" w:rsidRDefault="00904E08" w:rsidP="0009501B">
      <w:pPr>
        <w:pStyle w:val="a4"/>
        <w:ind w:leftChars="0" w:left="1418"/>
        <w:jc w:val="both"/>
        <w:rPr>
          <w:rFonts w:ascii="標楷體" w:eastAsia="標楷體" w:hAnsi="標楷體"/>
          <w:spacing w:val="-2"/>
        </w:rPr>
      </w:pPr>
      <w:r>
        <w:rPr>
          <w:noProof/>
        </w:rPr>
        <w:lastRenderedPageBreak/>
        <w:drawing>
          <wp:inline distT="0" distB="0" distL="0" distR="0">
            <wp:extent cx="3166973" cy="4400550"/>
            <wp:effectExtent l="0" t="0" r="0" b="0"/>
            <wp:docPr id="1" name="圖片 1" descr="https://d1.awsstatic.com/GENAI-1.151ded5440b4c997bac0642ec669a00acff2c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awsstatic.com/GENAI-1.151ded5440b4c997bac0642ec669a00acff2cc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415" cy="4412280"/>
                    </a:xfrm>
                    <a:prstGeom prst="rect">
                      <a:avLst/>
                    </a:prstGeom>
                    <a:noFill/>
                    <a:ln>
                      <a:noFill/>
                    </a:ln>
                  </pic:spPr>
                </pic:pic>
              </a:graphicData>
            </a:graphic>
          </wp:inline>
        </w:drawing>
      </w:r>
    </w:p>
    <w:p w:rsidR="00843BE6" w:rsidRPr="002D2F28" w:rsidRDefault="00843BE6" w:rsidP="00843BE6">
      <w:pPr>
        <w:ind w:firstLineChars="200" w:firstLine="472"/>
        <w:jc w:val="center"/>
        <w:rPr>
          <w:rFonts w:ascii="標楷體" w:eastAsia="標楷體" w:hAnsi="標楷體"/>
          <w:spacing w:val="-2"/>
        </w:rPr>
      </w:pPr>
      <w:r>
        <w:rPr>
          <w:rFonts w:eastAsia="標楷體" w:hint="eastAsia"/>
          <w:spacing w:val="-2"/>
        </w:rPr>
        <w:t>圖</w:t>
      </w:r>
      <w:r>
        <w:rPr>
          <w:rFonts w:eastAsia="標楷體"/>
          <w:spacing w:val="-2"/>
        </w:rPr>
        <w:t>2</w:t>
      </w:r>
      <w:r>
        <w:rPr>
          <w:rFonts w:eastAsia="標楷體" w:hint="eastAsia"/>
          <w:spacing w:val="-2"/>
        </w:rPr>
        <w:t>.1</w:t>
      </w:r>
      <w:r>
        <w:rPr>
          <w:rFonts w:eastAsia="標楷體" w:hint="eastAsia"/>
          <w:spacing w:val="-2"/>
        </w:rPr>
        <w:t>，</w:t>
      </w:r>
      <w:r>
        <w:rPr>
          <w:rFonts w:eastAsia="標楷體" w:hint="eastAsia"/>
          <w:spacing w:val="-2"/>
        </w:rPr>
        <w:t>T</w:t>
      </w:r>
      <w:r>
        <w:rPr>
          <w:rFonts w:eastAsia="標楷體"/>
          <w:spacing w:val="-2"/>
        </w:rPr>
        <w:t>ransformer</w:t>
      </w:r>
      <w:r>
        <w:rPr>
          <w:rFonts w:eastAsia="標楷體" w:hint="eastAsia"/>
          <w:spacing w:val="-2"/>
        </w:rPr>
        <w:t>架構圖</w:t>
      </w:r>
    </w:p>
    <w:p w:rsidR="0009501B" w:rsidRPr="0009501B" w:rsidRDefault="0009501B" w:rsidP="0009501B">
      <w:pPr>
        <w:pStyle w:val="a4"/>
        <w:ind w:leftChars="0" w:left="1418"/>
        <w:jc w:val="both"/>
        <w:rPr>
          <w:rFonts w:ascii="標楷體" w:eastAsia="標楷體" w:hAnsi="標楷體"/>
          <w:spacing w:val="-2"/>
        </w:rPr>
      </w:pPr>
    </w:p>
    <w:p w:rsidR="0009501B" w:rsidRDefault="0009501B" w:rsidP="00DD4A5A">
      <w:pPr>
        <w:pStyle w:val="a4"/>
        <w:numPr>
          <w:ilvl w:val="2"/>
          <w:numId w:val="47"/>
        </w:numPr>
        <w:ind w:leftChars="0"/>
        <w:jc w:val="both"/>
        <w:rPr>
          <w:rFonts w:ascii="標楷體" w:eastAsia="標楷體" w:hAnsi="標楷體"/>
          <w:spacing w:val="-2"/>
        </w:rPr>
      </w:pPr>
      <w:r w:rsidRPr="0009501B">
        <w:rPr>
          <w:rFonts w:ascii="標楷體" w:eastAsia="標楷體" w:hAnsi="標楷體" w:hint="eastAsia"/>
          <w:spacing w:val="-2"/>
        </w:rPr>
        <w:t>自注意機制(Self-Attention Mechanism)</w:t>
      </w:r>
    </w:p>
    <w:p w:rsidR="00A60D9A" w:rsidRPr="00843BE6" w:rsidRDefault="00A60D9A" w:rsidP="00A60D9A">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自注意力機制（Self-Attention Mechanism）[3]</w:t>
      </w:r>
      <w:r w:rsidRPr="00A60D9A">
        <w:rPr>
          <w:rFonts w:ascii="標楷體" w:eastAsia="標楷體" w:hAnsi="標楷體" w:hint="eastAsia"/>
          <w:spacing w:val="-2"/>
        </w:rPr>
        <w:t xml:space="preserve"> </w:t>
      </w:r>
      <w:r w:rsidRPr="00904E08">
        <w:rPr>
          <w:rFonts w:ascii="標楷體" w:eastAsia="標楷體" w:hAnsi="標楷體" w:hint="eastAsia"/>
          <w:spacing w:val="-2"/>
        </w:rPr>
        <w:t>（請見圖</w:t>
      </w:r>
      <w:r>
        <w:rPr>
          <w:rFonts w:ascii="標楷體" w:eastAsia="標楷體" w:hAnsi="標楷體"/>
          <w:spacing w:val="-2"/>
        </w:rPr>
        <w:t>2</w:t>
      </w:r>
      <w:r>
        <w:rPr>
          <w:rFonts w:ascii="標楷體" w:eastAsia="標楷體" w:hAnsi="標楷體" w:hint="eastAsia"/>
          <w:spacing w:val="-2"/>
        </w:rPr>
        <w:t>.2</w:t>
      </w:r>
      <w:r w:rsidRPr="00904E08">
        <w:rPr>
          <w:rFonts w:ascii="標楷體" w:eastAsia="標楷體" w:hAnsi="標楷體" w:hint="eastAsia"/>
          <w:spacing w:val="-2"/>
        </w:rPr>
        <w:t>）</w:t>
      </w:r>
      <w:r w:rsidRPr="00843BE6">
        <w:rPr>
          <w:rFonts w:ascii="標楷體" w:eastAsia="標楷體" w:hAnsi="標楷體" w:hint="eastAsia"/>
          <w:spacing w:val="-2"/>
        </w:rPr>
        <w:t>是一</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種深度學習模型中的關鍵技術，它在處理序列型數據時取得了顯著的</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成功。最初由</w:t>
      </w:r>
      <w:proofErr w:type="spellStart"/>
      <w:r w:rsidRPr="00843BE6">
        <w:rPr>
          <w:rFonts w:ascii="標楷體" w:eastAsia="標楷體" w:hAnsi="標楷體" w:hint="eastAsia"/>
          <w:spacing w:val="-2"/>
        </w:rPr>
        <w:t>Vaswani</w:t>
      </w:r>
      <w:proofErr w:type="spellEnd"/>
      <w:r w:rsidRPr="00843BE6">
        <w:rPr>
          <w:rFonts w:ascii="標楷體" w:eastAsia="標楷體" w:hAnsi="標楷體" w:hint="eastAsia"/>
          <w:spacing w:val="-2"/>
        </w:rPr>
        <w:t>等人於2017年提出，自注意力機制旨在解決傳</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統序列模型中面臨的長距離依賴問題，同時提高模型對於不同位置信</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息的感知。</w:t>
      </w:r>
    </w:p>
    <w:p w:rsidR="00A60D9A" w:rsidRPr="00843BE6" w:rsidRDefault="00A60D9A" w:rsidP="00A60D9A">
      <w:pPr>
        <w:pStyle w:val="a4"/>
        <w:jc w:val="both"/>
        <w:rPr>
          <w:rFonts w:ascii="標楷體" w:eastAsia="標楷體" w:hAnsi="標楷體"/>
          <w:spacing w:val="-2"/>
        </w:rPr>
      </w:pPr>
    </w:p>
    <w:p w:rsidR="00A60D9A" w:rsidRPr="00843BE6" w:rsidRDefault="00A60D9A" w:rsidP="00A60D9A">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Transformer使用自注意機制來處理輸入序列中不同位置的信息。這</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使得模型能夠在處理每個單詞或標記時考慮其他所有位置的上下文。</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自注意機制的引入增強了模型對長距離相依性的建模能力。</w:t>
      </w:r>
    </w:p>
    <w:p w:rsidR="00A60D9A" w:rsidRPr="00843BE6" w:rsidRDefault="00A60D9A" w:rsidP="00A60D9A">
      <w:pPr>
        <w:pStyle w:val="a4"/>
        <w:jc w:val="both"/>
        <w:rPr>
          <w:rFonts w:ascii="標楷體" w:eastAsia="標楷體" w:hAnsi="標楷體"/>
          <w:spacing w:val="-2"/>
        </w:rPr>
      </w:pPr>
    </w:p>
    <w:p w:rsidR="00A60D9A" w:rsidRPr="00843BE6" w:rsidRDefault="00A60D9A" w:rsidP="00A60D9A">
      <w:pPr>
        <w:pStyle w:val="a4"/>
        <w:ind w:leftChars="800" w:left="1920"/>
        <w:jc w:val="both"/>
        <w:rPr>
          <w:rFonts w:ascii="標楷體" w:eastAsia="標楷體" w:hAnsi="標楷體"/>
          <w:spacing w:val="-2"/>
        </w:rPr>
      </w:pPr>
      <w:r w:rsidRPr="00843BE6">
        <w:rPr>
          <w:rFonts w:ascii="標楷體" w:eastAsia="標楷體" w:hAnsi="標楷體" w:hint="eastAsia"/>
          <w:spacing w:val="-2"/>
        </w:rPr>
        <w:t>自注意力機制的核心思想是通過賦予不同位置的詞不同的權重，使模型能夠在處理輸入序列時更加靈活地分配注意力。以下是自注意力機制的基本運作原理：</w:t>
      </w:r>
    </w:p>
    <w:p w:rsidR="00A60D9A" w:rsidRPr="00843BE6" w:rsidRDefault="00A60D9A" w:rsidP="00A60D9A">
      <w:pPr>
        <w:pStyle w:val="a4"/>
        <w:ind w:leftChars="800" w:left="1920"/>
        <w:jc w:val="both"/>
        <w:rPr>
          <w:rFonts w:ascii="標楷體" w:eastAsia="標楷體" w:hAnsi="標楷體"/>
          <w:spacing w:val="-2"/>
        </w:rPr>
      </w:pPr>
      <w:r>
        <w:rPr>
          <w:rFonts w:ascii="標楷體" w:eastAsia="標楷體" w:hAnsi="標楷體" w:hint="eastAsia"/>
          <w:spacing w:val="-2"/>
        </w:rPr>
        <w:t xml:space="preserve">1. </w:t>
      </w:r>
      <w:r w:rsidRPr="00843BE6">
        <w:rPr>
          <w:rFonts w:ascii="標楷體" w:eastAsia="標楷體" w:hAnsi="標楷體" w:hint="eastAsia"/>
          <w:spacing w:val="-2"/>
        </w:rPr>
        <w:t>詞向量的線性轉換：首先，將輸入的詞向量（或稱為詞嵌入）通過線性轉換映射到三種不同的向量：輸入的詞向量（Query）、輸入的詞</w:t>
      </w:r>
      <w:r w:rsidRPr="00843BE6">
        <w:rPr>
          <w:rFonts w:ascii="標楷體" w:eastAsia="標楷體" w:hAnsi="標楷體" w:hint="eastAsia"/>
          <w:spacing w:val="-2"/>
        </w:rPr>
        <w:lastRenderedPageBreak/>
        <w:t>向量（Key）和輸入的詞向量（Value）。這三種向量的轉換是通過不同的權重矩陣實現的。</w:t>
      </w:r>
    </w:p>
    <w:p w:rsidR="00A60D9A" w:rsidRPr="00843BE6" w:rsidRDefault="00A60D9A" w:rsidP="00A60D9A">
      <w:pPr>
        <w:pStyle w:val="a4"/>
        <w:jc w:val="both"/>
        <w:rPr>
          <w:rFonts w:ascii="標楷體" w:eastAsia="標楷體" w:hAnsi="標楷體"/>
          <w:spacing w:val="-2"/>
        </w:rPr>
      </w:pPr>
    </w:p>
    <w:p w:rsidR="00A60D9A" w:rsidRPr="00843BE6" w:rsidRDefault="00A60D9A" w:rsidP="00A60D9A">
      <w:pPr>
        <w:pStyle w:val="a4"/>
        <w:ind w:leftChars="300" w:left="720"/>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hint="eastAsia"/>
          <w:spacing w:val="-2"/>
        </w:rPr>
        <w:t xml:space="preserve">2. </w:t>
      </w:r>
      <w:r w:rsidRPr="00843BE6">
        <w:rPr>
          <w:rFonts w:ascii="標楷體" w:eastAsia="標楷體" w:hAnsi="標楷體" w:hint="eastAsia"/>
          <w:spacing w:val="-2"/>
        </w:rPr>
        <w:t>計算注意力分數：接下來，計算每個詞對於其他詞的注意力分</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數。這是通過計算Query和Key之間的點積來實現的，並將結果除以</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一個維度的平方根（通常是詞向量的維度），以確保梯度的穩定性。這</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樣的計算過程捕捉了每對詞之間的相似性，這種相似性被表示為注意</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力分數。</w:t>
      </w:r>
    </w:p>
    <w:p w:rsidR="00A60D9A" w:rsidRPr="00843BE6" w:rsidRDefault="00A60D9A" w:rsidP="00A60D9A">
      <w:pPr>
        <w:pStyle w:val="a4"/>
        <w:jc w:val="both"/>
        <w:rPr>
          <w:rFonts w:ascii="標楷體" w:eastAsia="標楷體" w:hAnsi="標楷體"/>
          <w:spacing w:val="-2"/>
        </w:rPr>
      </w:pPr>
    </w:p>
    <w:p w:rsidR="00A60D9A" w:rsidRPr="00843BE6" w:rsidRDefault="00A60D9A" w:rsidP="00A60D9A">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hint="eastAsia"/>
          <w:spacing w:val="-2"/>
        </w:rPr>
        <w:t xml:space="preserve">3. </w:t>
      </w:r>
      <w:r w:rsidRPr="00843BE6">
        <w:rPr>
          <w:rFonts w:ascii="標楷體" w:eastAsia="標楷體" w:hAnsi="標楷體" w:hint="eastAsia"/>
          <w:spacing w:val="-2"/>
        </w:rPr>
        <w:t>計算加權和：將每個詞的Value向量乘以對應的注意力分數，</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然後對所有詞的加權Value向量進行求和，得到最終的表示。這個表</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示保留了對不同位置的詞的重要信息，並且在此過程中，每個詞的權</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重由它與其他詞的相似性動態調整。</w:t>
      </w:r>
    </w:p>
    <w:p w:rsidR="00A60D9A" w:rsidRPr="00843BE6" w:rsidRDefault="00A60D9A" w:rsidP="00A60D9A">
      <w:pPr>
        <w:pStyle w:val="a4"/>
        <w:jc w:val="both"/>
        <w:rPr>
          <w:rFonts w:ascii="標楷體" w:eastAsia="標楷體" w:hAnsi="標楷體"/>
          <w:spacing w:val="-2"/>
        </w:rPr>
      </w:pPr>
    </w:p>
    <w:p w:rsidR="00A60D9A" w:rsidRDefault="00A60D9A" w:rsidP="00A60D9A">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hint="eastAsia"/>
          <w:spacing w:val="-2"/>
        </w:rPr>
        <w:t xml:space="preserve">4. </w:t>
      </w:r>
      <w:r w:rsidRPr="00843BE6">
        <w:rPr>
          <w:rFonts w:ascii="標楷體" w:eastAsia="標楷體" w:hAnsi="標楷體" w:hint="eastAsia"/>
          <w:spacing w:val="-2"/>
        </w:rPr>
        <w:t>多頭自注意力機制：為了進一步提高模型的表達能力，可以使</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用多個自注意力機制組合成多頭注意力機制。每個頭注意力機制都學</w:t>
      </w:r>
      <w:r>
        <w:rPr>
          <w:rFonts w:ascii="標楷體" w:eastAsia="標楷體" w:hAnsi="標楷體"/>
          <w:spacing w:val="-2"/>
        </w:rPr>
        <w:tab/>
      </w:r>
      <w:r>
        <w:rPr>
          <w:rFonts w:ascii="標楷體" w:eastAsia="標楷體" w:hAnsi="標楷體"/>
          <w:spacing w:val="-2"/>
        </w:rPr>
        <w:tab/>
      </w:r>
      <w:r w:rsidRPr="00843BE6">
        <w:rPr>
          <w:rFonts w:ascii="標楷體" w:eastAsia="標楷體" w:hAnsi="標楷體" w:hint="eastAsia"/>
          <w:spacing w:val="-2"/>
        </w:rPr>
        <w:t>習一種不同的詞彙表示，最後將這些多頭的結果進行線性映射和連接。</w:t>
      </w:r>
    </w:p>
    <w:p w:rsidR="00A60D9A" w:rsidRDefault="00A60D9A" w:rsidP="00A60D9A">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p>
    <w:p w:rsidR="00A60D9A" w:rsidRDefault="00A60D9A" w:rsidP="00A60D9A">
      <w:pPr>
        <w:pStyle w:val="a4"/>
        <w:ind w:leftChars="0" w:left="1418"/>
        <w:jc w:val="both"/>
        <w:rPr>
          <w:rFonts w:ascii="標楷體" w:eastAsia="標楷體" w:hAnsi="標楷體"/>
          <w:spacing w:val="-2"/>
        </w:rPr>
      </w:pPr>
      <w:r>
        <w:rPr>
          <w:rFonts w:ascii="標楷體" w:eastAsia="標楷體" w:hAnsi="標楷體"/>
          <w:spacing w:val="-2"/>
        </w:rPr>
        <w:tab/>
      </w:r>
      <w:r>
        <w:rPr>
          <w:noProof/>
        </w:rPr>
        <w:drawing>
          <wp:inline distT="0" distB="0" distL="0" distR="0" wp14:anchorId="66A9B311" wp14:editId="1747733D">
            <wp:extent cx="4772025" cy="2863215"/>
            <wp:effectExtent l="0" t="0" r="9525" b="0"/>
            <wp:docPr id="4" name="圖片 4" descr="https://miro.medium.com/v2/resize:fit:700/1*RZGUBEqDbGfi1wOV6Gf2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RZGUBEqDbGfi1wOV6Gf2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557" cy="2863534"/>
                    </a:xfrm>
                    <a:prstGeom prst="rect">
                      <a:avLst/>
                    </a:prstGeom>
                    <a:noFill/>
                    <a:ln>
                      <a:noFill/>
                    </a:ln>
                  </pic:spPr>
                </pic:pic>
              </a:graphicData>
            </a:graphic>
          </wp:inline>
        </w:drawing>
      </w:r>
    </w:p>
    <w:p w:rsidR="00A60D9A" w:rsidRPr="00A60D9A" w:rsidRDefault="00A60D9A" w:rsidP="00A60D9A">
      <w:pPr>
        <w:pStyle w:val="a4"/>
        <w:jc w:val="both"/>
        <w:rPr>
          <w:rFonts w:ascii="標楷體" w:eastAsia="標楷體" w:hAnsi="標楷體"/>
          <w:spacing w:val="-2"/>
        </w:rPr>
      </w:pPr>
      <w:r>
        <w:rPr>
          <w:rFonts w:ascii="標楷體" w:eastAsia="標楷體" w:hAnsi="標楷體"/>
          <w:spacing w:val="-2"/>
        </w:rPr>
        <w:tab/>
      </w:r>
      <w:r>
        <w:rPr>
          <w:noProof/>
        </w:rPr>
        <mc:AlternateContent>
          <mc:Choice Requires="wps">
            <w:drawing>
              <wp:anchor distT="0" distB="0" distL="114300" distR="114300" simplePos="0" relativeHeight="251661312" behindDoc="1" locked="0" layoutInCell="1" allowOverlap="1" wp14:anchorId="2B1C9964" wp14:editId="03356DF2">
                <wp:simplePos x="0" y="0"/>
                <wp:positionH relativeFrom="column">
                  <wp:posOffset>1219200</wp:posOffset>
                </wp:positionH>
                <wp:positionV relativeFrom="paragraph">
                  <wp:posOffset>28575</wp:posOffset>
                </wp:positionV>
                <wp:extent cx="390525" cy="390525"/>
                <wp:effectExtent l="0" t="0" r="0" b="9525"/>
                <wp:wrapTight wrapText="bothSides">
                  <wp:wrapPolygon edited="0">
                    <wp:start x="2107" y="0"/>
                    <wp:lineTo x="2107" y="21073"/>
                    <wp:lineTo x="17912" y="21073"/>
                    <wp:lineTo x="17912" y="0"/>
                    <wp:lineTo x="2107" y="0"/>
                  </wp:wrapPolygon>
                </wp:wrapTight>
                <wp:docPr id="3" name="AutoShape 7" descr="self-attention 自注意力机制 2, 多头自注意力机制_权重_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5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4DD4FE1" id="AutoShape 7" o:spid="_x0000_s1026" alt="self-attention 自注意力机制 2, 多头自注意力机制_权重_04" style="position:absolute;margin-left:96pt;margin-top:2.25pt;width:30.75pt;height:30.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" filled="f" stroked="f">
                <o:lock v:ext="edit" aspectratio="t"/>
                <w10:wrap type="tight"/>
              </v:rect>
            </w:pict>
          </mc:Fallback>
        </mc:AlternateConten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t xml:space="preserve">  </w:t>
      </w:r>
      <w:r w:rsidRPr="00A60D9A">
        <w:rPr>
          <w:rFonts w:ascii="標楷體" w:eastAsia="標楷體" w:hAnsi="標楷體" w:hint="eastAsia"/>
          <w:spacing w:val="-2"/>
        </w:rPr>
        <w:t>圖</w:t>
      </w:r>
      <w:r>
        <w:rPr>
          <w:rFonts w:ascii="標楷體" w:eastAsia="標楷體" w:hAnsi="標楷體" w:hint="eastAsia"/>
          <w:spacing w:val="-2"/>
        </w:rPr>
        <w:t>2.2</w:t>
      </w:r>
      <w:r w:rsidRPr="00A60D9A">
        <w:rPr>
          <w:rFonts w:ascii="標楷體" w:eastAsia="標楷體" w:hAnsi="標楷體" w:hint="eastAsia"/>
          <w:spacing w:val="-2"/>
        </w:rPr>
        <w:t>，</w:t>
      </w:r>
      <w:r>
        <w:rPr>
          <w:rFonts w:ascii="標楷體" w:eastAsia="標楷體" w:hAnsi="標楷體" w:hint="eastAsia"/>
          <w:spacing w:val="-2"/>
        </w:rPr>
        <w:t>At</w:t>
      </w:r>
      <w:r>
        <w:rPr>
          <w:rFonts w:ascii="標楷體" w:eastAsia="標楷體" w:hAnsi="標楷體"/>
          <w:spacing w:val="-2"/>
        </w:rPr>
        <w:t>tention</w:t>
      </w:r>
      <w:r w:rsidRPr="00A60D9A">
        <w:rPr>
          <w:rFonts w:ascii="標楷體" w:eastAsia="標楷體" w:hAnsi="標楷體" w:hint="eastAsia"/>
          <w:spacing w:val="-2"/>
        </w:rPr>
        <w:t>架構圖</w:t>
      </w:r>
    </w:p>
    <w:p w:rsidR="00A60D9A" w:rsidRDefault="00E22B5C" w:rsidP="00A60D9A">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t xml:space="preserve">        </w:t>
      </w:r>
    </w:p>
    <w:p w:rsidR="00A60D9A" w:rsidRDefault="00A60D9A" w:rsidP="00A60D9A">
      <w:pPr>
        <w:pStyle w:val="a4"/>
        <w:ind w:leftChars="0" w:left="1418"/>
        <w:jc w:val="both"/>
        <w:rPr>
          <w:rFonts w:ascii="標楷體" w:eastAsia="標楷體" w:hAnsi="標楷體"/>
          <w:spacing w:val="-2"/>
        </w:rPr>
      </w:pPr>
    </w:p>
    <w:p w:rsidR="00A60D9A" w:rsidRDefault="00A60D9A" w:rsidP="00DD4A5A">
      <w:pPr>
        <w:pStyle w:val="a4"/>
        <w:numPr>
          <w:ilvl w:val="2"/>
          <w:numId w:val="47"/>
        </w:numPr>
        <w:ind w:leftChars="0"/>
        <w:jc w:val="both"/>
        <w:rPr>
          <w:rFonts w:ascii="標楷體" w:eastAsia="標楷體" w:hAnsi="標楷體"/>
          <w:spacing w:val="-2"/>
        </w:rPr>
      </w:pPr>
      <w:r w:rsidRPr="00A60D9A">
        <w:rPr>
          <w:rFonts w:ascii="標楷體" w:eastAsia="標楷體" w:hAnsi="標楷體" w:hint="eastAsia"/>
          <w:spacing w:val="-2"/>
        </w:rPr>
        <w:t>多頭注意力（Multi-Head Attention）</w:t>
      </w:r>
    </w:p>
    <w:p w:rsidR="00E37305" w:rsidRPr="00E37305" w:rsidRDefault="00E37305" w:rsidP="00E37305">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E37305">
        <w:rPr>
          <w:rFonts w:ascii="標楷體" w:eastAsia="標楷體" w:hAnsi="標楷體" w:hint="eastAsia"/>
          <w:spacing w:val="-2"/>
        </w:rPr>
        <w:t>多頭注意力（Multi-Head Attention）是 Transformer 模型中的一個</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E37305">
        <w:rPr>
          <w:rFonts w:ascii="標楷體" w:eastAsia="標楷體" w:hAnsi="標楷體" w:hint="eastAsia"/>
          <w:spacing w:val="-2"/>
        </w:rPr>
        <w:t>關鍵概念，用於提高模型對序列數據的建模能力。多頭注意力引入了</w:t>
      </w:r>
      <w:r>
        <w:rPr>
          <w:rFonts w:ascii="標楷體" w:eastAsia="標楷體" w:hAnsi="標楷體"/>
          <w:spacing w:val="-2"/>
        </w:rPr>
        <w:tab/>
      </w:r>
      <w:r>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多組不同的權重，每一組被稱為一個注意力頭。這種設計允許模型同</w:t>
      </w:r>
      <w:r w:rsidR="00E8109D">
        <w:rPr>
          <w:rFonts w:ascii="標楷體" w:eastAsia="標楷體" w:hAnsi="標楷體"/>
          <w:spacing w:val="-2"/>
        </w:rPr>
        <w:lastRenderedPageBreak/>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時學</w:t>
      </w:r>
      <w:r w:rsidR="00E8109D">
        <w:rPr>
          <w:rFonts w:ascii="標楷體" w:eastAsia="標楷體" w:hAnsi="標楷體"/>
          <w:spacing w:val="-2"/>
        </w:rPr>
        <w:tab/>
      </w:r>
      <w:r w:rsidRPr="00E37305">
        <w:rPr>
          <w:rFonts w:ascii="標楷體" w:eastAsia="標楷體" w:hAnsi="標楷體" w:hint="eastAsia"/>
          <w:spacing w:val="-2"/>
        </w:rPr>
        <w:t>習不同的關係，以更全面地理解輸入序列。在計算過程中，每個</w:t>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注意力頭</w:t>
      </w:r>
      <w:r w:rsidR="00E8109D">
        <w:rPr>
          <w:rFonts w:ascii="標楷體" w:eastAsia="標楷體" w:hAnsi="標楷體"/>
          <w:spacing w:val="-2"/>
        </w:rPr>
        <w:tab/>
      </w:r>
      <w:r w:rsidRPr="00E37305">
        <w:rPr>
          <w:rFonts w:ascii="標楷體" w:eastAsia="標楷體" w:hAnsi="標楷體" w:hint="eastAsia"/>
          <w:spacing w:val="-2"/>
        </w:rPr>
        <w:t>都會生成一組加權和，這使得模型能夠在不同的注</w:t>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意力空間中進行學習。</w:t>
      </w:r>
    </w:p>
    <w:p w:rsidR="00E37305" w:rsidRPr="00E37305" w:rsidRDefault="00E37305" w:rsidP="00E37305">
      <w:pPr>
        <w:pStyle w:val="a4"/>
        <w:jc w:val="both"/>
        <w:rPr>
          <w:rFonts w:ascii="標楷體" w:eastAsia="標楷體" w:hAnsi="標楷體"/>
          <w:spacing w:val="-2"/>
        </w:rPr>
      </w:pPr>
    </w:p>
    <w:p w:rsidR="00E37305" w:rsidRPr="00E37305" w:rsidRDefault="00E37305" w:rsidP="00E37305">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另一個重要特點是每個注意力頭都有自己的權重矩陣，用於對輸入進</w:t>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行線</w:t>
      </w:r>
      <w:r w:rsidR="00E8109D">
        <w:rPr>
          <w:rFonts w:ascii="標楷體" w:eastAsia="標楷體" w:hAnsi="標楷體"/>
          <w:spacing w:val="-2"/>
        </w:rPr>
        <w:tab/>
      </w:r>
      <w:r w:rsidRPr="00E37305">
        <w:rPr>
          <w:rFonts w:ascii="標楷體" w:eastAsia="標楷體" w:hAnsi="標楷體" w:hint="eastAsia"/>
          <w:spacing w:val="-2"/>
        </w:rPr>
        <w:t>性投影。這意味著每個頭都可以專注於學習特定的特徵表示，而</w:t>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不受其他</w:t>
      </w:r>
      <w:r w:rsidR="00E8109D">
        <w:rPr>
          <w:rFonts w:ascii="標楷體" w:eastAsia="標楷體" w:hAnsi="標楷體"/>
          <w:spacing w:val="-2"/>
        </w:rPr>
        <w:tab/>
      </w:r>
      <w:r w:rsidRPr="00E37305">
        <w:rPr>
          <w:rFonts w:ascii="標楷體" w:eastAsia="標楷體" w:hAnsi="標楷體" w:hint="eastAsia"/>
          <w:spacing w:val="-2"/>
        </w:rPr>
        <w:t>頭的影響。這種獨立的投影使得每個注意力頭能夠自主地捕</w:t>
      </w:r>
      <w:r w:rsidR="00E8109D">
        <w:rPr>
          <w:rFonts w:ascii="標楷體" w:eastAsia="標楷體" w:hAnsi="標楷體"/>
          <w:spacing w:val="-2"/>
        </w:rPr>
        <w:tab/>
      </w:r>
      <w:r w:rsidR="00E8109D">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捉序列中的信</w:t>
      </w:r>
      <w:r w:rsidR="00E8109D">
        <w:rPr>
          <w:rFonts w:ascii="標楷體" w:eastAsia="標楷體" w:hAnsi="標楷體"/>
          <w:spacing w:val="-2"/>
        </w:rPr>
        <w:tab/>
      </w:r>
      <w:r w:rsidRPr="00E37305">
        <w:rPr>
          <w:rFonts w:ascii="標楷體" w:eastAsia="標楷體" w:hAnsi="標楷體" w:hint="eastAsia"/>
          <w:spacing w:val="-2"/>
        </w:rPr>
        <w:t>息。</w:t>
      </w:r>
    </w:p>
    <w:p w:rsidR="00E37305" w:rsidRPr="00E37305" w:rsidRDefault="00E37305" w:rsidP="00E37305">
      <w:pPr>
        <w:pStyle w:val="a4"/>
        <w:jc w:val="both"/>
        <w:rPr>
          <w:rFonts w:ascii="標楷體" w:eastAsia="標楷體" w:hAnsi="標楷體"/>
          <w:spacing w:val="-2"/>
        </w:rPr>
      </w:pPr>
    </w:p>
    <w:p w:rsidR="00E37305" w:rsidRDefault="00E8109D" w:rsidP="00E37305">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多頭注意力的輸出會被組合在一起，通常通過串聯或加權和的方式。</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這種組合確保了模型在多個注意力頭的協同作用下獲得更豐富的特徵</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表示。這種設計使得模型能夠同時關注序列中的不同部分，捕捉不同</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位置之間的依賴性。這種並行處理的方式有助於提高模型的訓練速度，</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同時增強了模型的表達能力。</w:t>
      </w:r>
    </w:p>
    <w:p w:rsidR="00E37305" w:rsidRDefault="00E37305" w:rsidP="00E37305">
      <w:pPr>
        <w:pStyle w:val="a4"/>
        <w:ind w:leftChars="0" w:left="1418"/>
        <w:jc w:val="both"/>
        <w:rPr>
          <w:rFonts w:ascii="標楷體" w:eastAsia="標楷體" w:hAnsi="標楷體"/>
          <w:spacing w:val="-2"/>
        </w:rPr>
      </w:pPr>
    </w:p>
    <w:p w:rsidR="00A60D9A" w:rsidRDefault="00A60D9A" w:rsidP="00DD4A5A">
      <w:pPr>
        <w:pStyle w:val="a4"/>
        <w:numPr>
          <w:ilvl w:val="2"/>
          <w:numId w:val="47"/>
        </w:numPr>
        <w:ind w:leftChars="0"/>
        <w:jc w:val="both"/>
        <w:rPr>
          <w:rFonts w:ascii="標楷體" w:eastAsia="標楷體" w:hAnsi="標楷體"/>
          <w:spacing w:val="-2"/>
        </w:rPr>
      </w:pPr>
      <w:r w:rsidRPr="00A60D9A">
        <w:rPr>
          <w:rFonts w:ascii="標楷體" w:eastAsia="標楷體" w:hAnsi="標楷體" w:hint="eastAsia"/>
          <w:spacing w:val="-2"/>
        </w:rPr>
        <w:t>位置編碼（Positional Encoding）</w:t>
      </w:r>
    </w:p>
    <w:p w:rsidR="00E37305" w:rsidRPr="00E37305" w:rsidRDefault="00E37305" w:rsidP="00E37305">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E37305">
        <w:rPr>
          <w:rFonts w:ascii="標楷體" w:eastAsia="標楷體" w:hAnsi="標楷體" w:hint="eastAsia"/>
          <w:spacing w:val="-2"/>
        </w:rPr>
        <w:t>在Transformer模型中，由於它是基於注意力機制的架構，缺少了序</w:t>
      </w:r>
      <w:r>
        <w:rPr>
          <w:rFonts w:ascii="標楷體" w:eastAsia="標楷體" w:hAnsi="標楷體"/>
          <w:spacing w:val="-2"/>
        </w:rPr>
        <w:tab/>
      </w:r>
      <w:r>
        <w:rPr>
          <w:rFonts w:ascii="標楷體" w:eastAsia="標楷體" w:hAnsi="標楷體"/>
          <w:spacing w:val="-2"/>
        </w:rPr>
        <w:tab/>
      </w:r>
      <w:r w:rsidR="00E8109D">
        <w:rPr>
          <w:rFonts w:ascii="標楷體" w:eastAsia="標楷體" w:hAnsi="標楷體"/>
          <w:spacing w:val="-2"/>
        </w:rPr>
        <w:tab/>
      </w:r>
      <w:r w:rsidRPr="00E37305">
        <w:rPr>
          <w:rFonts w:ascii="標楷體" w:eastAsia="標楷體" w:hAnsi="標楷體" w:hint="eastAsia"/>
          <w:spacing w:val="-2"/>
        </w:rPr>
        <w:t>列中詞的順序信息。為了將詞的相對位置納入考慮，引入了位置編碼</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E37305">
        <w:rPr>
          <w:rFonts w:ascii="標楷體" w:eastAsia="標楷體" w:hAnsi="標楷體" w:hint="eastAsia"/>
          <w:spacing w:val="-2"/>
        </w:rPr>
        <w:t>（Positional Encoding）。</w:t>
      </w:r>
    </w:p>
    <w:p w:rsidR="00E37305" w:rsidRPr="00E37305" w:rsidRDefault="00E37305" w:rsidP="00E37305">
      <w:pPr>
        <w:pStyle w:val="a4"/>
        <w:jc w:val="both"/>
        <w:rPr>
          <w:rFonts w:ascii="標楷體" w:eastAsia="標楷體" w:hAnsi="標楷體"/>
          <w:spacing w:val="-2"/>
        </w:rPr>
      </w:pPr>
    </w:p>
    <w:p w:rsidR="00E37305" w:rsidRDefault="00E8109D" w:rsidP="00E37305">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位置編碼的主要目的是為模型提供一種關於輸入序列中詞的相對位置</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的信息。由於注意力機制是無法區分詞的順序的，因此在不引入位置</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編碼的情況下，模型無法理解序列中詞的先後順序。位置編碼通過在</w:t>
      </w:r>
      <w:r>
        <w:rPr>
          <w:rFonts w:ascii="標楷體" w:eastAsia="標楷體" w:hAnsi="標楷體"/>
          <w:spacing w:val="-2"/>
        </w:rPr>
        <w:tab/>
      </w:r>
      <w:r>
        <w:rPr>
          <w:rFonts w:ascii="標楷體" w:eastAsia="標楷體" w:hAnsi="標楷體"/>
          <w:spacing w:val="-2"/>
        </w:rPr>
        <w:tab/>
      </w:r>
      <w:r w:rsidR="00E37305" w:rsidRPr="00E37305">
        <w:rPr>
          <w:rFonts w:ascii="標楷體" w:eastAsia="標楷體" w:hAnsi="標楷體" w:hint="eastAsia"/>
          <w:spacing w:val="-2"/>
        </w:rPr>
        <w:t>詞向量中添加一些額外的信息，來表示詞的相對位置。</w:t>
      </w:r>
    </w:p>
    <w:p w:rsidR="00E37305" w:rsidRDefault="00E37305" w:rsidP="00E37305">
      <w:pPr>
        <w:pStyle w:val="a4"/>
        <w:ind w:leftChars="0" w:left="1418"/>
        <w:jc w:val="both"/>
        <w:rPr>
          <w:rFonts w:ascii="標楷體" w:eastAsia="標楷體" w:hAnsi="標楷體"/>
          <w:spacing w:val="-2"/>
        </w:rPr>
      </w:pPr>
    </w:p>
    <w:p w:rsidR="00A60D9A" w:rsidRDefault="00A60D9A" w:rsidP="00DD4A5A">
      <w:pPr>
        <w:pStyle w:val="a4"/>
        <w:numPr>
          <w:ilvl w:val="2"/>
          <w:numId w:val="47"/>
        </w:numPr>
        <w:ind w:leftChars="0"/>
        <w:jc w:val="both"/>
        <w:rPr>
          <w:rFonts w:ascii="標楷體" w:eastAsia="標楷體" w:hAnsi="標楷體"/>
          <w:spacing w:val="-2"/>
        </w:rPr>
      </w:pPr>
      <w:r w:rsidRPr="00A60D9A">
        <w:rPr>
          <w:rFonts w:ascii="標楷體" w:eastAsia="標楷體" w:hAnsi="標楷體" w:hint="eastAsia"/>
          <w:spacing w:val="-2"/>
        </w:rPr>
        <w:t>預訓練與微調(Pre-training and Fine-tuning)</w:t>
      </w:r>
    </w:p>
    <w:p w:rsidR="005D5435" w:rsidRDefault="005D5435" w:rsidP="005D5435">
      <w:pPr>
        <w:pStyle w:val="a4"/>
        <w:ind w:leftChars="0" w:left="1418"/>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預訓練(Pre-training)[15]是一種訓練模型前的準備動作，隨機給定</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權重並在沒有任何經驗的情況下開始訓練。此種訓練方式建立在非常</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大量的數據上，且訓練需要幾周的時間。微調(Fine-tuning)[15]是在</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模型經過預訓練後完成的訓練，模型可以進行微調以適應特定任務。</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在微調階段，模型使用標記的數據（有標籤的數據）進行進一步的訓</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練，以提高在特定任務上的性能。預訓練與微調這樣的組合也被稱為</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遷移學習（Transfer Learning），通過在大規模的通用任務上進行預</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訓練，模型能夠學到通用的特徵，然後通過微調，這些特徵可以被轉</w:t>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移到特定任務上，從而提高模型在少量樣本或特定任務上的性能。</w:t>
      </w:r>
    </w:p>
    <w:p w:rsidR="00E37305" w:rsidRDefault="00E37305" w:rsidP="005D5435">
      <w:pPr>
        <w:pStyle w:val="a4"/>
        <w:ind w:leftChars="0" w:left="1418"/>
        <w:jc w:val="both"/>
        <w:rPr>
          <w:rFonts w:ascii="標楷體" w:eastAsia="標楷體" w:hAnsi="標楷體"/>
          <w:spacing w:val="-2"/>
        </w:rPr>
      </w:pPr>
    </w:p>
    <w:p w:rsidR="00A60D9A" w:rsidRDefault="00A60D9A" w:rsidP="00DD4A5A">
      <w:pPr>
        <w:pStyle w:val="a4"/>
        <w:numPr>
          <w:ilvl w:val="2"/>
          <w:numId w:val="47"/>
        </w:numPr>
        <w:ind w:leftChars="0"/>
        <w:jc w:val="both"/>
        <w:rPr>
          <w:rFonts w:ascii="標楷體" w:eastAsia="標楷體" w:hAnsi="標楷體"/>
          <w:spacing w:val="-2"/>
        </w:rPr>
      </w:pPr>
      <w:r w:rsidRPr="00A60D9A">
        <w:rPr>
          <w:rFonts w:ascii="標楷體" w:eastAsia="標楷體" w:hAnsi="標楷體" w:hint="eastAsia"/>
          <w:spacing w:val="-2"/>
        </w:rPr>
        <w:t>生成和解碼</w:t>
      </w:r>
    </w:p>
    <w:p w:rsidR="005D5435" w:rsidRPr="005D5435" w:rsidRDefault="0009501B" w:rsidP="005D5435">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00843BE6">
        <w:rPr>
          <w:rFonts w:ascii="標楷體" w:eastAsia="標楷體" w:hAnsi="標楷體"/>
          <w:spacing w:val="-2"/>
        </w:rPr>
        <w:tab/>
      </w:r>
      <w:r w:rsidR="005D5435" w:rsidRPr="005D5435">
        <w:rPr>
          <w:rFonts w:ascii="標楷體" w:eastAsia="標楷體" w:hAnsi="標楷體" w:hint="eastAsia"/>
          <w:spacing w:val="-2"/>
        </w:rPr>
        <w:t>大型語言模型（LLM）的生成和解碼是指模型如何生成自然語言文本以</w:t>
      </w:r>
      <w:r w:rsidR="005D5435">
        <w:rPr>
          <w:rFonts w:ascii="標楷體" w:eastAsia="標楷體" w:hAnsi="標楷體"/>
          <w:spacing w:val="-2"/>
        </w:rPr>
        <w:lastRenderedPageBreak/>
        <w:tab/>
      </w:r>
      <w:r w:rsidR="005D5435">
        <w:rPr>
          <w:rFonts w:ascii="標楷體" w:eastAsia="標楷體" w:hAnsi="標楷體"/>
          <w:spacing w:val="-2"/>
        </w:rPr>
        <w:tab/>
      </w:r>
      <w:r w:rsidR="005D5435">
        <w:rPr>
          <w:rFonts w:ascii="標楷體" w:eastAsia="標楷體" w:hAnsi="標楷體"/>
          <w:spacing w:val="-2"/>
        </w:rPr>
        <w:tab/>
      </w:r>
      <w:r w:rsidR="005D5435" w:rsidRPr="005D5435">
        <w:rPr>
          <w:rFonts w:ascii="標楷體" w:eastAsia="標楷體" w:hAnsi="標楷體" w:hint="eastAsia"/>
          <w:spacing w:val="-2"/>
        </w:rPr>
        <w:t>及如何解碼（生成）特定的輸出序列。這涉及到語言模型的基本運作，</w:t>
      </w:r>
      <w:r w:rsidR="005D5435">
        <w:rPr>
          <w:rFonts w:ascii="標楷體" w:eastAsia="標楷體" w:hAnsi="標楷體"/>
          <w:spacing w:val="-2"/>
        </w:rPr>
        <w:tab/>
      </w:r>
      <w:r w:rsidR="005D5435">
        <w:rPr>
          <w:rFonts w:ascii="標楷體" w:eastAsia="標楷體" w:hAnsi="標楷體"/>
          <w:spacing w:val="-2"/>
        </w:rPr>
        <w:tab/>
      </w:r>
      <w:r w:rsidR="005D5435">
        <w:rPr>
          <w:rFonts w:ascii="標楷體" w:eastAsia="標楷體" w:hAnsi="標楷體"/>
          <w:spacing w:val="-2"/>
        </w:rPr>
        <w:tab/>
      </w:r>
      <w:r w:rsidR="005D5435" w:rsidRPr="005D5435">
        <w:rPr>
          <w:rFonts w:ascii="標楷體" w:eastAsia="標楷體" w:hAnsi="標楷體" w:hint="eastAsia"/>
          <w:spacing w:val="-2"/>
        </w:rPr>
        <w:t>尤其是生成序列的過程。</w:t>
      </w:r>
    </w:p>
    <w:p w:rsidR="005D5435" w:rsidRPr="005D5435" w:rsidRDefault="005D5435" w:rsidP="005D5435">
      <w:pPr>
        <w:pStyle w:val="a4"/>
        <w:jc w:val="both"/>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生成:語言模型的上下文中，生成通常指的是模型生成符合給定條件</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（如輸入文本或特定任務要求）的自然語言文本。生成可以是有條件</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的，即模型基於給定的上下文或信息生成文本。例如，給定一個開頭，</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模型可以生成一個完整的句子或段落。</w:t>
      </w:r>
    </w:p>
    <w:p w:rsidR="001D0CF3" w:rsidRPr="002A749E" w:rsidRDefault="005D5435" w:rsidP="002A749E">
      <w:pPr>
        <w:pStyle w:val="a4"/>
        <w:jc w:val="both"/>
        <w:rPr>
          <w:rFonts w:ascii="標楷體" w:eastAsia="標楷體" w:hAnsi="標楷體" w:hint="eastAsia"/>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解碼:解碼是指在模型生成文本時選擇合適的單詞或子詞的過程。在生</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成的過程中，模型需要從詞彙表中選擇應該出現在序列中的下一個元</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素。解碼過程通常是基於機率分佈，模型會根據其內部學到的權重選</w:t>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Pr="005D5435">
        <w:rPr>
          <w:rFonts w:ascii="標楷體" w:eastAsia="標楷體" w:hAnsi="標楷體" w:hint="eastAsia"/>
          <w:spacing w:val="-2"/>
        </w:rPr>
        <w:t>擇最可能的下一個詞。</w:t>
      </w:r>
    </w:p>
    <w:p w:rsidR="001D0CF3" w:rsidRDefault="001D0CF3" w:rsidP="00DD4A5A">
      <w:pPr>
        <w:pStyle w:val="a4"/>
        <w:numPr>
          <w:ilvl w:val="1"/>
          <w:numId w:val="46"/>
        </w:numPr>
        <w:ind w:leftChars="0" w:left="426"/>
        <w:jc w:val="both"/>
        <w:rPr>
          <w:rFonts w:ascii="標楷體" w:eastAsia="標楷體" w:hAnsi="標楷體"/>
          <w:spacing w:val="-2"/>
          <w:sz w:val="28"/>
        </w:rPr>
      </w:pPr>
      <w:r>
        <w:rPr>
          <w:rFonts w:ascii="標楷體" w:eastAsia="標楷體" w:hAnsi="標楷體" w:hint="eastAsia"/>
          <w:spacing w:val="-2"/>
          <w:sz w:val="28"/>
        </w:rPr>
        <w:t>G</w:t>
      </w:r>
      <w:r>
        <w:rPr>
          <w:rFonts w:ascii="標楷體" w:eastAsia="標楷體" w:hAnsi="標楷體"/>
          <w:spacing w:val="-2"/>
          <w:sz w:val="28"/>
        </w:rPr>
        <w:t>PT</w:t>
      </w:r>
    </w:p>
    <w:p w:rsidR="001D4C78" w:rsidRDefault="001D4C78" w:rsidP="001D4C78">
      <w:pPr>
        <w:jc w:val="both"/>
        <w:rPr>
          <w:rFonts w:ascii="標楷體" w:eastAsia="標楷體" w:hAnsi="標楷體"/>
          <w:spacing w:val="-2"/>
          <w:sz w:val="28"/>
        </w:rPr>
      </w:pPr>
    </w:p>
    <w:p w:rsidR="0009501B" w:rsidRPr="0009501B" w:rsidRDefault="0009501B" w:rsidP="0009501B">
      <w:pPr>
        <w:jc w:val="both"/>
        <w:rPr>
          <w:rFonts w:ascii="標楷體" w:eastAsia="標楷體" w:hAnsi="標楷體"/>
          <w:spacing w:val="-2"/>
        </w:rPr>
      </w:pPr>
      <w:r>
        <w:rPr>
          <w:rFonts w:ascii="標楷體" w:eastAsia="標楷體" w:hAnsi="標楷體"/>
          <w:spacing w:val="-2"/>
        </w:rPr>
        <w:tab/>
      </w:r>
      <w:r w:rsidRPr="0009501B">
        <w:rPr>
          <w:rFonts w:ascii="標楷體" w:eastAsia="標楷體" w:hAnsi="標楷體" w:hint="eastAsia"/>
          <w:spacing w:val="-2"/>
        </w:rPr>
        <w:t>生成式預訓練模型（Generative Pre-trained Transformer，簡稱GPT）[4][5][13]是由</w:t>
      </w:r>
      <w:proofErr w:type="spellStart"/>
      <w:r w:rsidRPr="0009501B">
        <w:rPr>
          <w:rFonts w:ascii="標楷體" w:eastAsia="標楷體" w:hAnsi="標楷體" w:hint="eastAsia"/>
          <w:spacing w:val="-2"/>
        </w:rPr>
        <w:t>OpenAI</w:t>
      </w:r>
      <w:proofErr w:type="spellEnd"/>
      <w:r w:rsidRPr="0009501B">
        <w:rPr>
          <w:rFonts w:ascii="標楷體" w:eastAsia="標楷體" w:hAnsi="標楷體" w:hint="eastAsia"/>
          <w:spacing w:val="-2"/>
        </w:rPr>
        <w:t>開發的一系列自然語言處理模型，代表著當前深度學習領域中最先進的語言生成技術之一。GPT系列的模型以Transformer架構為基礎，通過大規模預訓練和微調的方式，具有強大的語言理解和生成能力，被廣泛應用於文本生成、機器翻譯、對話生成等多個NLP任務。</w:t>
      </w:r>
    </w:p>
    <w:p w:rsidR="0009501B" w:rsidRPr="0009501B" w:rsidRDefault="0009501B" w:rsidP="0009501B">
      <w:pPr>
        <w:jc w:val="both"/>
        <w:rPr>
          <w:rFonts w:ascii="標楷體" w:eastAsia="標楷體" w:hAnsi="標楷體"/>
          <w:spacing w:val="-2"/>
        </w:rPr>
      </w:pPr>
    </w:p>
    <w:p w:rsidR="0009501B" w:rsidRPr="0009501B" w:rsidRDefault="0009501B" w:rsidP="0009501B">
      <w:pPr>
        <w:jc w:val="both"/>
        <w:rPr>
          <w:rFonts w:ascii="標楷體" w:eastAsia="標楷體" w:hAnsi="標楷體"/>
          <w:spacing w:val="-2"/>
        </w:rPr>
      </w:pPr>
      <w:r>
        <w:rPr>
          <w:rFonts w:ascii="標楷體" w:eastAsia="標楷體" w:hAnsi="標楷體"/>
          <w:spacing w:val="-2"/>
        </w:rPr>
        <w:tab/>
      </w:r>
      <w:r w:rsidRPr="0009501B">
        <w:rPr>
          <w:rFonts w:ascii="標楷體" w:eastAsia="標楷體" w:hAnsi="標楷體" w:hint="eastAsia"/>
          <w:spacing w:val="-2"/>
        </w:rPr>
        <w:t>GPT模型的獨特之處在於其預訓練的方式。與傳統的監督式學習不同，GPT通過大規模的無監督預訓練來學習語言的統計結構和語境。模型通過預測下一個詞的方式，透過海量的文本數據訓練自身，學會了豐富的語言知識和上下文的把握能力。這種預訓練的方式使得GPT系列模型具有極高的通用性，能夠處理各種語言任務而無需重新訓練。</w:t>
      </w:r>
    </w:p>
    <w:p w:rsidR="0009501B" w:rsidRPr="0009501B" w:rsidRDefault="0009501B" w:rsidP="0009501B">
      <w:pPr>
        <w:jc w:val="both"/>
        <w:rPr>
          <w:rFonts w:ascii="標楷體" w:eastAsia="標楷體" w:hAnsi="標楷體"/>
          <w:spacing w:val="-2"/>
        </w:rPr>
      </w:pPr>
    </w:p>
    <w:p w:rsidR="0009501B" w:rsidRPr="0009501B" w:rsidRDefault="0009501B" w:rsidP="0009501B">
      <w:pPr>
        <w:jc w:val="both"/>
        <w:rPr>
          <w:rFonts w:ascii="標楷體" w:eastAsia="標楷體" w:hAnsi="標楷體"/>
          <w:spacing w:val="-2"/>
        </w:rPr>
      </w:pPr>
      <w:r>
        <w:rPr>
          <w:rFonts w:ascii="標楷體" w:eastAsia="標楷體" w:hAnsi="標楷體"/>
          <w:spacing w:val="-2"/>
        </w:rPr>
        <w:tab/>
      </w:r>
      <w:r w:rsidRPr="0009501B">
        <w:rPr>
          <w:rFonts w:ascii="標楷體" w:eastAsia="標楷體" w:hAnsi="標楷體" w:hint="eastAsia"/>
          <w:spacing w:val="-2"/>
        </w:rPr>
        <w:t>GPT使用Transformer架構，這種注意力機制使得模型能夠高效處理長文本序列，捕捉詞與詞之間的複雜依賴關係。這種能力使得GPT成為一個強大的生成式模型，能夠生成連貫且有意義的文本。</w:t>
      </w:r>
    </w:p>
    <w:p w:rsidR="0009501B" w:rsidRPr="0009501B" w:rsidRDefault="0009501B" w:rsidP="0009501B">
      <w:pPr>
        <w:jc w:val="both"/>
        <w:rPr>
          <w:rFonts w:ascii="標楷體" w:eastAsia="標楷體" w:hAnsi="標楷體"/>
          <w:spacing w:val="-2"/>
        </w:rPr>
      </w:pPr>
    </w:p>
    <w:p w:rsidR="0009501B" w:rsidRPr="0009501B" w:rsidRDefault="0009501B" w:rsidP="0009501B">
      <w:pPr>
        <w:jc w:val="both"/>
        <w:rPr>
          <w:rFonts w:ascii="標楷體" w:eastAsia="標楷體" w:hAnsi="標楷體"/>
          <w:spacing w:val="-2"/>
        </w:rPr>
      </w:pPr>
      <w:r>
        <w:rPr>
          <w:rFonts w:ascii="標楷體" w:eastAsia="標楷體" w:hAnsi="標楷體"/>
          <w:spacing w:val="-2"/>
        </w:rPr>
        <w:tab/>
      </w:r>
      <w:r w:rsidRPr="0009501B">
        <w:rPr>
          <w:rFonts w:ascii="標楷體" w:eastAsia="標楷體" w:hAnsi="標楷體" w:hint="eastAsia"/>
          <w:spacing w:val="-2"/>
        </w:rPr>
        <w:t>該模型在文本生成、文章摘要等任務上表現卓越，其擅長處理不同主題和風格的文本，並且能夠生成具有上下文一致性的長文本。這使得GPT在自然語言處理領域取得了顯著的成就。</w:t>
      </w:r>
    </w:p>
    <w:p w:rsidR="0009501B" w:rsidRPr="0009501B" w:rsidRDefault="0009501B" w:rsidP="0009501B">
      <w:pPr>
        <w:jc w:val="both"/>
        <w:rPr>
          <w:rFonts w:ascii="標楷體" w:eastAsia="標楷體" w:hAnsi="標楷體"/>
          <w:spacing w:val="-2"/>
        </w:rPr>
      </w:pPr>
    </w:p>
    <w:p w:rsidR="0009501B" w:rsidRDefault="0009501B" w:rsidP="0009501B">
      <w:pPr>
        <w:jc w:val="both"/>
        <w:rPr>
          <w:rFonts w:ascii="標楷體" w:eastAsia="標楷體" w:hAnsi="標楷體"/>
          <w:spacing w:val="-2"/>
        </w:rPr>
      </w:pPr>
      <w:r>
        <w:rPr>
          <w:rFonts w:ascii="標楷體" w:eastAsia="標楷體" w:hAnsi="標楷體"/>
          <w:spacing w:val="-2"/>
        </w:rPr>
        <w:tab/>
      </w:r>
      <w:r w:rsidRPr="0009501B">
        <w:rPr>
          <w:rFonts w:ascii="標楷體" w:eastAsia="標楷體" w:hAnsi="標楷體" w:hint="eastAsia"/>
          <w:spacing w:val="-2"/>
        </w:rPr>
        <w:t>GPT系列還包括了多個版本，如GPT-2和GPT-3，隨著模型規模的逐步擴大，性能也進一步提升。其中，GPT-3是目前模型參數規模最大的之一，擁有1750億個參數，這使得它具有更強大的表達能力和泛化能力。這種龐大的模型參數使得GPT-3在理解語言上更為深入，能夠處理更複雜的任務和更龐大的語料庫。</w:t>
      </w:r>
    </w:p>
    <w:p w:rsidR="002F4DDC" w:rsidRDefault="001D4C78" w:rsidP="002A749E">
      <w:pPr>
        <w:jc w:val="both"/>
        <w:rPr>
          <w:rFonts w:ascii="標楷體" w:eastAsia="標楷體" w:hAnsi="標楷體" w:hint="eastAsia"/>
          <w:spacing w:val="-2"/>
        </w:rPr>
      </w:pPr>
      <w:r>
        <w:rPr>
          <w:rFonts w:ascii="標楷體" w:eastAsia="標楷體" w:hAnsi="標楷體"/>
          <w:spacing w:val="-2"/>
        </w:rPr>
        <w:tab/>
      </w:r>
      <w:r>
        <w:rPr>
          <w:rFonts w:ascii="標楷體" w:eastAsia="標楷體" w:hAnsi="標楷體"/>
          <w:spacing w:val="-2"/>
        </w:rPr>
        <w:tab/>
      </w:r>
      <w:bookmarkStart w:id="0" w:name="_GoBack"/>
      <w:bookmarkEnd w:id="0"/>
    </w:p>
    <w:p w:rsidR="002F4DDC" w:rsidRPr="00360936" w:rsidRDefault="00E37305" w:rsidP="00E37305">
      <w:pPr>
        <w:pStyle w:val="a4"/>
        <w:numPr>
          <w:ilvl w:val="0"/>
          <w:numId w:val="22"/>
        </w:numPr>
        <w:ind w:leftChars="0"/>
        <w:jc w:val="center"/>
        <w:rPr>
          <w:rFonts w:ascii="標楷體" w:eastAsia="標楷體" w:hAnsi="標楷體"/>
          <w:b/>
          <w:spacing w:val="-2"/>
          <w:sz w:val="32"/>
        </w:rPr>
      </w:pPr>
      <w:r w:rsidRPr="00E37305">
        <w:rPr>
          <w:rFonts w:ascii="標楷體" w:eastAsia="標楷體" w:hAnsi="標楷體" w:hint="eastAsia"/>
          <w:b/>
          <w:spacing w:val="-2"/>
          <w:sz w:val="32"/>
        </w:rPr>
        <w:lastRenderedPageBreak/>
        <w:t>系統架構</w:t>
      </w:r>
    </w:p>
    <w:p w:rsidR="00731851" w:rsidRDefault="00E37305" w:rsidP="00BF3A5E">
      <w:pPr>
        <w:pStyle w:val="a4"/>
        <w:numPr>
          <w:ilvl w:val="1"/>
          <w:numId w:val="25"/>
        </w:numPr>
        <w:ind w:leftChars="0" w:left="0" w:firstLine="0"/>
        <w:jc w:val="both"/>
        <w:rPr>
          <w:rFonts w:ascii="標楷體" w:eastAsia="標楷體" w:hAnsi="標楷體"/>
          <w:spacing w:val="-2"/>
          <w:sz w:val="28"/>
        </w:rPr>
      </w:pPr>
      <w:r>
        <w:rPr>
          <w:rFonts w:ascii="標楷體" w:eastAsia="標楷體" w:hAnsi="標楷體" w:hint="eastAsia"/>
          <w:spacing w:val="-2"/>
          <w:sz w:val="28"/>
        </w:rPr>
        <w:t>系統架構說明</w:t>
      </w:r>
    </w:p>
    <w:p w:rsidR="00731851" w:rsidRDefault="00731851" w:rsidP="00731851">
      <w:pPr>
        <w:jc w:val="both"/>
        <w:rPr>
          <w:rFonts w:ascii="標楷體" w:eastAsia="標楷體" w:hAnsi="標楷體"/>
          <w:spacing w:val="-2"/>
        </w:rPr>
      </w:pPr>
    </w:p>
    <w:p w:rsidR="00863DEC" w:rsidRPr="00863DEC" w:rsidRDefault="00863DEC" w:rsidP="00863DEC">
      <w:pPr>
        <w:jc w:val="both"/>
        <w:rPr>
          <w:rFonts w:ascii="標楷體" w:eastAsia="標楷體" w:hAnsi="標楷體"/>
          <w:spacing w:val="-2"/>
        </w:rPr>
      </w:pPr>
      <w:r>
        <w:rPr>
          <w:rFonts w:ascii="標楷體" w:eastAsia="標楷體" w:hAnsi="標楷體"/>
          <w:spacing w:val="-2"/>
        </w:rPr>
        <w:tab/>
      </w:r>
      <w:r w:rsidRPr="00863DEC">
        <w:rPr>
          <w:rFonts w:ascii="標楷體" w:eastAsia="標楷體" w:hAnsi="標楷體" w:hint="eastAsia"/>
          <w:spacing w:val="-2"/>
        </w:rPr>
        <w:t>本次實驗以N篇文章作為輸入，首先將文章進行斷詞處理，將句子轉換為單詞的集合。接著，使用TFIDF（Term Frequency-Inverse Document Frequency）過濾關鍵詞的演算法，對斷詞後的單詞集合進行篩選和過濾，選出最具代表性的單詞。</w:t>
      </w:r>
    </w:p>
    <w:p w:rsidR="00863DEC" w:rsidRPr="00863DEC" w:rsidRDefault="00863DEC" w:rsidP="00863DEC">
      <w:pPr>
        <w:jc w:val="both"/>
        <w:rPr>
          <w:rFonts w:ascii="標楷體" w:eastAsia="標楷體" w:hAnsi="標楷體"/>
          <w:spacing w:val="-2"/>
        </w:rPr>
      </w:pPr>
    </w:p>
    <w:p w:rsidR="00863DEC" w:rsidRPr="00863DEC" w:rsidRDefault="00863DEC" w:rsidP="00863DEC">
      <w:pPr>
        <w:jc w:val="both"/>
        <w:rPr>
          <w:rFonts w:ascii="標楷體" w:eastAsia="標楷體" w:hAnsi="標楷體"/>
          <w:spacing w:val="-2"/>
        </w:rPr>
      </w:pPr>
      <w:r>
        <w:rPr>
          <w:rFonts w:ascii="標楷體" w:eastAsia="標楷體" w:hAnsi="標楷體"/>
          <w:spacing w:val="-2"/>
        </w:rPr>
        <w:tab/>
      </w:r>
      <w:r w:rsidRPr="00863DEC">
        <w:rPr>
          <w:rFonts w:ascii="標楷體" w:eastAsia="標楷體" w:hAnsi="標楷體" w:hint="eastAsia"/>
          <w:spacing w:val="-2"/>
        </w:rPr>
        <w:t>在獲得關鍵詞後，通過注意力機制，系統可以選擇特別被注意的其中幾個關鍵詞，這些關鍵詞可能在文章中扮演著重要角色，進而有助於後續的文本摘要生成。</w:t>
      </w:r>
    </w:p>
    <w:p w:rsidR="00863DEC" w:rsidRPr="00863DEC" w:rsidRDefault="00863DEC" w:rsidP="00863DEC">
      <w:pPr>
        <w:jc w:val="both"/>
        <w:rPr>
          <w:rFonts w:ascii="標楷體" w:eastAsia="標楷體" w:hAnsi="標楷體"/>
          <w:spacing w:val="-2"/>
        </w:rPr>
      </w:pPr>
    </w:p>
    <w:p w:rsidR="00BB2116" w:rsidRDefault="00863DEC" w:rsidP="00863DEC">
      <w:pPr>
        <w:jc w:val="both"/>
        <w:rPr>
          <w:rFonts w:ascii="標楷體" w:eastAsia="標楷體" w:hAnsi="標楷體"/>
          <w:spacing w:val="-2"/>
        </w:rPr>
      </w:pPr>
      <w:r>
        <w:rPr>
          <w:rFonts w:ascii="標楷體" w:eastAsia="標楷體" w:hAnsi="標楷體"/>
          <w:spacing w:val="-2"/>
        </w:rPr>
        <w:tab/>
      </w:r>
      <w:r w:rsidRPr="00863DEC">
        <w:rPr>
          <w:rFonts w:ascii="標楷體" w:eastAsia="標楷體" w:hAnsi="標楷體" w:hint="eastAsia"/>
          <w:spacing w:val="-2"/>
        </w:rPr>
        <w:t>最後，透過</w:t>
      </w:r>
      <w:proofErr w:type="spellStart"/>
      <w:r w:rsidRPr="00863DEC">
        <w:rPr>
          <w:rFonts w:ascii="標楷體" w:eastAsia="標楷體" w:hAnsi="標楷體" w:hint="eastAsia"/>
          <w:spacing w:val="-2"/>
        </w:rPr>
        <w:t>ChatGPT</w:t>
      </w:r>
      <w:proofErr w:type="spellEnd"/>
      <w:r w:rsidRPr="00863DEC">
        <w:rPr>
          <w:rFonts w:ascii="標楷體" w:eastAsia="標楷體" w:hAnsi="標楷體" w:hint="eastAsia"/>
          <w:spacing w:val="-2"/>
        </w:rPr>
        <w:t>生成具有前後文關係的摘要。</w:t>
      </w:r>
      <w:proofErr w:type="spellStart"/>
      <w:r w:rsidRPr="00863DEC">
        <w:rPr>
          <w:rFonts w:ascii="標楷體" w:eastAsia="標楷體" w:hAnsi="標楷體" w:hint="eastAsia"/>
          <w:spacing w:val="-2"/>
        </w:rPr>
        <w:t>ChatGPT</w:t>
      </w:r>
      <w:proofErr w:type="spellEnd"/>
      <w:r w:rsidRPr="00863DEC">
        <w:rPr>
          <w:rFonts w:ascii="標楷體" w:eastAsia="標楷體" w:hAnsi="標楷體" w:hint="eastAsia"/>
          <w:spacing w:val="-2"/>
        </w:rPr>
        <w:t>是一種基於GPT架構的語言模型，能夠根據給定的文本生成具有一定邏輯性和連貫性的新文本。因此，透過</w:t>
      </w:r>
      <w:proofErr w:type="spellStart"/>
      <w:r w:rsidRPr="00863DEC">
        <w:rPr>
          <w:rFonts w:ascii="標楷體" w:eastAsia="標楷體" w:hAnsi="標楷體" w:hint="eastAsia"/>
          <w:spacing w:val="-2"/>
        </w:rPr>
        <w:t>ChatGPT</w:t>
      </w:r>
      <w:proofErr w:type="spellEnd"/>
      <w:r w:rsidRPr="00863DEC">
        <w:rPr>
          <w:rFonts w:ascii="標楷體" w:eastAsia="標楷體" w:hAnsi="標楷體" w:hint="eastAsia"/>
          <w:spacing w:val="-2"/>
        </w:rPr>
        <w:t>生成的摘要將具有與原文相關的語義和內容，能夠幫助用戶更好地理解文章的核心內容。</w:t>
      </w:r>
    </w:p>
    <w:p w:rsidR="00370317" w:rsidRDefault="00370317" w:rsidP="00863DEC">
      <w:pPr>
        <w:jc w:val="both"/>
        <w:rPr>
          <w:rFonts w:ascii="標楷體" w:eastAsia="標楷體" w:hAnsi="標楷體"/>
          <w:spacing w:val="-2"/>
        </w:rPr>
      </w:pPr>
    </w:p>
    <w:p w:rsidR="00370317" w:rsidRDefault="00370317" w:rsidP="008B4050">
      <w:pPr>
        <w:jc w:val="center"/>
        <w:rPr>
          <w:rFonts w:ascii="標楷體" w:eastAsia="標楷體" w:hAnsi="標楷體"/>
          <w:spacing w:val="-2"/>
        </w:rPr>
      </w:pPr>
      <w:r>
        <w:rPr>
          <w:noProof/>
        </w:rPr>
        <w:drawing>
          <wp:inline distT="0" distB="0" distL="0" distR="0" wp14:anchorId="2B7818F8" wp14:editId="60F4A82C">
            <wp:extent cx="1300695" cy="40671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6624" cy="4085714"/>
                    </a:xfrm>
                    <a:prstGeom prst="rect">
                      <a:avLst/>
                    </a:prstGeom>
                  </pic:spPr>
                </pic:pic>
              </a:graphicData>
            </a:graphic>
          </wp:inline>
        </w:drawing>
      </w:r>
    </w:p>
    <w:p w:rsidR="00370317" w:rsidRDefault="00370317" w:rsidP="00863DEC">
      <w:pPr>
        <w:jc w:val="both"/>
        <w:rPr>
          <w:rFonts w:ascii="標楷體" w:eastAsia="標楷體" w:hAnsi="標楷體"/>
          <w:spacing w:val="-2"/>
        </w:rPr>
      </w:pPr>
    </w:p>
    <w:p w:rsidR="00370317" w:rsidRDefault="00370317" w:rsidP="008B4050">
      <w:pPr>
        <w:jc w:val="center"/>
        <w:rPr>
          <w:rFonts w:ascii="標楷體" w:eastAsia="標楷體" w:hAnsi="標楷體"/>
          <w:spacing w:val="-2"/>
        </w:rPr>
      </w:pPr>
      <w:r w:rsidRPr="001B42F7">
        <w:rPr>
          <w:rFonts w:ascii="標楷體" w:eastAsia="標楷體" w:hAnsi="標楷體" w:hint="eastAsia"/>
          <w:spacing w:val="-2"/>
        </w:rPr>
        <w:t>圖</w:t>
      </w:r>
      <w:r w:rsidRPr="001B42F7">
        <w:rPr>
          <w:rFonts w:eastAsia="標楷體" w:hint="eastAsia"/>
          <w:spacing w:val="-2"/>
        </w:rPr>
        <w:t>3</w:t>
      </w:r>
      <w:r w:rsidRPr="001B42F7">
        <w:rPr>
          <w:rFonts w:eastAsia="標楷體"/>
          <w:spacing w:val="-2"/>
        </w:rPr>
        <w:t>.</w:t>
      </w:r>
      <w:r w:rsidRPr="001B42F7">
        <w:rPr>
          <w:rFonts w:eastAsia="標楷體" w:hint="eastAsia"/>
          <w:spacing w:val="-2"/>
        </w:rPr>
        <w:t>1</w:t>
      </w:r>
      <w:r w:rsidRPr="001B42F7">
        <w:rPr>
          <w:rFonts w:eastAsia="標楷體" w:hint="eastAsia"/>
          <w:spacing w:val="-2"/>
        </w:rPr>
        <w:t>，系統流程圖</w:t>
      </w:r>
    </w:p>
    <w:p w:rsidR="00BB2116" w:rsidRDefault="00BB2116" w:rsidP="00941313">
      <w:pPr>
        <w:jc w:val="center"/>
        <w:rPr>
          <w:rFonts w:ascii="標楷體" w:eastAsia="標楷體" w:hAnsi="標楷體"/>
          <w:spacing w:val="-2"/>
        </w:rPr>
      </w:pPr>
    </w:p>
    <w:p w:rsidR="001C17A3" w:rsidRDefault="001C17A3" w:rsidP="00731851">
      <w:pPr>
        <w:jc w:val="both"/>
        <w:rPr>
          <w:rFonts w:ascii="標楷體" w:eastAsia="標楷體" w:hAnsi="標楷體"/>
          <w:spacing w:val="-2"/>
        </w:rPr>
      </w:pPr>
    </w:p>
    <w:p w:rsidR="00731851" w:rsidRDefault="001B6395" w:rsidP="00BF3A5E">
      <w:pPr>
        <w:pStyle w:val="a4"/>
        <w:numPr>
          <w:ilvl w:val="1"/>
          <w:numId w:val="25"/>
        </w:numPr>
        <w:ind w:leftChars="0" w:left="0" w:firstLine="0"/>
        <w:jc w:val="both"/>
        <w:rPr>
          <w:rFonts w:ascii="標楷體" w:eastAsia="標楷體" w:hAnsi="標楷體"/>
          <w:spacing w:val="-2"/>
          <w:sz w:val="28"/>
        </w:rPr>
      </w:pPr>
      <w:r>
        <w:rPr>
          <w:rFonts w:ascii="標楷體" w:eastAsia="標楷體" w:hAnsi="標楷體" w:hint="eastAsia"/>
          <w:spacing w:val="-2"/>
          <w:sz w:val="28"/>
        </w:rPr>
        <w:t>資料集</w:t>
      </w:r>
    </w:p>
    <w:p w:rsidR="00D73DA9" w:rsidRDefault="00D73DA9" w:rsidP="00731851">
      <w:pPr>
        <w:jc w:val="both"/>
        <w:rPr>
          <w:rFonts w:ascii="標楷體" w:eastAsia="標楷體" w:hAnsi="標楷體"/>
          <w:spacing w:val="-2"/>
        </w:rPr>
      </w:pPr>
    </w:p>
    <w:p w:rsidR="0060187C" w:rsidRDefault="0060187C" w:rsidP="00731851">
      <w:pPr>
        <w:jc w:val="both"/>
        <w:rPr>
          <w:rFonts w:ascii="標楷體" w:eastAsia="標楷體" w:hAnsi="標楷體"/>
          <w:spacing w:val="-2"/>
        </w:rPr>
      </w:pPr>
    </w:p>
    <w:p w:rsidR="00CE3ED2" w:rsidRDefault="001B6395" w:rsidP="00731851">
      <w:pPr>
        <w:jc w:val="both"/>
        <w:rPr>
          <w:rFonts w:ascii="標楷體" w:eastAsia="標楷體" w:hAnsi="標楷體"/>
          <w:spacing w:val="-2"/>
        </w:rPr>
      </w:pPr>
      <w:r>
        <w:rPr>
          <w:rFonts w:ascii="標楷體" w:eastAsia="標楷體" w:hAnsi="標楷體"/>
          <w:spacing w:val="-2"/>
        </w:rPr>
        <w:tab/>
      </w:r>
      <w:r w:rsidRPr="001B6395">
        <w:rPr>
          <w:rFonts w:ascii="標楷體" w:eastAsia="標楷體" w:hAnsi="標楷體" w:hint="eastAsia"/>
          <w:spacing w:val="-2"/>
        </w:rPr>
        <w:t>本研究透過網路爬蟲抓取網路上的新聞文章，以財經文章為主要研究對象。選擇</w:t>
      </w:r>
      <w:proofErr w:type="spellStart"/>
      <w:r w:rsidRPr="001B6395">
        <w:rPr>
          <w:rFonts w:ascii="標楷體" w:eastAsia="標楷體" w:hAnsi="標楷體" w:hint="eastAsia"/>
          <w:spacing w:val="-2"/>
        </w:rPr>
        <w:t>udn</w:t>
      </w:r>
      <w:proofErr w:type="spellEnd"/>
      <w:r w:rsidRPr="001B6395">
        <w:rPr>
          <w:rFonts w:ascii="標楷體" w:eastAsia="標楷體" w:hAnsi="標楷體" w:hint="eastAsia"/>
          <w:spacing w:val="-2"/>
        </w:rPr>
        <w:t>、yahoo、天下雜誌三大新聞平台的文章作為研究目標，主要考量是這三大平台均有豐富的財經新聞資源，且是廣大網友熟悉且常使用的新聞閱讀平台。因此，選擇這三個平台作為爬取目標，有助於取得多元、廣泛的財經新聞資訊，提升研究的可信度與資料豐富度。</w:t>
      </w:r>
    </w:p>
    <w:p w:rsidR="005A28D5" w:rsidRDefault="005A28D5" w:rsidP="00731851">
      <w:pPr>
        <w:jc w:val="both"/>
        <w:rPr>
          <w:rFonts w:ascii="標楷體" w:eastAsia="標楷體" w:hAnsi="標楷體"/>
          <w:spacing w:val="-2"/>
        </w:rPr>
      </w:pPr>
    </w:p>
    <w:p w:rsidR="00E46792" w:rsidRPr="00731851" w:rsidRDefault="00E46792" w:rsidP="00731851">
      <w:pPr>
        <w:jc w:val="both"/>
        <w:rPr>
          <w:rFonts w:ascii="標楷體" w:eastAsia="標楷體" w:hAnsi="標楷體"/>
          <w:spacing w:val="-2"/>
        </w:rPr>
      </w:pPr>
    </w:p>
    <w:p w:rsidR="00731851" w:rsidRDefault="001B6395" w:rsidP="00BF3A5E">
      <w:pPr>
        <w:pStyle w:val="a4"/>
        <w:numPr>
          <w:ilvl w:val="1"/>
          <w:numId w:val="25"/>
        </w:numPr>
        <w:ind w:leftChars="0" w:left="0" w:firstLine="0"/>
        <w:jc w:val="both"/>
        <w:rPr>
          <w:rFonts w:ascii="標楷體" w:eastAsia="標楷體" w:hAnsi="標楷體"/>
          <w:spacing w:val="-2"/>
          <w:sz w:val="28"/>
        </w:rPr>
      </w:pPr>
      <w:r>
        <w:rPr>
          <w:rFonts w:ascii="標楷體" w:eastAsia="標楷體" w:hAnsi="標楷體" w:hint="eastAsia"/>
          <w:spacing w:val="-2"/>
          <w:sz w:val="28"/>
        </w:rPr>
        <w:t>資料前處理</w:t>
      </w:r>
    </w:p>
    <w:p w:rsidR="001B6395" w:rsidRDefault="001B6395" w:rsidP="001B6395">
      <w:pPr>
        <w:jc w:val="both"/>
        <w:rPr>
          <w:rFonts w:ascii="標楷體" w:eastAsia="標楷體" w:hAnsi="標楷體"/>
          <w:spacing w:val="-2"/>
        </w:rPr>
      </w:pPr>
    </w:p>
    <w:p w:rsidR="001B6395" w:rsidRDefault="001B6395" w:rsidP="001B6395">
      <w:pPr>
        <w:pStyle w:val="a4"/>
        <w:numPr>
          <w:ilvl w:val="2"/>
          <w:numId w:val="25"/>
        </w:numPr>
        <w:ind w:leftChars="0"/>
        <w:jc w:val="both"/>
        <w:rPr>
          <w:rFonts w:ascii="標楷體" w:eastAsia="標楷體" w:hAnsi="標楷體"/>
          <w:spacing w:val="-2"/>
        </w:rPr>
      </w:pPr>
      <w:r>
        <w:rPr>
          <w:rFonts w:ascii="標楷體" w:eastAsia="標楷體" w:hAnsi="標楷體" w:hint="eastAsia"/>
          <w:spacing w:val="-2"/>
        </w:rPr>
        <w:t>CKIP斷詞</w:t>
      </w:r>
    </w:p>
    <w:p w:rsidR="00E8109D" w:rsidRDefault="00E8109D" w:rsidP="00E8109D">
      <w:pPr>
        <w:pStyle w:val="a4"/>
        <w:ind w:leftChars="0" w:left="1664"/>
        <w:jc w:val="both"/>
        <w:rPr>
          <w:rFonts w:ascii="標楷體" w:eastAsia="標楷體" w:hAnsi="標楷體"/>
          <w:spacing w:val="-2"/>
        </w:rPr>
      </w:pPr>
      <w:r w:rsidRPr="00E8109D">
        <w:rPr>
          <w:rFonts w:ascii="標楷體" w:eastAsia="標楷體" w:hAnsi="標楷體" w:hint="eastAsia"/>
          <w:spacing w:val="-2"/>
        </w:rPr>
        <w:t>選擇使用CKIP作為斷詞系統的原因之一是因為其針對繁體中文的支援相對較為穩定。由於CKIP是由中研院所開發的系統，因此在處理繁體中文時具有較高的準確性和可靠性。相比之下，</w:t>
      </w:r>
      <w:proofErr w:type="spellStart"/>
      <w:r w:rsidRPr="00E8109D">
        <w:rPr>
          <w:rFonts w:ascii="標楷體" w:eastAsia="標楷體" w:hAnsi="標楷體" w:hint="eastAsia"/>
          <w:spacing w:val="-2"/>
        </w:rPr>
        <w:t>Jieba</w:t>
      </w:r>
      <w:proofErr w:type="spellEnd"/>
      <w:r w:rsidRPr="00E8109D">
        <w:rPr>
          <w:rFonts w:ascii="標楷體" w:eastAsia="標楷體" w:hAnsi="標楷體" w:hint="eastAsia"/>
          <w:spacing w:val="-2"/>
        </w:rPr>
        <w:t>是來自中國的斷詞系統，對於繁體中文的處理可能會有一些限制。</w:t>
      </w:r>
    </w:p>
    <w:p w:rsidR="003D657D" w:rsidRDefault="003D657D" w:rsidP="00E8109D">
      <w:pPr>
        <w:pStyle w:val="a4"/>
        <w:ind w:leftChars="0" w:left="1664"/>
        <w:jc w:val="both"/>
        <w:rPr>
          <w:rFonts w:ascii="標楷體" w:eastAsia="標楷體" w:hAnsi="標楷體"/>
          <w:spacing w:val="-2"/>
        </w:rPr>
      </w:pPr>
    </w:p>
    <w:p w:rsidR="00E8109D" w:rsidRPr="00E8109D" w:rsidRDefault="00E8109D" w:rsidP="00E8109D">
      <w:pPr>
        <w:pStyle w:val="a4"/>
        <w:ind w:leftChars="0" w:left="1664"/>
        <w:jc w:val="both"/>
        <w:rPr>
          <w:rFonts w:ascii="標楷體" w:eastAsia="標楷體" w:hAnsi="標楷體"/>
          <w:spacing w:val="-2"/>
        </w:rPr>
      </w:pPr>
      <w:r w:rsidRPr="00E8109D">
        <w:rPr>
          <w:rFonts w:ascii="標楷體" w:eastAsia="標楷體" w:hAnsi="標楷體" w:hint="eastAsia"/>
          <w:spacing w:val="-2"/>
        </w:rPr>
        <w:t>此外，CKIP相對於</w:t>
      </w:r>
      <w:proofErr w:type="spellStart"/>
      <w:r w:rsidRPr="00E8109D">
        <w:rPr>
          <w:rFonts w:ascii="標楷體" w:eastAsia="標楷體" w:hAnsi="標楷體" w:hint="eastAsia"/>
          <w:spacing w:val="-2"/>
        </w:rPr>
        <w:t>Jieba</w:t>
      </w:r>
      <w:proofErr w:type="spellEnd"/>
      <w:r w:rsidRPr="00E8109D">
        <w:rPr>
          <w:rFonts w:ascii="標楷體" w:eastAsia="標楷體" w:hAnsi="標楷體" w:hint="eastAsia"/>
          <w:spacing w:val="-2"/>
        </w:rPr>
        <w:t>來說，功能更加全面，能夠更好地處理未知詞彙，這對於文本分析來說是非常重要的。因此，選擇CKIP作為斷詞系統可以更好地支援後續的文本分析工作，提高系統整體的效率和準確性。</w:t>
      </w:r>
    </w:p>
    <w:p w:rsidR="001B6395" w:rsidRDefault="00E8109D" w:rsidP="008B4050">
      <w:pPr>
        <w:pStyle w:val="a4"/>
        <w:ind w:leftChars="0" w:left="1664"/>
        <w:jc w:val="center"/>
        <w:rPr>
          <w:rFonts w:ascii="標楷體" w:eastAsia="標楷體" w:hAnsi="標楷體"/>
          <w:spacing w:val="-2"/>
        </w:rPr>
      </w:pPr>
      <w:r>
        <w:rPr>
          <w:noProof/>
        </w:rPr>
        <w:drawing>
          <wp:inline distT="0" distB="0" distL="0" distR="0">
            <wp:extent cx="5149902" cy="1174338"/>
            <wp:effectExtent l="0" t="0" r="0" b="6985"/>
            <wp:docPr id="6" name="圖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167" cy="1181695"/>
                    </a:xfrm>
                    <a:prstGeom prst="rect">
                      <a:avLst/>
                    </a:prstGeom>
                    <a:noFill/>
                    <a:ln>
                      <a:noFill/>
                    </a:ln>
                  </pic:spPr>
                </pic:pic>
              </a:graphicData>
            </a:graphic>
          </wp:inline>
        </w:drawing>
      </w:r>
    </w:p>
    <w:p w:rsidR="00E8109D" w:rsidRDefault="008B4050" w:rsidP="008B4050">
      <w:pPr>
        <w:pStyle w:val="a4"/>
        <w:ind w:leftChars="0" w:left="1664"/>
        <w:rPr>
          <w:rFonts w:eastAsia="標楷體"/>
          <w:spacing w:val="-2"/>
        </w:rPr>
      </w:pP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Pr>
          <w:rFonts w:ascii="標楷體" w:eastAsia="標楷體" w:hAnsi="標楷體"/>
          <w:spacing w:val="-2"/>
        </w:rPr>
        <w:tab/>
      </w:r>
      <w:r w:rsidR="00E8109D">
        <w:rPr>
          <w:rFonts w:ascii="標楷體" w:eastAsia="標楷體" w:hAnsi="標楷體" w:hint="eastAsia"/>
          <w:spacing w:val="-2"/>
        </w:rPr>
        <w:t>圖</w:t>
      </w:r>
      <w:r w:rsidR="00E8109D">
        <w:rPr>
          <w:rFonts w:eastAsia="標楷體" w:hint="eastAsia"/>
          <w:spacing w:val="-2"/>
        </w:rPr>
        <w:t>3</w:t>
      </w:r>
      <w:r w:rsidR="00E8109D" w:rsidRPr="001F5EA8">
        <w:rPr>
          <w:rFonts w:eastAsia="標楷體"/>
          <w:spacing w:val="-2"/>
        </w:rPr>
        <w:t>.</w:t>
      </w:r>
      <w:r w:rsidR="00E8109D">
        <w:rPr>
          <w:rFonts w:eastAsia="標楷體" w:hint="eastAsia"/>
          <w:spacing w:val="-2"/>
        </w:rPr>
        <w:t>2</w:t>
      </w:r>
      <w:r w:rsidR="00E8109D">
        <w:rPr>
          <w:rFonts w:eastAsia="標楷體" w:hint="eastAsia"/>
          <w:spacing w:val="-2"/>
        </w:rPr>
        <w:t>，</w:t>
      </w:r>
      <w:r w:rsidR="003D657D">
        <w:rPr>
          <w:rFonts w:eastAsia="標楷體" w:hint="eastAsia"/>
          <w:spacing w:val="-2"/>
        </w:rPr>
        <w:t>CKIP</w:t>
      </w:r>
      <w:r w:rsidR="00E8109D">
        <w:rPr>
          <w:rFonts w:eastAsia="標楷體" w:hint="eastAsia"/>
          <w:spacing w:val="-2"/>
        </w:rPr>
        <w:t>斷詞</w:t>
      </w:r>
      <w:r w:rsidR="003D657D">
        <w:rPr>
          <w:rFonts w:eastAsia="標楷體" w:hint="eastAsia"/>
          <w:spacing w:val="-2"/>
        </w:rPr>
        <w:t>結果</w:t>
      </w:r>
    </w:p>
    <w:p w:rsidR="007B29F3" w:rsidRDefault="007B29F3" w:rsidP="007B29F3">
      <w:pPr>
        <w:pStyle w:val="a4"/>
        <w:ind w:leftChars="0" w:left="1664"/>
        <w:jc w:val="center"/>
        <w:rPr>
          <w:rFonts w:eastAsia="標楷體" w:hint="eastAsia"/>
          <w:spacing w:val="-2"/>
        </w:rPr>
      </w:pPr>
      <w:r>
        <w:rPr>
          <w:noProof/>
        </w:rPr>
        <w:lastRenderedPageBreak/>
        <w:drawing>
          <wp:inline distT="0" distB="0" distL="0" distR="0" wp14:anchorId="4BCC5388" wp14:editId="2D17EE26">
            <wp:extent cx="1866900" cy="482420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8996" cy="4855460"/>
                    </a:xfrm>
                    <a:prstGeom prst="rect">
                      <a:avLst/>
                    </a:prstGeom>
                  </pic:spPr>
                </pic:pic>
              </a:graphicData>
            </a:graphic>
          </wp:inline>
        </w:drawing>
      </w:r>
    </w:p>
    <w:p w:rsidR="003D657D" w:rsidRPr="00E8109D" w:rsidRDefault="003D657D" w:rsidP="007B29F3">
      <w:pPr>
        <w:pStyle w:val="a4"/>
        <w:ind w:leftChars="0" w:left="1664"/>
        <w:jc w:val="center"/>
        <w:rPr>
          <w:rFonts w:ascii="標楷體" w:eastAsia="標楷體" w:hAnsi="標楷體"/>
          <w:spacing w:val="-2"/>
        </w:rPr>
      </w:pPr>
      <w:r w:rsidRPr="001B42F7">
        <w:rPr>
          <w:rFonts w:ascii="標楷體" w:eastAsia="標楷體" w:hAnsi="標楷體" w:hint="eastAsia"/>
          <w:spacing w:val="-2"/>
        </w:rPr>
        <w:t>圖</w:t>
      </w:r>
      <w:r w:rsidRPr="001B42F7">
        <w:rPr>
          <w:rFonts w:eastAsia="標楷體" w:hint="eastAsia"/>
          <w:spacing w:val="-2"/>
        </w:rPr>
        <w:t>3</w:t>
      </w:r>
      <w:r w:rsidRPr="001B42F7">
        <w:rPr>
          <w:rFonts w:eastAsia="標楷體"/>
          <w:spacing w:val="-2"/>
        </w:rPr>
        <w:t>.</w:t>
      </w:r>
      <w:r w:rsidRPr="001B42F7">
        <w:rPr>
          <w:rFonts w:eastAsia="標楷體" w:hint="eastAsia"/>
          <w:spacing w:val="-2"/>
        </w:rPr>
        <w:t>3</w:t>
      </w:r>
      <w:r w:rsidRPr="001B42F7">
        <w:rPr>
          <w:rFonts w:eastAsia="標楷體" w:hint="eastAsia"/>
          <w:spacing w:val="-2"/>
        </w:rPr>
        <w:t>，系統流程圖</w:t>
      </w:r>
    </w:p>
    <w:p w:rsidR="001B6395" w:rsidRDefault="001B6395" w:rsidP="001B6395">
      <w:pPr>
        <w:pStyle w:val="a4"/>
        <w:numPr>
          <w:ilvl w:val="2"/>
          <w:numId w:val="25"/>
        </w:numPr>
        <w:ind w:leftChars="0"/>
        <w:jc w:val="both"/>
        <w:rPr>
          <w:rFonts w:ascii="標楷體" w:eastAsia="標楷體" w:hAnsi="標楷體"/>
          <w:spacing w:val="-2"/>
        </w:rPr>
      </w:pPr>
      <w:r>
        <w:rPr>
          <w:rFonts w:ascii="標楷體" w:eastAsia="標楷體" w:hAnsi="標楷體" w:hint="eastAsia"/>
          <w:spacing w:val="-2"/>
        </w:rPr>
        <w:t>過濾停用詞</w:t>
      </w:r>
    </w:p>
    <w:p w:rsidR="003D657D" w:rsidRDefault="003D657D" w:rsidP="003D657D">
      <w:pPr>
        <w:pStyle w:val="a4"/>
        <w:ind w:leftChars="0" w:left="1664"/>
        <w:jc w:val="both"/>
        <w:rPr>
          <w:rFonts w:ascii="標楷體" w:eastAsia="標楷體" w:hAnsi="標楷體"/>
          <w:spacing w:val="-2"/>
        </w:rPr>
      </w:pPr>
      <w:r w:rsidRPr="003D657D">
        <w:rPr>
          <w:rFonts w:ascii="標楷體" w:eastAsia="標楷體" w:hAnsi="標楷體" w:hint="eastAsia"/>
          <w:spacing w:val="-2"/>
        </w:rPr>
        <w:t>在自然語言處理中，斷詞是一個重要的步驟，它將一段文字切割成有意義的詞彙，方便後續的處理和分析。在斷詞的過程中，通常會將標點符號去除，因為它們對於詞彙的理解並沒有太大的幫助。不過，在某些特定情況下，保留標點符號也是必要的，例如在分析詞彙之間的關係時，標點符號可能包含重要的資訊。</w:t>
      </w:r>
    </w:p>
    <w:p w:rsidR="003D657D" w:rsidRDefault="003D657D" w:rsidP="003D657D">
      <w:pPr>
        <w:pStyle w:val="a4"/>
        <w:ind w:leftChars="0" w:left="1664"/>
        <w:jc w:val="both"/>
        <w:rPr>
          <w:rFonts w:ascii="標楷體" w:eastAsia="標楷體" w:hAnsi="標楷體"/>
          <w:spacing w:val="-2"/>
        </w:rPr>
      </w:pPr>
    </w:p>
    <w:p w:rsidR="003D657D" w:rsidRDefault="003D657D" w:rsidP="003D657D">
      <w:pPr>
        <w:pStyle w:val="a4"/>
        <w:ind w:leftChars="0" w:left="1664"/>
        <w:jc w:val="both"/>
        <w:rPr>
          <w:rFonts w:ascii="標楷體" w:eastAsia="標楷體" w:hAnsi="標楷體"/>
          <w:spacing w:val="-2"/>
        </w:rPr>
      </w:pPr>
      <w:r w:rsidRPr="003D657D">
        <w:rPr>
          <w:rFonts w:ascii="標楷體" w:eastAsia="標楷體" w:hAnsi="標楷體" w:hint="eastAsia"/>
          <w:spacing w:val="-2"/>
        </w:rPr>
        <w:t>除了標點符號外，還需要去除停用詞。停用詞通常是指在自然語言中使用頻率很高，但在文字內容分析中通常無需考慮的詞彙，例如代名詞、助動詞、介係詞、連接詞等。透過過濾停用詞，可以讓文字內容更加簡潔、易於分析。</w:t>
      </w:r>
    </w:p>
    <w:p w:rsidR="003D657D" w:rsidRDefault="003D657D" w:rsidP="003D657D">
      <w:pPr>
        <w:pStyle w:val="a4"/>
        <w:ind w:leftChars="0" w:left="1664"/>
        <w:jc w:val="both"/>
        <w:rPr>
          <w:rFonts w:ascii="標楷體" w:eastAsia="標楷體" w:hAnsi="標楷體"/>
          <w:spacing w:val="-2"/>
        </w:rPr>
      </w:pPr>
    </w:p>
    <w:p w:rsidR="003D657D" w:rsidRPr="001B6395" w:rsidRDefault="003D657D" w:rsidP="003D657D">
      <w:pPr>
        <w:pStyle w:val="a4"/>
        <w:ind w:leftChars="0" w:left="1664"/>
        <w:jc w:val="both"/>
        <w:rPr>
          <w:rFonts w:ascii="標楷體" w:eastAsia="標楷體" w:hAnsi="標楷體"/>
          <w:spacing w:val="-2"/>
        </w:rPr>
      </w:pPr>
      <w:r w:rsidRPr="003D657D">
        <w:rPr>
          <w:rFonts w:ascii="標楷體" w:eastAsia="標楷體" w:hAnsi="標楷體" w:hint="eastAsia"/>
          <w:spacing w:val="-2"/>
        </w:rPr>
        <w:t>建立停用詞列表的方法可以是透過建立字典，將不需要的詞彙逐一加入其中。然而，由於語言是活潑的，詞彙不斷變化，因此停用詞列表也需要不斷更新和維護。一種方法是透過詞性來選擇停用詞，因為大多數的停</w:t>
      </w:r>
      <w:r w:rsidRPr="003D657D">
        <w:rPr>
          <w:rFonts w:ascii="標楷體" w:eastAsia="標楷體" w:hAnsi="標楷體" w:hint="eastAsia"/>
          <w:spacing w:val="-2"/>
        </w:rPr>
        <w:lastRenderedPageBreak/>
        <w:t>用詞都屬於特定的詞性，例如代名詞屬於名詞類、助動詞屬於動詞類等。利用詞性標註工具如CKIP可以幫助我們標註詞彙的詞性，進而選擇過濾掉哪些詞性的詞彙，使得分析更加精準。</w:t>
      </w:r>
    </w:p>
    <w:p w:rsidR="00CE3ED2" w:rsidRPr="003D657D" w:rsidRDefault="00CE3ED2" w:rsidP="003D657D">
      <w:pPr>
        <w:pStyle w:val="a4"/>
        <w:ind w:leftChars="0" w:left="1664"/>
        <w:jc w:val="both"/>
        <w:rPr>
          <w:rFonts w:ascii="標楷體" w:eastAsia="標楷體" w:hAnsi="標楷體"/>
          <w:spacing w:val="-2"/>
        </w:rPr>
      </w:pPr>
    </w:p>
    <w:p w:rsidR="008B4050" w:rsidRPr="005A2E63" w:rsidRDefault="00C601CA" w:rsidP="005A2E63">
      <w:pPr>
        <w:widowControl/>
        <w:rPr>
          <w:rFonts w:ascii="標楷體" w:eastAsia="標楷體" w:hAnsi="標楷體"/>
          <w:spacing w:val="-2"/>
        </w:rPr>
      </w:pPr>
      <w:r>
        <w:rPr>
          <w:rFonts w:ascii="標楷體" w:eastAsia="標楷體" w:hAnsi="標楷體" w:hint="eastAsia"/>
          <w:spacing w:val="-2"/>
          <w:sz w:val="28"/>
        </w:rPr>
        <w:t xml:space="preserve">3.4 </w:t>
      </w:r>
      <w:r w:rsidR="003D657D">
        <w:rPr>
          <w:rFonts w:ascii="標楷體" w:eastAsia="標楷體" w:hAnsi="標楷體" w:hint="eastAsia"/>
          <w:spacing w:val="-2"/>
          <w:sz w:val="28"/>
        </w:rPr>
        <w:t>關鍵詞提取</w:t>
      </w:r>
    </w:p>
    <w:p w:rsidR="000B139F" w:rsidRDefault="000B139F" w:rsidP="00646713">
      <w:pPr>
        <w:jc w:val="both"/>
        <w:rPr>
          <w:rFonts w:ascii="標楷體" w:eastAsia="標楷體" w:hAnsi="標楷體"/>
          <w:spacing w:val="-2"/>
        </w:rPr>
      </w:pPr>
    </w:p>
    <w:p w:rsidR="00646713" w:rsidRDefault="003D657D" w:rsidP="00646713">
      <w:pPr>
        <w:jc w:val="both"/>
        <w:rPr>
          <w:rFonts w:ascii="標楷體" w:eastAsia="標楷體" w:hAnsi="標楷體"/>
          <w:spacing w:val="-2"/>
        </w:rPr>
      </w:pPr>
      <w:r>
        <w:rPr>
          <w:rFonts w:ascii="標楷體" w:eastAsia="標楷體" w:hAnsi="標楷體"/>
          <w:spacing w:val="-2"/>
        </w:rPr>
        <w:tab/>
      </w:r>
      <w:r w:rsidRPr="003D657D">
        <w:rPr>
          <w:rFonts w:ascii="標楷體" w:eastAsia="標楷體" w:hAnsi="標楷體" w:hint="eastAsia"/>
          <w:spacing w:val="-2"/>
        </w:rPr>
        <w:t>經由斷詞後，我們得到了單詞資料集。在本實驗中，我們將使用TFIDF進行單詞篩選。TFIDF通過詞頻來確定每個單詞的關鍵分數。我們將計算出每個單詞的分數，並將其排序，然後取前五十個作為後續注意力機制的輸入。</w:t>
      </w:r>
    </w:p>
    <w:p w:rsidR="00D8309E" w:rsidRDefault="007F2FAF" w:rsidP="00D8309E">
      <w:pPr>
        <w:jc w:val="center"/>
        <w:rPr>
          <w:rFonts w:ascii="標楷體" w:eastAsia="標楷體" w:hAnsi="標楷體"/>
          <w:spacing w:val="-2"/>
        </w:rPr>
      </w:pPr>
      <w:r>
        <w:rPr>
          <w:noProof/>
        </w:rPr>
        <w:drawing>
          <wp:inline distT="0" distB="0" distL="0" distR="0">
            <wp:extent cx="1200150" cy="1895475"/>
            <wp:effectExtent l="0" t="0" r="0" b="9525"/>
            <wp:docPr id="7" name="圖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0150" cy="1895475"/>
                    </a:xfrm>
                    <a:prstGeom prst="rect">
                      <a:avLst/>
                    </a:prstGeom>
                    <a:noFill/>
                    <a:ln>
                      <a:noFill/>
                    </a:ln>
                  </pic:spPr>
                </pic:pic>
              </a:graphicData>
            </a:graphic>
          </wp:inline>
        </w:drawing>
      </w:r>
    </w:p>
    <w:p w:rsidR="00D8309E" w:rsidRDefault="00D8309E" w:rsidP="00D8309E">
      <w:pPr>
        <w:jc w:val="center"/>
        <w:rPr>
          <w:rFonts w:eastAsia="標楷體"/>
          <w:spacing w:val="-2"/>
        </w:rPr>
      </w:pPr>
      <w:r>
        <w:rPr>
          <w:rFonts w:ascii="標楷體" w:eastAsia="標楷體" w:hAnsi="標楷體" w:hint="eastAsia"/>
          <w:spacing w:val="-2"/>
        </w:rPr>
        <w:t>圖</w:t>
      </w:r>
      <w:r w:rsidR="005F54DA">
        <w:rPr>
          <w:rFonts w:eastAsia="標楷體" w:hint="eastAsia"/>
          <w:spacing w:val="-2"/>
        </w:rPr>
        <w:t>3</w:t>
      </w:r>
      <w:r w:rsidRPr="001F5EA8">
        <w:rPr>
          <w:rFonts w:eastAsia="標楷體"/>
          <w:spacing w:val="-2"/>
        </w:rPr>
        <w:t>.</w:t>
      </w:r>
      <w:r w:rsidR="007F2FAF">
        <w:rPr>
          <w:rFonts w:eastAsia="標楷體" w:hint="eastAsia"/>
          <w:spacing w:val="-2"/>
        </w:rPr>
        <w:t>4</w:t>
      </w:r>
      <w:r>
        <w:rPr>
          <w:rFonts w:eastAsia="標楷體" w:hint="eastAsia"/>
          <w:spacing w:val="-2"/>
        </w:rPr>
        <w:t>，</w:t>
      </w:r>
      <w:r w:rsidR="007F2FAF">
        <w:rPr>
          <w:rFonts w:eastAsia="標楷體" w:hint="eastAsia"/>
          <w:spacing w:val="-2"/>
        </w:rPr>
        <w:t>TFIDF</w:t>
      </w:r>
      <w:r w:rsidR="007F2FAF">
        <w:rPr>
          <w:rFonts w:eastAsia="標楷體" w:hint="eastAsia"/>
          <w:spacing w:val="-2"/>
        </w:rPr>
        <w:t>輸出結果示意圖</w:t>
      </w:r>
    </w:p>
    <w:p w:rsidR="007B29F3" w:rsidRDefault="007B29F3" w:rsidP="00D8309E">
      <w:pPr>
        <w:jc w:val="center"/>
        <w:rPr>
          <w:rFonts w:eastAsia="標楷體" w:hint="eastAsia"/>
          <w:spacing w:val="-2"/>
        </w:rPr>
      </w:pPr>
      <w:r>
        <w:rPr>
          <w:noProof/>
        </w:rPr>
        <w:lastRenderedPageBreak/>
        <w:drawing>
          <wp:inline distT="0" distB="0" distL="0" distR="0" wp14:anchorId="401D4275" wp14:editId="287355D9">
            <wp:extent cx="1762125" cy="4621714"/>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0354" cy="4643296"/>
                    </a:xfrm>
                    <a:prstGeom prst="rect">
                      <a:avLst/>
                    </a:prstGeom>
                  </pic:spPr>
                </pic:pic>
              </a:graphicData>
            </a:graphic>
          </wp:inline>
        </w:drawing>
      </w:r>
    </w:p>
    <w:p w:rsidR="008B4050" w:rsidRDefault="007F2FAF" w:rsidP="008B4050">
      <w:pPr>
        <w:jc w:val="center"/>
        <w:rPr>
          <w:rFonts w:eastAsia="標楷體"/>
          <w:spacing w:val="-2"/>
        </w:rPr>
      </w:pPr>
      <w:r>
        <w:rPr>
          <w:rFonts w:ascii="標楷體" w:eastAsia="標楷體" w:hAnsi="標楷體" w:hint="eastAsia"/>
          <w:spacing w:val="-2"/>
        </w:rPr>
        <w:t>圖</w:t>
      </w:r>
      <w:r>
        <w:rPr>
          <w:rFonts w:eastAsia="標楷體" w:hint="eastAsia"/>
          <w:spacing w:val="-2"/>
        </w:rPr>
        <w:t>3</w:t>
      </w:r>
      <w:r w:rsidRPr="001F5EA8">
        <w:rPr>
          <w:rFonts w:eastAsia="標楷體"/>
          <w:spacing w:val="-2"/>
        </w:rPr>
        <w:t>.</w:t>
      </w:r>
      <w:r>
        <w:rPr>
          <w:rFonts w:eastAsia="標楷體" w:hint="eastAsia"/>
          <w:spacing w:val="-2"/>
        </w:rPr>
        <w:t>5</w:t>
      </w:r>
      <w:r>
        <w:rPr>
          <w:rFonts w:eastAsia="標楷體" w:hint="eastAsia"/>
          <w:spacing w:val="-2"/>
        </w:rPr>
        <w:t>，系統流程圖</w:t>
      </w:r>
    </w:p>
    <w:p w:rsidR="008B4050" w:rsidRPr="008B4050" w:rsidRDefault="00C601CA" w:rsidP="00C601CA">
      <w:pPr>
        <w:pStyle w:val="a4"/>
        <w:ind w:leftChars="0" w:left="0"/>
        <w:jc w:val="both"/>
        <w:rPr>
          <w:rFonts w:ascii="標楷體" w:eastAsia="標楷體" w:hAnsi="標楷體"/>
          <w:spacing w:val="-2"/>
          <w:sz w:val="28"/>
        </w:rPr>
      </w:pPr>
      <w:r>
        <w:rPr>
          <w:rFonts w:ascii="標楷體" w:eastAsia="標楷體" w:hAnsi="標楷體" w:hint="eastAsia"/>
          <w:spacing w:val="-2"/>
          <w:sz w:val="28"/>
        </w:rPr>
        <w:t>3.5 詞向量轉換</w:t>
      </w:r>
    </w:p>
    <w:p w:rsidR="008B4050" w:rsidRDefault="008B4050" w:rsidP="008B4050">
      <w:pPr>
        <w:jc w:val="both"/>
        <w:rPr>
          <w:rFonts w:ascii="標楷體" w:eastAsia="標楷體" w:hAnsi="標楷體"/>
          <w:spacing w:val="-2"/>
        </w:rPr>
      </w:pPr>
    </w:p>
    <w:p w:rsidR="008B4050" w:rsidRDefault="008B4050" w:rsidP="008B4050">
      <w:pPr>
        <w:jc w:val="both"/>
        <w:rPr>
          <w:rFonts w:ascii="標楷體" w:eastAsia="標楷體" w:hAnsi="標楷體"/>
          <w:spacing w:val="-2"/>
        </w:rPr>
      </w:pPr>
      <w:r>
        <w:rPr>
          <w:rFonts w:ascii="標楷體" w:eastAsia="標楷體" w:hAnsi="標楷體"/>
          <w:spacing w:val="-2"/>
        </w:rPr>
        <w:tab/>
      </w:r>
      <w:r w:rsidR="00E22B5C" w:rsidRPr="00E22B5C">
        <w:rPr>
          <w:rFonts w:ascii="標楷體" w:eastAsia="標楷體" w:hAnsi="標楷體" w:hint="eastAsia"/>
          <w:spacing w:val="-2"/>
        </w:rPr>
        <w:t>經由TFIDF篩選出單詞後，需要將這些詞轉換成向量，讓注意力機制演算法能夠另一種形式看懂我們想要輸入的單詞，本實驗所使用的詞向量轉換工具為Word2Vec:</w:t>
      </w:r>
    </w:p>
    <w:p w:rsidR="008B4050" w:rsidRDefault="00E22B5C" w:rsidP="008B4050">
      <w:pPr>
        <w:jc w:val="center"/>
        <w:rPr>
          <w:rFonts w:ascii="標楷體" w:eastAsia="標楷體" w:hAnsi="標楷體" w:hint="eastAsia"/>
          <w:spacing w:val="-2"/>
        </w:rPr>
      </w:pPr>
      <w:r>
        <w:rPr>
          <w:noProof/>
        </w:rPr>
        <w:drawing>
          <wp:inline distT="0" distB="0" distL="0" distR="0">
            <wp:extent cx="3009900" cy="1647825"/>
            <wp:effectExtent l="0" t="0" r="0" b="9525"/>
            <wp:docPr id="16" name="圖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1647825"/>
                    </a:xfrm>
                    <a:prstGeom prst="rect">
                      <a:avLst/>
                    </a:prstGeom>
                    <a:noFill/>
                    <a:ln>
                      <a:noFill/>
                    </a:ln>
                  </pic:spPr>
                </pic:pic>
              </a:graphicData>
            </a:graphic>
          </wp:inline>
        </w:drawing>
      </w:r>
    </w:p>
    <w:p w:rsidR="008B4050" w:rsidRDefault="008B4050" w:rsidP="008B4050">
      <w:pPr>
        <w:jc w:val="center"/>
        <w:rPr>
          <w:rFonts w:eastAsia="標楷體"/>
          <w:spacing w:val="-2"/>
        </w:rPr>
      </w:pPr>
      <w:r>
        <w:rPr>
          <w:rFonts w:ascii="標楷體" w:eastAsia="標楷體" w:hAnsi="標楷體" w:hint="eastAsia"/>
          <w:spacing w:val="-2"/>
        </w:rPr>
        <w:t>圖</w:t>
      </w:r>
      <w:r>
        <w:rPr>
          <w:rFonts w:eastAsia="標楷體" w:hint="eastAsia"/>
          <w:spacing w:val="-2"/>
        </w:rPr>
        <w:t>3</w:t>
      </w:r>
      <w:r w:rsidRPr="001F5EA8">
        <w:rPr>
          <w:rFonts w:eastAsia="標楷體"/>
          <w:spacing w:val="-2"/>
        </w:rPr>
        <w:t>.</w:t>
      </w:r>
      <w:r w:rsidR="00E22B5C">
        <w:rPr>
          <w:rFonts w:eastAsia="標楷體" w:hint="eastAsia"/>
          <w:spacing w:val="-2"/>
        </w:rPr>
        <w:t>6</w:t>
      </w:r>
      <w:r>
        <w:rPr>
          <w:rFonts w:eastAsia="標楷體" w:hint="eastAsia"/>
          <w:spacing w:val="-2"/>
        </w:rPr>
        <w:t>，</w:t>
      </w:r>
      <w:r w:rsidR="00E22B5C">
        <w:rPr>
          <w:rFonts w:eastAsia="標楷體" w:hint="eastAsia"/>
          <w:spacing w:val="-2"/>
        </w:rPr>
        <w:t>詞向量轉換</w:t>
      </w:r>
      <w:r>
        <w:rPr>
          <w:rFonts w:eastAsia="標楷體" w:hint="eastAsia"/>
          <w:spacing w:val="-2"/>
        </w:rPr>
        <w:t>結果示意圖</w:t>
      </w:r>
    </w:p>
    <w:p w:rsidR="008B4050" w:rsidRDefault="008B4050" w:rsidP="008B4050">
      <w:pPr>
        <w:jc w:val="center"/>
        <w:rPr>
          <w:rFonts w:eastAsia="標楷體"/>
          <w:spacing w:val="-2"/>
        </w:rPr>
      </w:pPr>
    </w:p>
    <w:p w:rsidR="008B4050" w:rsidRDefault="008B4050" w:rsidP="008B4050">
      <w:pPr>
        <w:jc w:val="center"/>
        <w:rPr>
          <w:rFonts w:eastAsia="標楷體"/>
          <w:spacing w:val="-2"/>
        </w:rPr>
      </w:pPr>
    </w:p>
    <w:p w:rsidR="005A2E63" w:rsidRDefault="005A2E63" w:rsidP="005A2E63">
      <w:pPr>
        <w:rPr>
          <w:rFonts w:ascii="標楷體" w:eastAsia="標楷體" w:hAnsi="標楷體"/>
          <w:spacing w:val="-2"/>
          <w:sz w:val="28"/>
          <w:szCs w:val="28"/>
        </w:rPr>
      </w:pPr>
      <w:r w:rsidRPr="005A2E63">
        <w:rPr>
          <w:rFonts w:ascii="標楷體" w:eastAsia="標楷體" w:hAnsi="標楷體" w:hint="eastAsia"/>
          <w:spacing w:val="-2"/>
          <w:sz w:val="28"/>
          <w:szCs w:val="28"/>
        </w:rPr>
        <w:lastRenderedPageBreak/>
        <w:t xml:space="preserve">3.6 </w:t>
      </w:r>
      <w:r w:rsidR="00B933DD" w:rsidRPr="00B933DD">
        <w:rPr>
          <w:rFonts w:ascii="標楷體" w:eastAsia="標楷體" w:hAnsi="標楷體" w:hint="eastAsia"/>
          <w:spacing w:val="-2"/>
          <w:sz w:val="28"/>
          <w:szCs w:val="28"/>
        </w:rPr>
        <w:t>注意力機制</w:t>
      </w:r>
    </w:p>
    <w:p w:rsidR="00B933DD" w:rsidRDefault="00B933DD" w:rsidP="005A2E63">
      <w:pPr>
        <w:rPr>
          <w:rFonts w:ascii="標楷體" w:eastAsia="標楷體" w:hAnsi="標楷體"/>
          <w:spacing w:val="-2"/>
        </w:rPr>
      </w:pPr>
      <w:r>
        <w:rPr>
          <w:rFonts w:ascii="標楷體" w:eastAsia="標楷體" w:hAnsi="標楷體"/>
          <w:spacing w:val="-2"/>
          <w:sz w:val="28"/>
          <w:szCs w:val="28"/>
        </w:rPr>
        <w:tab/>
      </w:r>
    </w:p>
    <w:p w:rsidR="00B933DD" w:rsidRDefault="00B933DD" w:rsidP="005A2E63">
      <w:pPr>
        <w:rPr>
          <w:rFonts w:ascii="標楷體" w:eastAsia="標楷體" w:hAnsi="標楷體"/>
          <w:spacing w:val="-2"/>
        </w:rPr>
      </w:pPr>
      <w:r>
        <w:rPr>
          <w:rFonts w:ascii="標楷體" w:eastAsia="標楷體" w:hAnsi="標楷體"/>
          <w:spacing w:val="-2"/>
        </w:rPr>
        <w:tab/>
      </w:r>
      <w:r w:rsidRPr="00B933DD">
        <w:rPr>
          <w:rFonts w:ascii="標楷體" w:eastAsia="標楷體" w:hAnsi="標楷體" w:hint="eastAsia"/>
          <w:spacing w:val="-2"/>
        </w:rPr>
        <w:t>將文字經由詞向量轉換後，隨機產生兩組Q、K權重向量與詞向量做內積，因此會得到Q與K，在將Q與K內積得到阿法，本實驗對於Attention的做法僅到這部分，得到阿法後將阿法做排序，並取出前三十個被注意的詞，為最終將生成摘要的關鍵詞。</w:t>
      </w:r>
    </w:p>
    <w:p w:rsidR="00E22B5C" w:rsidRDefault="00E22B5C" w:rsidP="005A2E63">
      <w:pPr>
        <w:rPr>
          <w:rFonts w:ascii="標楷體" w:eastAsia="標楷體" w:hAnsi="標楷體"/>
          <w:spacing w:val="-2"/>
        </w:rPr>
      </w:pPr>
    </w:p>
    <w:p w:rsidR="00E22B5C" w:rsidRDefault="002A749E" w:rsidP="00E22B5C">
      <w:pPr>
        <w:jc w:val="center"/>
        <w:rPr>
          <w:rFonts w:ascii="標楷體" w:eastAsia="標楷體" w:hAnsi="標楷體" w:hint="eastAsia"/>
          <w:spacing w:val="-2"/>
        </w:rPr>
      </w:pPr>
      <w:r>
        <w:rPr>
          <w:noProof/>
        </w:rPr>
        <w:drawing>
          <wp:inline distT="0" distB="0" distL="0" distR="0" wp14:anchorId="1F22327A" wp14:editId="4C9BAC36">
            <wp:extent cx="2143125" cy="6646189"/>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7065" cy="6658407"/>
                    </a:xfrm>
                    <a:prstGeom prst="rect">
                      <a:avLst/>
                    </a:prstGeom>
                  </pic:spPr>
                </pic:pic>
              </a:graphicData>
            </a:graphic>
          </wp:inline>
        </w:drawing>
      </w:r>
    </w:p>
    <w:p w:rsidR="0045013C" w:rsidRPr="002A749E" w:rsidRDefault="00E22B5C" w:rsidP="008B4050">
      <w:pPr>
        <w:jc w:val="center"/>
        <w:rPr>
          <w:rFonts w:eastAsia="標楷體" w:hint="eastAsia"/>
          <w:spacing w:val="-2"/>
        </w:rPr>
      </w:pPr>
      <w:r>
        <w:rPr>
          <w:rFonts w:ascii="標楷體" w:eastAsia="標楷體" w:hAnsi="標楷體" w:hint="eastAsia"/>
          <w:spacing w:val="-2"/>
        </w:rPr>
        <w:t>圖</w:t>
      </w:r>
      <w:r>
        <w:rPr>
          <w:rFonts w:eastAsia="標楷體" w:hint="eastAsia"/>
          <w:spacing w:val="-2"/>
        </w:rPr>
        <w:t>3</w:t>
      </w:r>
      <w:r w:rsidRPr="001F5EA8">
        <w:rPr>
          <w:rFonts w:eastAsia="標楷體"/>
          <w:spacing w:val="-2"/>
        </w:rPr>
        <w:t>.</w:t>
      </w:r>
      <w:r>
        <w:rPr>
          <w:rFonts w:eastAsia="標楷體" w:hint="eastAsia"/>
          <w:spacing w:val="-2"/>
        </w:rPr>
        <w:t>7</w:t>
      </w:r>
      <w:r>
        <w:rPr>
          <w:rFonts w:eastAsia="標楷體" w:hint="eastAsia"/>
          <w:spacing w:val="-2"/>
        </w:rPr>
        <w:t>，</w:t>
      </w:r>
      <w:r>
        <w:rPr>
          <w:rFonts w:eastAsia="標楷體" w:hint="eastAsia"/>
          <w:spacing w:val="-2"/>
        </w:rPr>
        <w:t>注意力機制流程</w:t>
      </w:r>
      <w:r>
        <w:rPr>
          <w:rFonts w:eastAsia="標楷體" w:hint="eastAsia"/>
          <w:spacing w:val="-2"/>
        </w:rPr>
        <w:t>圖</w:t>
      </w:r>
    </w:p>
    <w:p w:rsidR="0045013C" w:rsidRPr="0045013C" w:rsidRDefault="0045013C" w:rsidP="00BF3A5E">
      <w:pPr>
        <w:pStyle w:val="a4"/>
        <w:numPr>
          <w:ilvl w:val="0"/>
          <w:numId w:val="27"/>
        </w:numPr>
        <w:ind w:leftChars="0"/>
        <w:jc w:val="center"/>
        <w:rPr>
          <w:rFonts w:ascii="標楷體" w:eastAsia="標楷體" w:hAnsi="標楷體"/>
          <w:b/>
          <w:vanish/>
          <w:spacing w:val="-2"/>
          <w:sz w:val="32"/>
        </w:rPr>
      </w:pPr>
    </w:p>
    <w:p w:rsidR="0045013C" w:rsidRPr="0045013C" w:rsidRDefault="0045013C" w:rsidP="00BF3A5E">
      <w:pPr>
        <w:pStyle w:val="a4"/>
        <w:numPr>
          <w:ilvl w:val="0"/>
          <w:numId w:val="27"/>
        </w:numPr>
        <w:ind w:leftChars="0"/>
        <w:jc w:val="center"/>
        <w:rPr>
          <w:rFonts w:ascii="標楷體" w:eastAsia="標楷體" w:hAnsi="標楷體"/>
          <w:b/>
          <w:vanish/>
          <w:spacing w:val="-2"/>
          <w:sz w:val="32"/>
        </w:rPr>
      </w:pPr>
    </w:p>
    <w:p w:rsidR="0045013C" w:rsidRPr="0045013C" w:rsidRDefault="0045013C" w:rsidP="00BF3A5E">
      <w:pPr>
        <w:pStyle w:val="a4"/>
        <w:numPr>
          <w:ilvl w:val="0"/>
          <w:numId w:val="27"/>
        </w:numPr>
        <w:ind w:leftChars="0"/>
        <w:jc w:val="center"/>
        <w:rPr>
          <w:rFonts w:ascii="標楷體" w:eastAsia="標楷體" w:hAnsi="標楷體"/>
          <w:b/>
          <w:vanish/>
          <w:spacing w:val="-2"/>
          <w:sz w:val="32"/>
        </w:rPr>
      </w:pPr>
    </w:p>
    <w:p w:rsidR="0045013C" w:rsidRPr="00360936" w:rsidRDefault="00B933DD" w:rsidP="00BF3A5E">
      <w:pPr>
        <w:pStyle w:val="a4"/>
        <w:numPr>
          <w:ilvl w:val="0"/>
          <w:numId w:val="27"/>
        </w:numPr>
        <w:ind w:leftChars="0"/>
        <w:jc w:val="center"/>
        <w:rPr>
          <w:rFonts w:ascii="標楷體" w:eastAsia="標楷體" w:hAnsi="標楷體"/>
          <w:b/>
          <w:spacing w:val="-2"/>
          <w:sz w:val="32"/>
        </w:rPr>
      </w:pPr>
      <w:r>
        <w:rPr>
          <w:rFonts w:ascii="標楷體" w:eastAsia="標楷體" w:hAnsi="標楷體" w:hint="eastAsia"/>
          <w:b/>
          <w:spacing w:val="-2"/>
          <w:sz w:val="32"/>
        </w:rPr>
        <w:t xml:space="preserve"> 實驗分析</w:t>
      </w:r>
    </w:p>
    <w:p w:rsidR="00CE50F9" w:rsidRPr="00CE50F9" w:rsidRDefault="00B933DD" w:rsidP="00CE50F9">
      <w:pPr>
        <w:pStyle w:val="a4"/>
        <w:numPr>
          <w:ilvl w:val="1"/>
          <w:numId w:val="28"/>
        </w:numPr>
        <w:ind w:leftChars="0" w:left="0" w:hanging="1"/>
        <w:jc w:val="both"/>
        <w:rPr>
          <w:rFonts w:ascii="標楷體" w:eastAsia="標楷體" w:hAnsi="標楷體"/>
          <w:spacing w:val="-2"/>
          <w:sz w:val="28"/>
        </w:rPr>
      </w:pPr>
      <w:r>
        <w:rPr>
          <w:rFonts w:ascii="標楷體" w:eastAsia="標楷體" w:hAnsi="標楷體" w:hint="eastAsia"/>
          <w:spacing w:val="-2"/>
          <w:sz w:val="28"/>
        </w:rPr>
        <w:t>實驗方法</w:t>
      </w:r>
    </w:p>
    <w:p w:rsidR="00CE50F9" w:rsidRDefault="00CE50F9" w:rsidP="00CE50F9">
      <w:pPr>
        <w:pStyle w:val="a4"/>
        <w:numPr>
          <w:ilvl w:val="2"/>
          <w:numId w:val="28"/>
        </w:numPr>
        <w:ind w:leftChars="0"/>
        <w:rPr>
          <w:rFonts w:ascii="標楷體" w:eastAsia="標楷體" w:hAnsi="標楷體"/>
          <w:spacing w:val="-2"/>
        </w:rPr>
      </w:pPr>
      <w:r>
        <w:rPr>
          <w:rFonts w:ascii="標楷體" w:eastAsia="標楷體" w:hAnsi="標楷體" w:hint="eastAsia"/>
          <w:spacing w:val="-2"/>
        </w:rPr>
        <w:t>關鍵詞的數量</w:t>
      </w:r>
    </w:p>
    <w:p w:rsidR="00CE50F9" w:rsidRPr="00CE50F9" w:rsidRDefault="00CE50F9" w:rsidP="00CE50F9">
      <w:pPr>
        <w:pStyle w:val="a4"/>
        <w:ind w:leftChars="0" w:left="1418"/>
        <w:rPr>
          <w:rFonts w:ascii="標楷體" w:eastAsia="標楷體" w:hAnsi="標楷體"/>
          <w:spacing w:val="-2"/>
        </w:rPr>
      </w:pP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本研究透過控制關鍵詞的數量觀察摘要生成的狀況，關鍵詞給的越多</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文章就越完整，贅詞減少與前後文關係更明確，並且十個詞的文章明</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顯內容空洞，隨著詞的增加，文章的可參考性也隨之變高。然而在第</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三十~五十個詞所產生的摘要來看，變化是越來越小，我們並不希望</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用過多的詞影響摘要的品質，摘要總共兩百個字，若使用到五十個詞</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也占據了整篇摘要的四分之一，違背自動摘要的真諦；因此本實驗取</w:t>
      </w:r>
      <w:r>
        <w:rPr>
          <w:rFonts w:ascii="標楷體" w:eastAsia="標楷體" w:hAnsi="標楷體"/>
          <w:spacing w:val="-2"/>
        </w:rPr>
        <w:tab/>
      </w:r>
      <w:r>
        <w:rPr>
          <w:rFonts w:ascii="標楷體" w:eastAsia="標楷體" w:hAnsi="標楷體"/>
          <w:spacing w:val="-2"/>
        </w:rPr>
        <w:tab/>
      </w:r>
      <w:r w:rsidRPr="00CE50F9">
        <w:rPr>
          <w:rFonts w:ascii="標楷體" w:eastAsia="標楷體" w:hAnsi="標楷體" w:hint="eastAsia"/>
          <w:spacing w:val="-2"/>
        </w:rPr>
        <w:t>中間值三十個詞作為生成詞數。從十個到五十個的結果如下圖:</w:t>
      </w:r>
    </w:p>
    <w:p w:rsidR="00CE50F9" w:rsidRPr="00A14532" w:rsidRDefault="00CE50F9" w:rsidP="00CE50F9">
      <w:pPr>
        <w:pStyle w:val="a4"/>
        <w:ind w:leftChars="0" w:left="1664"/>
        <w:jc w:val="both"/>
        <w:rPr>
          <w:rFonts w:ascii="標楷體" w:eastAsia="標楷體" w:hAnsi="標楷體"/>
          <w:spacing w:val="-2"/>
        </w:rPr>
      </w:pPr>
    </w:p>
    <w:p w:rsidR="00CE50F9" w:rsidRPr="0045013C" w:rsidRDefault="00CE50F9" w:rsidP="00CE50F9">
      <w:pPr>
        <w:jc w:val="center"/>
        <w:rPr>
          <w:rFonts w:ascii="標楷體" w:eastAsia="標楷體" w:hAnsi="標楷體"/>
          <w:spacing w:val="-2"/>
        </w:rPr>
      </w:pPr>
      <w:r>
        <w:rPr>
          <w:noProof/>
        </w:rPr>
        <w:drawing>
          <wp:inline distT="0" distB="0" distL="0" distR="0" wp14:anchorId="16E2F9E6" wp14:editId="1C99A654">
            <wp:extent cx="5996761" cy="1250029"/>
            <wp:effectExtent l="0" t="0" r="4445" b="7620"/>
            <wp:docPr id="2" name="圖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16" cy="1271365"/>
                    </a:xfrm>
                    <a:prstGeom prst="rect">
                      <a:avLst/>
                    </a:prstGeom>
                    <a:noFill/>
                    <a:ln>
                      <a:noFill/>
                    </a:ln>
                  </pic:spPr>
                </pic:pic>
              </a:graphicData>
            </a:graphic>
          </wp:inline>
        </w:drawing>
      </w:r>
    </w:p>
    <w:p w:rsidR="00CE50F9" w:rsidRDefault="00CE50F9" w:rsidP="00CE50F9">
      <w:pPr>
        <w:jc w:val="center"/>
        <w:rPr>
          <w:rFonts w:ascii="標楷體" w:eastAsia="標楷體" w:hAnsi="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1</w:t>
      </w:r>
      <w:r>
        <w:rPr>
          <w:rFonts w:eastAsia="標楷體" w:hint="eastAsia"/>
          <w:spacing w:val="-2"/>
        </w:rPr>
        <w:t>，</w:t>
      </w:r>
      <w:r>
        <w:rPr>
          <w:rFonts w:ascii="標楷體" w:eastAsia="標楷體" w:hAnsi="標楷體" w:hint="eastAsia"/>
          <w:spacing w:val="-2"/>
        </w:rPr>
        <w:t>十個關鍵詞</w:t>
      </w:r>
    </w:p>
    <w:p w:rsidR="00CE50F9" w:rsidRPr="0045013C" w:rsidRDefault="00CE50F9" w:rsidP="00CE50F9">
      <w:pPr>
        <w:jc w:val="center"/>
        <w:rPr>
          <w:rFonts w:ascii="標楷體" w:eastAsia="標楷體" w:hAnsi="標楷體"/>
          <w:spacing w:val="-2"/>
        </w:rPr>
      </w:pPr>
      <w:r>
        <w:rPr>
          <w:noProof/>
        </w:rPr>
        <w:drawing>
          <wp:inline distT="0" distB="0" distL="0" distR="0" wp14:anchorId="4D8E99B7" wp14:editId="72ABD9F8">
            <wp:extent cx="5996761" cy="1250029"/>
            <wp:effectExtent l="0" t="0" r="4445" b="7620"/>
            <wp:docPr id="8" name="圖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16" cy="1271365"/>
                    </a:xfrm>
                    <a:prstGeom prst="rect">
                      <a:avLst/>
                    </a:prstGeom>
                    <a:noFill/>
                    <a:ln>
                      <a:noFill/>
                    </a:ln>
                  </pic:spPr>
                </pic:pic>
              </a:graphicData>
            </a:graphic>
          </wp:inline>
        </w:drawing>
      </w:r>
    </w:p>
    <w:p w:rsidR="00CE50F9" w:rsidRDefault="00CE50F9" w:rsidP="00CE50F9">
      <w:pPr>
        <w:jc w:val="center"/>
        <w:rPr>
          <w:rFonts w:ascii="標楷體" w:eastAsia="標楷體" w:hAnsi="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2</w:t>
      </w:r>
      <w:r>
        <w:rPr>
          <w:rFonts w:eastAsia="標楷體" w:hint="eastAsia"/>
          <w:spacing w:val="-2"/>
        </w:rPr>
        <w:t>，二</w:t>
      </w:r>
      <w:r>
        <w:rPr>
          <w:rFonts w:ascii="標楷體" w:eastAsia="標楷體" w:hAnsi="標楷體" w:hint="eastAsia"/>
          <w:spacing w:val="-2"/>
        </w:rPr>
        <w:t>十個關鍵詞</w:t>
      </w:r>
    </w:p>
    <w:p w:rsidR="00CE50F9" w:rsidRDefault="00CE50F9" w:rsidP="00CE50F9">
      <w:pPr>
        <w:jc w:val="center"/>
        <w:rPr>
          <w:rFonts w:ascii="標楷體" w:eastAsia="標楷體" w:hAnsi="標楷體"/>
          <w:spacing w:val="-2"/>
        </w:rPr>
      </w:pPr>
    </w:p>
    <w:p w:rsidR="00CE50F9" w:rsidRPr="0045013C" w:rsidRDefault="00CE50F9" w:rsidP="00CE50F9">
      <w:pPr>
        <w:jc w:val="center"/>
        <w:rPr>
          <w:rFonts w:ascii="標楷體" w:eastAsia="標楷體" w:hAnsi="標楷體"/>
          <w:spacing w:val="-2"/>
        </w:rPr>
      </w:pPr>
      <w:r>
        <w:rPr>
          <w:noProof/>
        </w:rPr>
        <w:drawing>
          <wp:inline distT="0" distB="0" distL="0" distR="0" wp14:anchorId="45D5ECCA" wp14:editId="3AE9D83A">
            <wp:extent cx="5996761" cy="1250029"/>
            <wp:effectExtent l="0" t="0" r="4445" b="7620"/>
            <wp:docPr id="10" name="圖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16" cy="1271365"/>
                    </a:xfrm>
                    <a:prstGeom prst="rect">
                      <a:avLst/>
                    </a:prstGeom>
                    <a:noFill/>
                    <a:ln>
                      <a:noFill/>
                    </a:ln>
                  </pic:spPr>
                </pic:pic>
              </a:graphicData>
            </a:graphic>
          </wp:inline>
        </w:drawing>
      </w:r>
    </w:p>
    <w:p w:rsidR="00CE50F9" w:rsidRDefault="00CE50F9" w:rsidP="00CE50F9">
      <w:pPr>
        <w:jc w:val="center"/>
        <w:rPr>
          <w:rFonts w:ascii="標楷體" w:eastAsia="標楷體" w:hAnsi="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3</w:t>
      </w:r>
      <w:r>
        <w:rPr>
          <w:rFonts w:eastAsia="標楷體" w:hint="eastAsia"/>
          <w:spacing w:val="-2"/>
        </w:rPr>
        <w:t>，三</w:t>
      </w:r>
      <w:r>
        <w:rPr>
          <w:rFonts w:ascii="標楷體" w:eastAsia="標楷體" w:hAnsi="標楷體" w:hint="eastAsia"/>
          <w:spacing w:val="-2"/>
        </w:rPr>
        <w:t>十個關鍵詞</w:t>
      </w:r>
    </w:p>
    <w:p w:rsidR="00CE50F9" w:rsidRDefault="00CE50F9" w:rsidP="00CE50F9">
      <w:pPr>
        <w:jc w:val="center"/>
        <w:rPr>
          <w:rFonts w:ascii="標楷體" w:eastAsia="標楷體" w:hAnsi="標楷體"/>
          <w:spacing w:val="-2"/>
        </w:rPr>
      </w:pPr>
    </w:p>
    <w:p w:rsidR="00CE50F9" w:rsidRDefault="00CE50F9" w:rsidP="00CE50F9">
      <w:pPr>
        <w:jc w:val="center"/>
        <w:rPr>
          <w:rFonts w:ascii="標楷體" w:eastAsia="標楷體" w:hAnsi="標楷體"/>
          <w:spacing w:val="-2"/>
        </w:rPr>
      </w:pPr>
    </w:p>
    <w:p w:rsidR="00CE50F9" w:rsidRPr="0045013C" w:rsidRDefault="00CE50F9" w:rsidP="00CE50F9">
      <w:pPr>
        <w:jc w:val="center"/>
        <w:rPr>
          <w:rFonts w:ascii="標楷體" w:eastAsia="標楷體" w:hAnsi="標楷體"/>
          <w:spacing w:val="-2"/>
        </w:rPr>
      </w:pPr>
      <w:r>
        <w:rPr>
          <w:noProof/>
        </w:rPr>
        <w:lastRenderedPageBreak/>
        <w:drawing>
          <wp:inline distT="0" distB="0" distL="0" distR="0" wp14:anchorId="3818F08D" wp14:editId="2FD13601">
            <wp:extent cx="5996761" cy="1250029"/>
            <wp:effectExtent l="0" t="0" r="4445" b="7620"/>
            <wp:docPr id="11" name="圖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16" cy="1271365"/>
                    </a:xfrm>
                    <a:prstGeom prst="rect">
                      <a:avLst/>
                    </a:prstGeom>
                    <a:noFill/>
                    <a:ln>
                      <a:noFill/>
                    </a:ln>
                  </pic:spPr>
                </pic:pic>
              </a:graphicData>
            </a:graphic>
          </wp:inline>
        </w:drawing>
      </w:r>
    </w:p>
    <w:p w:rsidR="00CE50F9" w:rsidRDefault="00CE50F9" w:rsidP="00CE50F9">
      <w:pPr>
        <w:jc w:val="center"/>
        <w:rPr>
          <w:rFonts w:ascii="標楷體" w:eastAsia="標楷體" w:hAnsi="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4</w:t>
      </w:r>
      <w:r>
        <w:rPr>
          <w:rFonts w:eastAsia="標楷體" w:hint="eastAsia"/>
          <w:spacing w:val="-2"/>
        </w:rPr>
        <w:t>，四</w:t>
      </w:r>
      <w:r>
        <w:rPr>
          <w:rFonts w:ascii="標楷體" w:eastAsia="標楷體" w:hAnsi="標楷體" w:hint="eastAsia"/>
          <w:spacing w:val="-2"/>
        </w:rPr>
        <w:t>十個關鍵詞</w:t>
      </w:r>
    </w:p>
    <w:p w:rsidR="00CE50F9" w:rsidRDefault="00CE50F9" w:rsidP="00CE50F9">
      <w:pPr>
        <w:jc w:val="center"/>
        <w:rPr>
          <w:rFonts w:ascii="標楷體" w:eastAsia="標楷體" w:hAnsi="標楷體"/>
          <w:spacing w:val="-2"/>
        </w:rPr>
      </w:pPr>
    </w:p>
    <w:p w:rsidR="00CE50F9" w:rsidRPr="0045013C" w:rsidRDefault="00CE50F9" w:rsidP="00CE50F9">
      <w:pPr>
        <w:jc w:val="center"/>
        <w:rPr>
          <w:rFonts w:ascii="標楷體" w:eastAsia="標楷體" w:hAnsi="標楷體"/>
          <w:spacing w:val="-2"/>
        </w:rPr>
      </w:pPr>
      <w:r>
        <w:rPr>
          <w:noProof/>
        </w:rPr>
        <w:drawing>
          <wp:inline distT="0" distB="0" distL="0" distR="0" wp14:anchorId="0811839B" wp14:editId="22F2907A">
            <wp:extent cx="5996761" cy="1250029"/>
            <wp:effectExtent l="0" t="0" r="4445" b="7620"/>
            <wp:docPr id="12" name="圖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16" cy="1271365"/>
                    </a:xfrm>
                    <a:prstGeom prst="rect">
                      <a:avLst/>
                    </a:prstGeom>
                    <a:noFill/>
                    <a:ln>
                      <a:noFill/>
                    </a:ln>
                  </pic:spPr>
                </pic:pic>
              </a:graphicData>
            </a:graphic>
          </wp:inline>
        </w:drawing>
      </w:r>
    </w:p>
    <w:p w:rsidR="00CE50F9" w:rsidRDefault="00CE50F9" w:rsidP="00CE50F9">
      <w:pPr>
        <w:jc w:val="center"/>
        <w:rPr>
          <w:rFonts w:ascii="標楷體" w:eastAsia="標楷體" w:hAnsi="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5</w:t>
      </w:r>
      <w:r>
        <w:rPr>
          <w:rFonts w:eastAsia="標楷體" w:hint="eastAsia"/>
          <w:spacing w:val="-2"/>
        </w:rPr>
        <w:t>，五</w:t>
      </w:r>
      <w:r>
        <w:rPr>
          <w:rFonts w:ascii="標楷體" w:eastAsia="標楷體" w:hAnsi="標楷體" w:hint="eastAsia"/>
          <w:spacing w:val="-2"/>
        </w:rPr>
        <w:t>十個關鍵詞</w:t>
      </w:r>
    </w:p>
    <w:p w:rsidR="00CE50F9" w:rsidRPr="00CE50F9" w:rsidRDefault="00CE50F9" w:rsidP="00CE50F9">
      <w:pPr>
        <w:jc w:val="both"/>
        <w:rPr>
          <w:rFonts w:ascii="標楷體" w:eastAsia="標楷體" w:hAnsi="標楷體"/>
          <w:spacing w:val="-2"/>
          <w:sz w:val="28"/>
        </w:rPr>
      </w:pPr>
    </w:p>
    <w:p w:rsidR="00CE50F9" w:rsidRDefault="00336A56" w:rsidP="00BF3A5E">
      <w:pPr>
        <w:pStyle w:val="a4"/>
        <w:numPr>
          <w:ilvl w:val="1"/>
          <w:numId w:val="28"/>
        </w:numPr>
        <w:ind w:leftChars="0" w:left="0" w:hanging="1"/>
        <w:jc w:val="both"/>
        <w:rPr>
          <w:rFonts w:ascii="標楷體" w:eastAsia="標楷體" w:hAnsi="標楷體"/>
          <w:spacing w:val="-2"/>
          <w:sz w:val="28"/>
        </w:rPr>
      </w:pPr>
      <w:r>
        <w:rPr>
          <w:rFonts w:ascii="標楷體" w:eastAsia="標楷體" w:hAnsi="標楷體" w:hint="eastAsia"/>
          <w:spacing w:val="-2"/>
          <w:sz w:val="28"/>
        </w:rPr>
        <w:t>實驗結果與評估</w:t>
      </w:r>
    </w:p>
    <w:p w:rsidR="0045013C" w:rsidRDefault="0045013C" w:rsidP="0045013C">
      <w:pPr>
        <w:jc w:val="both"/>
        <w:rPr>
          <w:rFonts w:ascii="標楷體" w:eastAsia="標楷體" w:hAnsi="標楷體"/>
          <w:spacing w:val="-2"/>
        </w:rPr>
      </w:pPr>
    </w:p>
    <w:p w:rsidR="00336A56" w:rsidRPr="00336A56" w:rsidRDefault="00336A56" w:rsidP="00336A56">
      <w:pPr>
        <w:pStyle w:val="a4"/>
        <w:numPr>
          <w:ilvl w:val="0"/>
          <w:numId w:val="48"/>
        </w:numPr>
        <w:ind w:leftChars="0"/>
        <w:rPr>
          <w:rFonts w:ascii="標楷體" w:eastAsia="標楷體" w:hAnsi="標楷體"/>
          <w:vanish/>
          <w:spacing w:val="-2"/>
        </w:rPr>
      </w:pPr>
    </w:p>
    <w:p w:rsidR="00336A56" w:rsidRPr="00336A56" w:rsidRDefault="00336A56" w:rsidP="00336A56">
      <w:pPr>
        <w:pStyle w:val="a4"/>
        <w:numPr>
          <w:ilvl w:val="0"/>
          <w:numId w:val="48"/>
        </w:numPr>
        <w:ind w:leftChars="0"/>
        <w:rPr>
          <w:rFonts w:ascii="標楷體" w:eastAsia="標楷體" w:hAnsi="標楷體"/>
          <w:vanish/>
          <w:spacing w:val="-2"/>
        </w:rPr>
      </w:pPr>
    </w:p>
    <w:p w:rsidR="00336A56" w:rsidRPr="00336A56" w:rsidRDefault="00336A56" w:rsidP="00336A56">
      <w:pPr>
        <w:pStyle w:val="a4"/>
        <w:numPr>
          <w:ilvl w:val="1"/>
          <w:numId w:val="48"/>
        </w:numPr>
        <w:ind w:leftChars="0"/>
        <w:rPr>
          <w:rFonts w:ascii="標楷體" w:eastAsia="標楷體" w:hAnsi="標楷體"/>
          <w:vanish/>
          <w:spacing w:val="-2"/>
        </w:rPr>
      </w:pPr>
    </w:p>
    <w:p w:rsidR="00336A56" w:rsidRPr="00336A56" w:rsidRDefault="00336A56" w:rsidP="00336A56">
      <w:pPr>
        <w:pStyle w:val="a4"/>
        <w:numPr>
          <w:ilvl w:val="1"/>
          <w:numId w:val="48"/>
        </w:numPr>
        <w:ind w:leftChars="0"/>
        <w:rPr>
          <w:rFonts w:ascii="標楷體" w:eastAsia="標楷體" w:hAnsi="標楷體"/>
          <w:vanish/>
          <w:spacing w:val="-2"/>
        </w:rPr>
      </w:pPr>
    </w:p>
    <w:p w:rsidR="00336A56" w:rsidRDefault="00336A56" w:rsidP="00336A56">
      <w:pPr>
        <w:pStyle w:val="a4"/>
        <w:numPr>
          <w:ilvl w:val="2"/>
          <w:numId w:val="48"/>
        </w:numPr>
        <w:ind w:leftChars="0"/>
        <w:rPr>
          <w:rFonts w:ascii="標楷體" w:eastAsia="標楷體" w:hAnsi="標楷體"/>
          <w:spacing w:val="-2"/>
        </w:rPr>
      </w:pPr>
      <w:r>
        <w:rPr>
          <w:rFonts w:ascii="標楷體" w:eastAsia="標楷體" w:hAnsi="標楷體" w:hint="eastAsia"/>
          <w:spacing w:val="-2"/>
        </w:rPr>
        <w:t>ROUGE</w:t>
      </w:r>
      <w:r>
        <w:rPr>
          <w:rFonts w:ascii="標楷體" w:eastAsia="標楷體" w:hAnsi="標楷體"/>
          <w:spacing w:val="-2"/>
        </w:rPr>
        <w:t>-N</w:t>
      </w:r>
    </w:p>
    <w:p w:rsidR="00D805A4" w:rsidRDefault="00D805A4" w:rsidP="00D805A4">
      <w:pPr>
        <w:pStyle w:val="a4"/>
        <w:ind w:leftChars="0" w:left="1664"/>
        <w:rPr>
          <w:rFonts w:ascii="標楷體" w:eastAsia="標楷體" w:hAnsi="標楷體"/>
          <w:spacing w:val="-2"/>
        </w:rPr>
      </w:pPr>
      <w:r w:rsidRPr="00336A56">
        <w:rPr>
          <w:rFonts w:ascii="標楷體" w:eastAsia="標楷體" w:hAnsi="標楷體" w:hint="eastAsia"/>
          <w:spacing w:val="-2"/>
        </w:rPr>
        <w:t xml:space="preserve">ROUGE(Recall-Oriented Understudy for </w:t>
      </w:r>
      <w:proofErr w:type="spellStart"/>
      <w:r w:rsidRPr="00336A56">
        <w:rPr>
          <w:rFonts w:ascii="標楷體" w:eastAsia="標楷體" w:hAnsi="標楷體" w:hint="eastAsia"/>
          <w:spacing w:val="-2"/>
        </w:rPr>
        <w:t>Gisting</w:t>
      </w:r>
      <w:proofErr w:type="spellEnd"/>
      <w:r w:rsidRPr="00336A56">
        <w:rPr>
          <w:rFonts w:ascii="標楷體" w:eastAsia="標楷體" w:hAnsi="標楷體" w:hint="eastAsia"/>
          <w:spacing w:val="-2"/>
        </w:rPr>
        <w:t xml:space="preserve"> Evaluation)</w:t>
      </w:r>
      <w:r w:rsidR="003A2BE6">
        <w:rPr>
          <w:rFonts w:ascii="標楷體" w:eastAsia="標楷體" w:hAnsi="標楷體" w:hint="eastAsia"/>
          <w:spacing w:val="-2"/>
        </w:rPr>
        <w:t>[16]</w:t>
      </w:r>
      <w:r w:rsidRPr="00336A56">
        <w:rPr>
          <w:rFonts w:ascii="標楷體" w:eastAsia="標楷體" w:hAnsi="標楷體" w:hint="eastAsia"/>
          <w:spacing w:val="-2"/>
        </w:rPr>
        <w:t>為評估自動摘要的一種指標，通過自動生成的摘要與人工生成的參考摘要進行比較計算，得出分數以衡量兩者之間的相似度。ROUGE也衍伸出許多分類，本研究用來評估的方式為ROUGE-N。常見的為ROUGE-1與ROUGE-2，N即為單詞數，ROUGE-N簡單還說就是「產生一句句子，而句子裡頭的單字能夠召回多少個原本的Reference的單字」:</w:t>
      </w:r>
    </w:p>
    <w:p w:rsidR="00D805A4" w:rsidRDefault="00D805A4" w:rsidP="00D805A4">
      <w:pPr>
        <w:pStyle w:val="a4"/>
        <w:ind w:leftChars="0" w:left="1664"/>
        <w:rPr>
          <w:rFonts w:ascii="標楷體" w:eastAsia="標楷體" w:hAnsi="標楷體"/>
          <w:spacing w:val="-2"/>
        </w:rPr>
      </w:pPr>
    </w:p>
    <w:p w:rsidR="00D805A4" w:rsidRDefault="00D805A4" w:rsidP="00D805A4">
      <w:pPr>
        <w:pStyle w:val="a4"/>
        <w:ind w:leftChars="0" w:left="1664"/>
        <w:rPr>
          <w:rFonts w:ascii="標楷體" w:eastAsia="標楷體" w:hAnsi="標楷體"/>
          <w:spacing w:val="-2"/>
        </w:rPr>
      </w:pPr>
      <w:r>
        <w:rPr>
          <w:rFonts w:ascii="標楷體" w:eastAsia="標楷體" w:hAnsi="標楷體" w:hint="eastAsia"/>
          <w:spacing w:val="-2"/>
        </w:rPr>
        <w:t>ROUGE-1</w:t>
      </w:r>
      <w:r w:rsidR="00CC05FF">
        <w:rPr>
          <w:rFonts w:ascii="標楷體" w:eastAsia="標楷體" w:hAnsi="標楷體"/>
          <w:spacing w:val="-2"/>
        </w:rPr>
        <w:t>(</w:t>
      </w:r>
      <w:r w:rsidR="00CC05FF" w:rsidRPr="00D805A4">
        <w:rPr>
          <w:rFonts w:ascii="標楷體" w:eastAsia="標楷體" w:hAnsi="標楷體" w:hint="eastAsia"/>
          <w:spacing w:val="-2"/>
        </w:rPr>
        <w:t>適合分析較短的摘要</w:t>
      </w:r>
      <w:r w:rsidR="00CC05FF">
        <w:rPr>
          <w:rFonts w:ascii="標楷體" w:eastAsia="標楷體" w:hAnsi="標楷體" w:hint="eastAsia"/>
          <w:spacing w:val="-2"/>
        </w:rPr>
        <w:t>，亦是本研究所採用方式</w:t>
      </w:r>
      <w:r w:rsidR="00CC05FF">
        <w:rPr>
          <w:rFonts w:ascii="標楷體" w:eastAsia="標楷體" w:hAnsi="標楷體"/>
          <w:spacing w:val="-2"/>
        </w:rPr>
        <w:t>)</w:t>
      </w:r>
      <w:r>
        <w:rPr>
          <w:rFonts w:ascii="標楷體" w:eastAsia="標楷體" w:hAnsi="標楷體" w:hint="eastAsia"/>
          <w:spacing w:val="-2"/>
        </w:rPr>
        <w:t>:</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C1對應到R1的詞:共出現三次(police、the、gunman)</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C1對應到R2的詞:共出現三次(the、gunman、police)</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分母：R1、R2的字數相加</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以上ROUGE-1的結果為:ROUGE-1(C1) = (3+3)/(4+7) = 6/11</w:t>
      </w:r>
    </w:p>
    <w:p w:rsidR="00CC05FF" w:rsidRPr="00D805A4" w:rsidRDefault="00CC05FF" w:rsidP="00D805A4">
      <w:pPr>
        <w:pStyle w:val="a4"/>
        <w:ind w:leftChars="0" w:left="1664"/>
        <w:rPr>
          <w:rFonts w:ascii="標楷體" w:eastAsia="標楷體" w:hAnsi="標楷體"/>
          <w:spacing w:val="-2"/>
        </w:rPr>
      </w:pPr>
    </w:p>
    <w:p w:rsidR="00D805A4" w:rsidRDefault="00D805A4" w:rsidP="00D805A4">
      <w:pPr>
        <w:pStyle w:val="a4"/>
        <w:ind w:leftChars="0" w:left="1664"/>
        <w:rPr>
          <w:rFonts w:ascii="標楷體" w:eastAsia="標楷體" w:hAnsi="標楷體"/>
          <w:spacing w:val="-2"/>
        </w:rPr>
      </w:pPr>
      <w:r>
        <w:rPr>
          <w:rFonts w:ascii="標楷體" w:eastAsia="標楷體" w:hAnsi="標楷體"/>
          <w:spacing w:val="-2"/>
        </w:rPr>
        <w:tab/>
      </w:r>
      <w:r>
        <w:rPr>
          <w:rFonts w:ascii="標楷體" w:eastAsia="標楷體" w:hAnsi="標楷體" w:hint="eastAsia"/>
          <w:spacing w:val="-2"/>
        </w:rPr>
        <w:t xml:space="preserve">   </w:t>
      </w:r>
      <w:r>
        <w:rPr>
          <w:noProof/>
        </w:rPr>
        <w:drawing>
          <wp:inline distT="0" distB="0" distL="0" distR="0" wp14:anchorId="684427CE" wp14:editId="19B7E5A0">
            <wp:extent cx="3133725" cy="5238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523875"/>
                    </a:xfrm>
                    <a:prstGeom prst="rect">
                      <a:avLst/>
                    </a:prstGeom>
                  </pic:spPr>
                </pic:pic>
              </a:graphicData>
            </a:graphic>
          </wp:inline>
        </w:drawing>
      </w:r>
    </w:p>
    <w:p w:rsidR="00D805A4" w:rsidRDefault="00D805A4" w:rsidP="00D805A4">
      <w:pPr>
        <w:jc w:val="center"/>
        <w:rPr>
          <w:rFonts w:eastAsia="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6</w:t>
      </w:r>
      <w:r>
        <w:rPr>
          <w:rFonts w:eastAsia="標楷體" w:hint="eastAsia"/>
          <w:spacing w:val="-2"/>
        </w:rPr>
        <w:t>，</w:t>
      </w:r>
      <w:r>
        <w:rPr>
          <w:rFonts w:eastAsia="標楷體" w:hint="eastAsia"/>
          <w:spacing w:val="-2"/>
        </w:rPr>
        <w:t>Re</w:t>
      </w:r>
      <w:r>
        <w:rPr>
          <w:rFonts w:eastAsia="標楷體"/>
          <w:spacing w:val="-2"/>
        </w:rPr>
        <w:t>ference</w:t>
      </w:r>
      <w:r>
        <w:rPr>
          <w:rFonts w:eastAsia="標楷體" w:hint="eastAsia"/>
          <w:spacing w:val="-2"/>
        </w:rPr>
        <w:t>(</w:t>
      </w:r>
      <w:r>
        <w:rPr>
          <w:rFonts w:eastAsia="標楷體" w:hint="eastAsia"/>
          <w:spacing w:val="-2"/>
        </w:rPr>
        <w:t>人工標注</w:t>
      </w:r>
      <w:r>
        <w:rPr>
          <w:rFonts w:eastAsia="標楷體" w:hint="eastAsia"/>
          <w:spacing w:val="-2"/>
        </w:rPr>
        <w:t>)</w:t>
      </w:r>
      <w:r>
        <w:rPr>
          <w:rFonts w:eastAsia="標楷體" w:hint="eastAsia"/>
          <w:spacing w:val="-2"/>
        </w:rPr>
        <w:t>示例</w:t>
      </w:r>
    </w:p>
    <w:p w:rsidR="00D805A4" w:rsidRDefault="00D805A4" w:rsidP="00D805A4">
      <w:pPr>
        <w:jc w:val="center"/>
        <w:rPr>
          <w:rFonts w:ascii="標楷體" w:eastAsia="標楷體" w:hAnsi="標楷體"/>
          <w:spacing w:val="-2"/>
        </w:rPr>
      </w:pPr>
      <w:r>
        <w:rPr>
          <w:rFonts w:ascii="標楷體" w:eastAsia="標楷體" w:hAnsi="標楷體" w:hint="eastAsia"/>
          <w:spacing w:val="-2"/>
        </w:rPr>
        <w:lastRenderedPageBreak/>
        <w:t xml:space="preserve">  </w:t>
      </w:r>
      <w:r>
        <w:rPr>
          <w:noProof/>
        </w:rPr>
        <w:drawing>
          <wp:inline distT="0" distB="0" distL="0" distR="0" wp14:anchorId="3EF0F228" wp14:editId="3C86C9DD">
            <wp:extent cx="2581275" cy="6858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685800"/>
                    </a:xfrm>
                    <a:prstGeom prst="rect">
                      <a:avLst/>
                    </a:prstGeom>
                  </pic:spPr>
                </pic:pic>
              </a:graphicData>
            </a:graphic>
          </wp:inline>
        </w:drawing>
      </w:r>
    </w:p>
    <w:p w:rsidR="00D805A4" w:rsidRDefault="00D805A4" w:rsidP="00D805A4">
      <w:pPr>
        <w:jc w:val="center"/>
        <w:rPr>
          <w:rFonts w:eastAsia="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7</w:t>
      </w:r>
      <w:r>
        <w:rPr>
          <w:rFonts w:eastAsia="標楷體" w:hint="eastAsia"/>
          <w:spacing w:val="-2"/>
        </w:rPr>
        <w:t>，自動摘要</w:t>
      </w:r>
      <w:r>
        <w:rPr>
          <w:rFonts w:eastAsia="標楷體" w:hint="eastAsia"/>
          <w:spacing w:val="-2"/>
        </w:rPr>
        <w:t>(</w:t>
      </w:r>
      <w:r>
        <w:rPr>
          <w:rFonts w:eastAsia="標楷體" w:hint="eastAsia"/>
          <w:spacing w:val="-2"/>
        </w:rPr>
        <w:t>程式生成</w:t>
      </w:r>
      <w:r>
        <w:rPr>
          <w:rFonts w:eastAsia="標楷體" w:hint="eastAsia"/>
          <w:spacing w:val="-2"/>
        </w:rPr>
        <w:t>)</w:t>
      </w:r>
      <w:r>
        <w:rPr>
          <w:rFonts w:eastAsia="標楷體" w:hint="eastAsia"/>
          <w:spacing w:val="-2"/>
        </w:rPr>
        <w:t>示例</w:t>
      </w:r>
    </w:p>
    <w:p w:rsidR="00D805A4" w:rsidRDefault="00D805A4" w:rsidP="00D805A4">
      <w:pPr>
        <w:jc w:val="center"/>
        <w:rPr>
          <w:rFonts w:eastAsia="標楷體"/>
          <w:spacing w:val="-2"/>
        </w:rPr>
      </w:pPr>
    </w:p>
    <w:p w:rsidR="00D805A4" w:rsidRDefault="00D805A4" w:rsidP="00D805A4">
      <w:pPr>
        <w:pStyle w:val="a4"/>
        <w:ind w:leftChars="0" w:left="1664"/>
        <w:rPr>
          <w:rFonts w:ascii="標楷體" w:eastAsia="標楷體" w:hAnsi="標楷體"/>
          <w:spacing w:val="-2"/>
        </w:rPr>
      </w:pPr>
    </w:p>
    <w:p w:rsidR="00D805A4" w:rsidRDefault="00D805A4" w:rsidP="00D805A4">
      <w:pPr>
        <w:pStyle w:val="a4"/>
        <w:ind w:leftChars="0" w:left="1664"/>
        <w:rPr>
          <w:rFonts w:ascii="標楷體" w:eastAsia="標楷體" w:hAnsi="標楷體"/>
          <w:spacing w:val="-2"/>
        </w:rPr>
      </w:pPr>
      <w:r>
        <w:rPr>
          <w:rFonts w:ascii="標楷體" w:eastAsia="標楷體" w:hAnsi="標楷體" w:hint="eastAsia"/>
          <w:spacing w:val="-2"/>
        </w:rPr>
        <w:t>ROUGE-2</w:t>
      </w:r>
      <w:r w:rsidR="00CC05FF">
        <w:rPr>
          <w:rFonts w:ascii="標楷體" w:eastAsia="標楷體" w:hAnsi="標楷體"/>
          <w:spacing w:val="-2"/>
        </w:rPr>
        <w:t>(</w:t>
      </w:r>
      <w:r w:rsidR="00CC05FF" w:rsidRPr="00CC05FF">
        <w:rPr>
          <w:rFonts w:ascii="標楷體" w:eastAsia="標楷體" w:hAnsi="標楷體" w:hint="eastAsia"/>
          <w:spacing w:val="-2"/>
        </w:rPr>
        <w:t>適合分析單一文件</w:t>
      </w:r>
      <w:r w:rsidR="00CC05FF">
        <w:rPr>
          <w:rFonts w:ascii="標楷體" w:eastAsia="標楷體" w:hAnsi="標楷體"/>
          <w:spacing w:val="-2"/>
        </w:rPr>
        <w:t>)</w:t>
      </w:r>
      <w:r>
        <w:rPr>
          <w:rFonts w:ascii="標楷體" w:eastAsia="標楷體" w:hAnsi="標楷體" w:hint="eastAsia"/>
          <w:spacing w:val="-2"/>
        </w:rPr>
        <w:t>:</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以上ROUGE-2的結果為:RO</w:t>
      </w:r>
      <w:r>
        <w:rPr>
          <w:rFonts w:ascii="標楷體" w:eastAsia="標楷體" w:hAnsi="標楷體" w:hint="eastAsia"/>
          <w:spacing w:val="-2"/>
        </w:rPr>
        <w:t>UGE-1(C1) = (1+1) / (3+6) = 2/9</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C1對應到R1的詞:共出現一次</w:t>
      </w:r>
      <w:r>
        <w:rPr>
          <w:rFonts w:ascii="標楷體" w:eastAsia="標楷體" w:hAnsi="標楷體" w:hint="eastAsia"/>
          <w:spacing w:val="-2"/>
        </w:rPr>
        <w:t>(the gunman)</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C1對應到R2的詞:共出現一次(the gunman)</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分母：R1、R2的字數相加</w:t>
      </w:r>
    </w:p>
    <w:p w:rsidR="001A4DA3" w:rsidRDefault="001A4DA3" w:rsidP="00D805A4">
      <w:pPr>
        <w:pStyle w:val="a4"/>
        <w:ind w:leftChars="0" w:left="1664"/>
        <w:rPr>
          <w:rFonts w:ascii="標楷體" w:eastAsia="標楷體" w:hAnsi="標楷體"/>
          <w:spacing w:val="-2"/>
        </w:rPr>
      </w:pPr>
    </w:p>
    <w:p w:rsidR="001A4DA3" w:rsidRDefault="001A4DA3" w:rsidP="00D805A4">
      <w:pPr>
        <w:pStyle w:val="a4"/>
        <w:ind w:leftChars="0" w:left="1664"/>
        <w:rPr>
          <w:rFonts w:ascii="標楷體" w:eastAsia="標楷體" w:hAnsi="標楷體"/>
          <w:spacing w:val="-2"/>
        </w:rPr>
      </w:pPr>
      <w:r>
        <w:rPr>
          <w:noProof/>
        </w:rPr>
        <w:drawing>
          <wp:inline distT="0" distB="0" distL="0" distR="0">
            <wp:extent cx="4621396" cy="3543300"/>
            <wp:effectExtent l="0" t="0" r="8255" b="0"/>
            <wp:docPr id="15" name="圖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101" cy="3547674"/>
                    </a:xfrm>
                    <a:prstGeom prst="rect">
                      <a:avLst/>
                    </a:prstGeom>
                    <a:noFill/>
                    <a:ln>
                      <a:noFill/>
                    </a:ln>
                  </pic:spPr>
                </pic:pic>
              </a:graphicData>
            </a:graphic>
          </wp:inline>
        </w:drawing>
      </w:r>
    </w:p>
    <w:p w:rsidR="001A4DA3" w:rsidRDefault="001A4DA3" w:rsidP="001A4DA3">
      <w:pPr>
        <w:jc w:val="center"/>
        <w:rPr>
          <w:rFonts w:eastAsia="標楷體"/>
          <w:spacing w:val="-2"/>
        </w:rPr>
      </w:pPr>
      <w:r>
        <w:rPr>
          <w:rFonts w:ascii="標楷體" w:eastAsia="標楷體" w:hAnsi="標楷體" w:hint="eastAsia"/>
          <w:spacing w:val="-2"/>
        </w:rPr>
        <w:t>圖</w:t>
      </w:r>
      <w:r>
        <w:rPr>
          <w:rFonts w:eastAsia="標楷體" w:hint="eastAsia"/>
          <w:spacing w:val="-2"/>
        </w:rPr>
        <w:t>4</w:t>
      </w:r>
      <w:r w:rsidRPr="001F5EA8">
        <w:rPr>
          <w:rFonts w:eastAsia="標楷體"/>
          <w:spacing w:val="-2"/>
        </w:rPr>
        <w:t>.</w:t>
      </w:r>
      <w:r>
        <w:rPr>
          <w:rFonts w:eastAsia="標楷體" w:hint="eastAsia"/>
          <w:spacing w:val="-2"/>
        </w:rPr>
        <w:t>8</w:t>
      </w:r>
      <w:r>
        <w:rPr>
          <w:rFonts w:eastAsia="標楷體" w:hint="eastAsia"/>
          <w:spacing w:val="-2"/>
        </w:rPr>
        <w:t>，</w:t>
      </w:r>
      <w:r w:rsidR="00CC05FF">
        <w:rPr>
          <w:rFonts w:eastAsia="標楷體" w:hint="eastAsia"/>
          <w:spacing w:val="-2"/>
        </w:rPr>
        <w:t>2-g</w:t>
      </w:r>
      <w:r w:rsidR="00CC05FF">
        <w:rPr>
          <w:rFonts w:eastAsia="標楷體"/>
          <w:spacing w:val="-2"/>
        </w:rPr>
        <w:t>rams</w:t>
      </w:r>
      <w:r>
        <w:rPr>
          <w:rFonts w:eastAsia="標楷體" w:hint="eastAsia"/>
          <w:spacing w:val="-2"/>
        </w:rPr>
        <w:t>示例</w:t>
      </w:r>
    </w:p>
    <w:p w:rsidR="00D805A4" w:rsidRDefault="00D805A4" w:rsidP="00CC05FF">
      <w:pPr>
        <w:pStyle w:val="a4"/>
        <w:ind w:leftChars="0" w:left="1664"/>
        <w:rPr>
          <w:rFonts w:ascii="標楷體" w:eastAsia="標楷體" w:hAnsi="標楷體"/>
          <w:spacing w:val="-2"/>
        </w:rPr>
      </w:pPr>
    </w:p>
    <w:p w:rsidR="00D805A4" w:rsidRPr="00D805A4" w:rsidRDefault="00D805A4" w:rsidP="00D805A4">
      <w:pPr>
        <w:pStyle w:val="a4"/>
        <w:numPr>
          <w:ilvl w:val="2"/>
          <w:numId w:val="48"/>
        </w:numPr>
        <w:ind w:leftChars="0"/>
        <w:rPr>
          <w:rFonts w:ascii="標楷體" w:eastAsia="標楷體" w:hAnsi="標楷體"/>
          <w:spacing w:val="-2"/>
        </w:rPr>
      </w:pPr>
      <w:r w:rsidRPr="00D805A4">
        <w:rPr>
          <w:rFonts w:ascii="標楷體" w:eastAsia="標楷體" w:hAnsi="標楷體" w:hint="eastAsia"/>
          <w:spacing w:val="-2"/>
        </w:rPr>
        <w:t>自動生成之摘要：「最近台股市場出現了大跌，讓投資人感到擔憂。投資人可以考慮投資基金或債券來分散風險。投信在募集資金時可能會配息，而利率持續走高可能會影響投資方式。公司股票的籌碼情況也很重要，美國市場指出了質押問題可能導致股市震盪。目前資產配置是一個困難的問題，投資人需要謹慎選擇投資的方式。團隊合作對於投資人來說是很重要的。」</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實驗者依照生成摘要之原文章人工生成摘要：「近期台股市場出現大跌，投資人對於台股逢高檔紛紛感到擔憂，基金經理人也藉此呼籲大眾</w:t>
      </w:r>
      <w:r w:rsidRPr="00D805A4">
        <w:rPr>
          <w:rFonts w:ascii="標楷體" w:eastAsia="標楷體" w:hAnsi="標楷體" w:hint="eastAsia"/>
          <w:spacing w:val="-2"/>
        </w:rPr>
        <w:lastRenderedPageBreak/>
        <w:t>可分配資金至基金債券方散風險，以穩定配息的方式保護短線上的振幅，近期利率的走勢也是個投資人關注的議題，利率的走勢直接影響了美國股市的震盪；大多投資人認為目前在市場的資產配置是很困難的，需要謹慎選擇投資標的。」</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Rouge-1之結果：召回率為0.667、精準度為0.646、F1_Score為0.656</w:t>
      </w:r>
    </w:p>
    <w:p w:rsidR="00D805A4" w:rsidRPr="00D805A4" w:rsidRDefault="00D805A4" w:rsidP="00D805A4">
      <w:pPr>
        <w:pStyle w:val="a4"/>
        <w:ind w:leftChars="0" w:left="1664"/>
        <w:rPr>
          <w:rFonts w:ascii="標楷體" w:eastAsia="標楷體" w:hAnsi="標楷體"/>
          <w:spacing w:val="-2"/>
        </w:rPr>
      </w:pP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來自其他系統繩成之自動摘要：「最近台灣股市出現了顯著的波動，先是大幅下跌，然後又大幅上漲，市場波動性增加。分析師指出這些波動的原因包括台灣股市距離兩萬點關卡的接近、美國股市收益的影響、美國可能的銀行倒閉以及美聯儲的利率決定。儘管美國經濟放緩，台灣的基本面仍然強勁，尤其是在高性能計算、人工智慧和雲端服務等產業上。」</w:t>
      </w:r>
    </w:p>
    <w:p w:rsidR="00D805A4" w:rsidRP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實驗者依照生成摘要之原文章人工生成摘要：「近期台股市場出現大跌，投資人對於台股逢高檔紛紛感到擔憂，基金經理人也藉此呼籲大眾可分配資金至基金債券方散風險，以穩定配息的方式保護短線上的振幅，近期利率的走勢也是個投資人關注的議題，利率的走勢直接影響了美國股市的震盪；大多投資人認為目前在市場的資產配置是很困難的，需要謹慎選擇投資標的。」</w:t>
      </w:r>
    </w:p>
    <w:p w:rsidR="00D805A4" w:rsidRDefault="00D805A4" w:rsidP="00D805A4">
      <w:pPr>
        <w:pStyle w:val="a4"/>
        <w:ind w:leftChars="0" w:left="1664"/>
        <w:rPr>
          <w:rFonts w:ascii="標楷體" w:eastAsia="標楷體" w:hAnsi="標楷體"/>
          <w:spacing w:val="-2"/>
        </w:rPr>
      </w:pPr>
      <w:r w:rsidRPr="00D805A4">
        <w:rPr>
          <w:rFonts w:ascii="標楷體" w:eastAsia="標楷體" w:hAnsi="標楷體" w:hint="eastAsia"/>
          <w:spacing w:val="-2"/>
        </w:rPr>
        <w:t>Rouge-1之結果：召回率為0.354、精準度為0.34、F1_Score為0.347</w:t>
      </w:r>
    </w:p>
    <w:p w:rsidR="004757B2" w:rsidRDefault="004757B2" w:rsidP="00D805A4">
      <w:pPr>
        <w:jc w:val="center"/>
        <w:rPr>
          <w:rFonts w:ascii="標楷體" w:eastAsia="標楷體" w:hAnsi="標楷體"/>
          <w:spacing w:val="-2"/>
        </w:rPr>
      </w:pPr>
    </w:p>
    <w:p w:rsidR="00D805A4" w:rsidRPr="00D805A4" w:rsidRDefault="00D805A4" w:rsidP="00D805A4">
      <w:pPr>
        <w:pStyle w:val="a4"/>
        <w:ind w:leftChars="0" w:left="425"/>
        <w:rPr>
          <w:rFonts w:ascii="標楷體" w:eastAsia="標楷體" w:hAnsi="標楷體"/>
          <w:spacing w:val="-2"/>
        </w:rPr>
      </w:pPr>
    </w:p>
    <w:p w:rsidR="00E46792" w:rsidRDefault="00E46792">
      <w:pPr>
        <w:widowControl/>
        <w:rPr>
          <w:rFonts w:ascii="標楷體" w:eastAsia="標楷體" w:hAnsi="標楷體"/>
          <w:spacing w:val="-2"/>
        </w:rPr>
      </w:pPr>
      <w:r>
        <w:rPr>
          <w:rFonts w:ascii="標楷體" w:eastAsia="標楷體" w:hAnsi="標楷體"/>
          <w:spacing w:val="-2"/>
        </w:rPr>
        <w:br w:type="page"/>
      </w:r>
    </w:p>
    <w:p w:rsidR="0045013C" w:rsidRPr="0045013C" w:rsidRDefault="0045013C" w:rsidP="00BF3A5E">
      <w:pPr>
        <w:pStyle w:val="a4"/>
        <w:numPr>
          <w:ilvl w:val="0"/>
          <w:numId w:val="30"/>
        </w:numPr>
        <w:ind w:leftChars="0"/>
        <w:jc w:val="center"/>
        <w:rPr>
          <w:rFonts w:ascii="標楷體" w:eastAsia="標楷體" w:hAnsi="標楷體"/>
          <w:b/>
          <w:vanish/>
          <w:spacing w:val="-2"/>
          <w:sz w:val="32"/>
        </w:rPr>
      </w:pPr>
    </w:p>
    <w:p w:rsidR="0045013C" w:rsidRPr="0045013C" w:rsidRDefault="0045013C" w:rsidP="00BF3A5E">
      <w:pPr>
        <w:pStyle w:val="a4"/>
        <w:numPr>
          <w:ilvl w:val="0"/>
          <w:numId w:val="30"/>
        </w:numPr>
        <w:ind w:leftChars="0"/>
        <w:jc w:val="center"/>
        <w:rPr>
          <w:rFonts w:ascii="標楷體" w:eastAsia="標楷體" w:hAnsi="標楷體"/>
          <w:b/>
          <w:vanish/>
          <w:spacing w:val="-2"/>
          <w:sz w:val="32"/>
        </w:rPr>
      </w:pPr>
    </w:p>
    <w:p w:rsidR="0045013C" w:rsidRPr="0045013C" w:rsidRDefault="0045013C" w:rsidP="00BF3A5E">
      <w:pPr>
        <w:pStyle w:val="a4"/>
        <w:numPr>
          <w:ilvl w:val="0"/>
          <w:numId w:val="30"/>
        </w:numPr>
        <w:ind w:leftChars="0"/>
        <w:jc w:val="center"/>
        <w:rPr>
          <w:rFonts w:ascii="標楷體" w:eastAsia="標楷體" w:hAnsi="標楷體"/>
          <w:b/>
          <w:vanish/>
          <w:spacing w:val="-2"/>
          <w:sz w:val="32"/>
        </w:rPr>
      </w:pPr>
    </w:p>
    <w:p w:rsidR="0045013C" w:rsidRPr="0045013C" w:rsidRDefault="0045013C" w:rsidP="00BF3A5E">
      <w:pPr>
        <w:pStyle w:val="a4"/>
        <w:numPr>
          <w:ilvl w:val="0"/>
          <w:numId w:val="30"/>
        </w:numPr>
        <w:ind w:leftChars="0"/>
        <w:jc w:val="center"/>
        <w:rPr>
          <w:rFonts w:ascii="標楷體" w:eastAsia="標楷體" w:hAnsi="標楷體"/>
          <w:b/>
          <w:vanish/>
          <w:spacing w:val="-2"/>
          <w:sz w:val="32"/>
        </w:rPr>
      </w:pPr>
    </w:p>
    <w:p w:rsidR="0045013C" w:rsidRPr="00360936" w:rsidRDefault="00336A56" w:rsidP="00BF3A5E">
      <w:pPr>
        <w:pStyle w:val="a4"/>
        <w:numPr>
          <w:ilvl w:val="0"/>
          <w:numId w:val="30"/>
        </w:numPr>
        <w:ind w:leftChars="0"/>
        <w:jc w:val="center"/>
        <w:rPr>
          <w:rFonts w:ascii="標楷體" w:eastAsia="標楷體" w:hAnsi="標楷體"/>
          <w:b/>
          <w:spacing w:val="-2"/>
          <w:sz w:val="32"/>
        </w:rPr>
      </w:pPr>
      <w:r>
        <w:rPr>
          <w:rFonts w:ascii="標楷體" w:eastAsia="標楷體" w:hAnsi="標楷體" w:hint="eastAsia"/>
          <w:b/>
          <w:spacing w:val="-2"/>
          <w:sz w:val="32"/>
        </w:rPr>
        <w:t xml:space="preserve"> 結論</w:t>
      </w:r>
    </w:p>
    <w:p w:rsidR="001A4DA3" w:rsidRPr="001A4DA3" w:rsidRDefault="001A4DA3" w:rsidP="001A4DA3">
      <w:pPr>
        <w:pStyle w:val="a4"/>
        <w:numPr>
          <w:ilvl w:val="0"/>
          <w:numId w:val="31"/>
        </w:numPr>
        <w:ind w:leftChars="0"/>
        <w:jc w:val="both"/>
        <w:rPr>
          <w:rFonts w:ascii="標楷體" w:eastAsia="標楷體" w:hAnsi="標楷體"/>
          <w:vanish/>
          <w:spacing w:val="-2"/>
          <w:sz w:val="28"/>
        </w:rPr>
      </w:pPr>
    </w:p>
    <w:p w:rsidR="001A4DA3" w:rsidRPr="001A4DA3" w:rsidRDefault="001A4DA3" w:rsidP="001A4DA3">
      <w:pPr>
        <w:pStyle w:val="a4"/>
        <w:numPr>
          <w:ilvl w:val="0"/>
          <w:numId w:val="31"/>
        </w:numPr>
        <w:ind w:leftChars="0"/>
        <w:jc w:val="both"/>
        <w:rPr>
          <w:rFonts w:ascii="標楷體" w:eastAsia="標楷體" w:hAnsi="標楷體"/>
          <w:vanish/>
          <w:spacing w:val="-2"/>
          <w:sz w:val="28"/>
        </w:rPr>
      </w:pPr>
    </w:p>
    <w:p w:rsidR="001A4DA3" w:rsidRPr="001A4DA3" w:rsidRDefault="001A4DA3" w:rsidP="001A4DA3">
      <w:pPr>
        <w:pStyle w:val="a4"/>
        <w:numPr>
          <w:ilvl w:val="0"/>
          <w:numId w:val="31"/>
        </w:numPr>
        <w:ind w:leftChars="0"/>
        <w:jc w:val="both"/>
        <w:rPr>
          <w:rFonts w:ascii="標楷體" w:eastAsia="標楷體" w:hAnsi="標楷體"/>
          <w:vanish/>
          <w:spacing w:val="-2"/>
          <w:sz w:val="28"/>
        </w:rPr>
      </w:pPr>
    </w:p>
    <w:p w:rsidR="001A4DA3" w:rsidRPr="001A4DA3" w:rsidRDefault="001A4DA3" w:rsidP="001A4DA3">
      <w:pPr>
        <w:pStyle w:val="a4"/>
        <w:numPr>
          <w:ilvl w:val="0"/>
          <w:numId w:val="31"/>
        </w:numPr>
        <w:ind w:leftChars="0"/>
        <w:jc w:val="both"/>
        <w:rPr>
          <w:rFonts w:ascii="標楷體" w:eastAsia="標楷體" w:hAnsi="標楷體"/>
          <w:vanish/>
          <w:spacing w:val="-2"/>
          <w:sz w:val="28"/>
        </w:rPr>
      </w:pPr>
    </w:p>
    <w:p w:rsidR="001A4DA3" w:rsidRPr="001A4DA3" w:rsidRDefault="001A4DA3" w:rsidP="001A4DA3">
      <w:pPr>
        <w:pStyle w:val="a4"/>
        <w:numPr>
          <w:ilvl w:val="0"/>
          <w:numId w:val="31"/>
        </w:numPr>
        <w:ind w:leftChars="0"/>
        <w:jc w:val="both"/>
        <w:rPr>
          <w:rFonts w:ascii="標楷體" w:eastAsia="標楷體" w:hAnsi="標楷體"/>
          <w:vanish/>
          <w:spacing w:val="-2"/>
          <w:sz w:val="28"/>
        </w:rPr>
      </w:pPr>
    </w:p>
    <w:p w:rsidR="0045013C" w:rsidRDefault="00336A56" w:rsidP="001A4DA3">
      <w:pPr>
        <w:pStyle w:val="a4"/>
        <w:numPr>
          <w:ilvl w:val="1"/>
          <w:numId w:val="31"/>
        </w:numPr>
        <w:ind w:leftChars="0" w:left="566"/>
        <w:jc w:val="both"/>
        <w:rPr>
          <w:rFonts w:ascii="標楷體" w:eastAsia="標楷體" w:hAnsi="標楷體"/>
          <w:spacing w:val="-2"/>
          <w:sz w:val="28"/>
        </w:rPr>
      </w:pPr>
      <w:r>
        <w:rPr>
          <w:rFonts w:ascii="標楷體" w:eastAsia="標楷體" w:hAnsi="標楷體" w:hint="eastAsia"/>
          <w:spacing w:val="-2"/>
          <w:sz w:val="28"/>
        </w:rPr>
        <w:t>研究總結</w:t>
      </w:r>
    </w:p>
    <w:p w:rsidR="001A4DA3" w:rsidRDefault="001A4DA3" w:rsidP="001A4DA3">
      <w:pPr>
        <w:jc w:val="both"/>
        <w:rPr>
          <w:rFonts w:ascii="標楷體" w:eastAsia="標楷體" w:hAnsi="標楷體"/>
          <w:spacing w:val="-2"/>
        </w:rPr>
      </w:pPr>
      <w:r>
        <w:rPr>
          <w:rFonts w:ascii="標楷體" w:eastAsia="標楷體" w:hAnsi="標楷體"/>
          <w:spacing w:val="-2"/>
        </w:rPr>
        <w:tab/>
      </w:r>
      <w:r w:rsidRPr="001A4DA3">
        <w:rPr>
          <w:rFonts w:ascii="標楷體" w:eastAsia="標楷體" w:hAnsi="標楷體" w:hint="eastAsia"/>
          <w:spacing w:val="-2"/>
        </w:rPr>
        <w:t>本論文研究主要因應如今資訊爆炸的年代，人們無法系統性的統整資料好讓自己看到需要的資訊，因此提供一個快速瀏覽的系統讓人們在翻閱資料時可以快速有效的知道重點。本論文結論有以下:</w:t>
      </w:r>
    </w:p>
    <w:p w:rsidR="001A4DA3" w:rsidRPr="001A4DA3" w:rsidRDefault="001A4DA3" w:rsidP="001A4DA3">
      <w:pPr>
        <w:jc w:val="both"/>
        <w:rPr>
          <w:rFonts w:ascii="標楷體" w:eastAsia="標楷體" w:hAnsi="標楷體"/>
          <w:spacing w:val="-2"/>
        </w:rPr>
      </w:pPr>
    </w:p>
    <w:p w:rsidR="001A4DA3" w:rsidRDefault="001A4DA3" w:rsidP="001A4DA3">
      <w:pPr>
        <w:pStyle w:val="a4"/>
        <w:numPr>
          <w:ilvl w:val="0"/>
          <w:numId w:val="53"/>
        </w:numPr>
        <w:ind w:leftChars="0"/>
        <w:jc w:val="both"/>
        <w:rPr>
          <w:rFonts w:ascii="標楷體" w:eastAsia="標楷體" w:hAnsi="標楷體"/>
          <w:spacing w:val="-2"/>
        </w:rPr>
      </w:pPr>
      <w:r w:rsidRPr="001A4DA3">
        <w:rPr>
          <w:rFonts w:ascii="標楷體" w:eastAsia="標楷體" w:hAnsi="標楷體" w:hint="eastAsia"/>
          <w:spacing w:val="-2"/>
        </w:rPr>
        <w:t>本研究在關鍵字擷取的部分使用了TFIDF之方法，以TDIDF為基之方法可篩選出文件中頻率較高之單詞。</w:t>
      </w:r>
    </w:p>
    <w:p w:rsidR="001A4DA3" w:rsidRPr="001A4DA3" w:rsidRDefault="001A4DA3" w:rsidP="001A4DA3">
      <w:pPr>
        <w:pStyle w:val="a4"/>
        <w:numPr>
          <w:ilvl w:val="0"/>
          <w:numId w:val="53"/>
        </w:numPr>
        <w:ind w:leftChars="0"/>
        <w:jc w:val="both"/>
        <w:rPr>
          <w:rFonts w:ascii="標楷體" w:eastAsia="標楷體" w:hAnsi="標楷體"/>
          <w:spacing w:val="-2"/>
        </w:rPr>
      </w:pPr>
      <w:r w:rsidRPr="001A4DA3">
        <w:rPr>
          <w:rFonts w:ascii="標楷體" w:eastAsia="標楷體" w:hAnsi="標楷體" w:hint="eastAsia"/>
          <w:spacing w:val="-2"/>
        </w:rPr>
        <w:t>本研究除了篩選關鍵詞外，還多了一層注意力機制，讓系統自動尋找這些關鍵詞中被注意的詞，這些詞即會是精華中之精華，利用這些詞生成出的摘要會乾淨簡潔許多。</w:t>
      </w:r>
    </w:p>
    <w:p w:rsidR="001A4DA3" w:rsidRDefault="001A4DA3" w:rsidP="001A4DA3">
      <w:pPr>
        <w:pStyle w:val="a4"/>
        <w:numPr>
          <w:ilvl w:val="0"/>
          <w:numId w:val="53"/>
        </w:numPr>
        <w:ind w:leftChars="0"/>
        <w:jc w:val="both"/>
        <w:rPr>
          <w:rFonts w:ascii="標楷體" w:eastAsia="標楷體" w:hAnsi="標楷體"/>
          <w:spacing w:val="-2"/>
        </w:rPr>
      </w:pPr>
      <w:r w:rsidRPr="001A4DA3">
        <w:rPr>
          <w:rFonts w:ascii="標楷體" w:eastAsia="標楷體" w:hAnsi="標楷體" w:hint="eastAsia"/>
          <w:spacing w:val="-2"/>
        </w:rPr>
        <w:t>本研究利用近期最新的GPT3.5語言模型協助生成具有前後文關聯的摘要，方便人們進行閱讀。</w:t>
      </w:r>
    </w:p>
    <w:p w:rsidR="001A4DA3" w:rsidRPr="001A4DA3" w:rsidRDefault="001A4DA3" w:rsidP="001A4DA3">
      <w:pPr>
        <w:pStyle w:val="a4"/>
        <w:numPr>
          <w:ilvl w:val="0"/>
          <w:numId w:val="53"/>
        </w:numPr>
        <w:ind w:leftChars="0"/>
        <w:jc w:val="both"/>
        <w:rPr>
          <w:rFonts w:ascii="標楷體" w:eastAsia="標楷體" w:hAnsi="標楷體"/>
          <w:spacing w:val="-2"/>
        </w:rPr>
      </w:pPr>
      <w:r w:rsidRPr="001A4DA3">
        <w:rPr>
          <w:rFonts w:ascii="標楷體" w:eastAsia="標楷體" w:hAnsi="標楷體" w:hint="eastAsia"/>
          <w:spacing w:val="-2"/>
        </w:rPr>
        <w:t>本研究主要以中文文件為主要研究對象，故不是用於英文或其他對象之解析。</w:t>
      </w:r>
    </w:p>
    <w:p w:rsidR="001A4DA3" w:rsidRPr="001A4DA3" w:rsidRDefault="001A4DA3" w:rsidP="001A4DA3">
      <w:pPr>
        <w:jc w:val="both"/>
        <w:rPr>
          <w:rFonts w:ascii="標楷體" w:eastAsia="標楷體" w:hAnsi="標楷體"/>
          <w:spacing w:val="-2"/>
          <w:sz w:val="28"/>
        </w:rPr>
      </w:pPr>
    </w:p>
    <w:p w:rsidR="0045013C" w:rsidRPr="001A4DA3" w:rsidRDefault="001A4DA3" w:rsidP="0045013C">
      <w:pPr>
        <w:pStyle w:val="a4"/>
        <w:numPr>
          <w:ilvl w:val="1"/>
          <w:numId w:val="31"/>
        </w:numPr>
        <w:ind w:leftChars="0" w:left="566"/>
        <w:jc w:val="both"/>
        <w:rPr>
          <w:rFonts w:ascii="標楷體" w:eastAsia="標楷體" w:hAnsi="標楷體"/>
          <w:spacing w:val="-2"/>
          <w:sz w:val="28"/>
        </w:rPr>
      </w:pPr>
      <w:r>
        <w:rPr>
          <w:rFonts w:ascii="標楷體" w:eastAsia="標楷體" w:hAnsi="標楷體" w:hint="eastAsia"/>
          <w:spacing w:val="-2"/>
          <w:sz w:val="28"/>
        </w:rPr>
        <w:t>未來展望</w:t>
      </w:r>
    </w:p>
    <w:p w:rsidR="001A4DA3" w:rsidRDefault="001A4DA3" w:rsidP="001A4DA3">
      <w:pPr>
        <w:ind w:firstLineChars="200" w:firstLine="472"/>
        <w:jc w:val="both"/>
        <w:rPr>
          <w:rFonts w:ascii="標楷體" w:eastAsia="標楷體" w:hAnsi="標楷體"/>
          <w:spacing w:val="-2"/>
        </w:rPr>
      </w:pPr>
      <w:r w:rsidRPr="001A4DA3">
        <w:rPr>
          <w:rFonts w:ascii="標楷體" w:eastAsia="標楷體" w:hAnsi="標楷體" w:hint="eastAsia"/>
          <w:spacing w:val="-2"/>
        </w:rPr>
        <w:t>針對本研究之自動摘要技術，將提出以下幾項未來可改善的議題：</w:t>
      </w:r>
    </w:p>
    <w:p w:rsidR="001A4DA3" w:rsidRPr="001A4DA3" w:rsidRDefault="001A4DA3" w:rsidP="001A4DA3">
      <w:pPr>
        <w:jc w:val="both"/>
        <w:rPr>
          <w:rFonts w:ascii="標楷體" w:eastAsia="標楷體" w:hAnsi="標楷體"/>
          <w:spacing w:val="-2"/>
        </w:rPr>
      </w:pPr>
    </w:p>
    <w:p w:rsidR="001A4DA3" w:rsidRDefault="001A4DA3" w:rsidP="001A4DA3">
      <w:pPr>
        <w:pStyle w:val="a4"/>
        <w:numPr>
          <w:ilvl w:val="0"/>
          <w:numId w:val="55"/>
        </w:numPr>
        <w:ind w:leftChars="0"/>
        <w:jc w:val="both"/>
        <w:rPr>
          <w:rFonts w:ascii="標楷體" w:eastAsia="標楷體" w:hAnsi="標楷體"/>
          <w:spacing w:val="-2"/>
        </w:rPr>
      </w:pPr>
      <w:r w:rsidRPr="001A4DA3">
        <w:rPr>
          <w:rFonts w:ascii="標楷體" w:eastAsia="標楷體" w:hAnsi="標楷體" w:hint="eastAsia"/>
          <w:spacing w:val="-2"/>
        </w:rPr>
        <w:t>希望即使在關鍵詞數量稀少的情況下也能拼湊出摘要</w:t>
      </w:r>
    </w:p>
    <w:p w:rsidR="001A4DA3" w:rsidRPr="001A4DA3" w:rsidRDefault="001A4DA3" w:rsidP="001A4DA3">
      <w:pPr>
        <w:pStyle w:val="a4"/>
        <w:numPr>
          <w:ilvl w:val="0"/>
          <w:numId w:val="55"/>
        </w:numPr>
        <w:ind w:leftChars="0"/>
        <w:jc w:val="both"/>
        <w:rPr>
          <w:rFonts w:ascii="標楷體" w:eastAsia="標楷體" w:hAnsi="標楷體"/>
          <w:spacing w:val="-2"/>
        </w:rPr>
      </w:pPr>
      <w:r w:rsidRPr="001A4DA3">
        <w:rPr>
          <w:rFonts w:ascii="標楷體" w:eastAsia="標楷體" w:hAnsi="標楷體" w:hint="eastAsia"/>
          <w:spacing w:val="-2"/>
        </w:rPr>
        <w:t>前後文能夠更順暢</w:t>
      </w:r>
    </w:p>
    <w:p w:rsidR="0045013C" w:rsidRPr="001A4DA3" w:rsidRDefault="001A4DA3" w:rsidP="001A4DA3">
      <w:pPr>
        <w:pStyle w:val="a4"/>
        <w:numPr>
          <w:ilvl w:val="0"/>
          <w:numId w:val="55"/>
        </w:numPr>
        <w:ind w:leftChars="0"/>
        <w:jc w:val="both"/>
        <w:rPr>
          <w:rFonts w:ascii="標楷體" w:eastAsia="標楷體" w:hAnsi="標楷體"/>
          <w:spacing w:val="-2"/>
        </w:rPr>
      </w:pPr>
      <w:r w:rsidRPr="001A4DA3">
        <w:rPr>
          <w:rFonts w:ascii="標楷體" w:eastAsia="標楷體" w:hAnsi="標楷體" w:hint="eastAsia"/>
          <w:spacing w:val="-2"/>
        </w:rPr>
        <w:t>更能順應目前時事拼湊出相對應的摘要</w:t>
      </w:r>
      <w:r w:rsidR="0045013C" w:rsidRPr="001A4DA3">
        <w:rPr>
          <w:rFonts w:ascii="標楷體" w:eastAsia="標楷體" w:hAnsi="標楷體"/>
          <w:spacing w:val="-2"/>
        </w:rPr>
        <w:br w:type="page"/>
      </w:r>
    </w:p>
    <w:p w:rsidR="0045013C" w:rsidRPr="0045013C" w:rsidRDefault="0045013C" w:rsidP="0045013C">
      <w:pPr>
        <w:ind w:left="472"/>
        <w:jc w:val="center"/>
        <w:rPr>
          <w:rFonts w:ascii="標楷體" w:eastAsia="標楷體" w:hAnsi="標楷體"/>
          <w:b/>
          <w:spacing w:val="-2"/>
          <w:sz w:val="32"/>
        </w:rPr>
      </w:pPr>
      <w:r w:rsidRPr="0045013C">
        <w:rPr>
          <w:rFonts w:ascii="標楷體" w:eastAsia="標楷體" w:hAnsi="標楷體" w:hint="eastAsia"/>
          <w:b/>
          <w:spacing w:val="-2"/>
          <w:sz w:val="32"/>
        </w:rPr>
        <w:lastRenderedPageBreak/>
        <w:t>參考文獻</w:t>
      </w:r>
    </w:p>
    <w:p w:rsidR="0045013C" w:rsidRDefault="0045013C" w:rsidP="00646713">
      <w:pPr>
        <w:jc w:val="both"/>
        <w:rPr>
          <w:rFonts w:ascii="標楷體" w:eastAsia="標楷體" w:hAnsi="標楷體"/>
          <w:spacing w:val="-2"/>
        </w:rPr>
      </w:pP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Rada </w:t>
      </w:r>
      <w:proofErr w:type="spellStart"/>
      <w:r w:rsidRPr="008B157C">
        <w:rPr>
          <w:rFonts w:ascii="標楷體" w:eastAsia="標楷體" w:hAnsi="標楷體"/>
          <w:spacing w:val="-2"/>
        </w:rPr>
        <w:t>Mihalcea</w:t>
      </w:r>
      <w:proofErr w:type="spellEnd"/>
      <w:r w:rsidRPr="008B157C">
        <w:rPr>
          <w:rFonts w:ascii="標楷體" w:eastAsia="標楷體" w:hAnsi="標楷體"/>
          <w:spacing w:val="-2"/>
        </w:rPr>
        <w:t xml:space="preserve"> and Paul </w:t>
      </w:r>
      <w:proofErr w:type="spellStart"/>
      <w:r w:rsidRPr="008B157C">
        <w:rPr>
          <w:rFonts w:ascii="標楷體" w:eastAsia="標楷體" w:hAnsi="標楷體"/>
          <w:spacing w:val="-2"/>
        </w:rPr>
        <w:t>Tarau</w:t>
      </w:r>
      <w:proofErr w:type="spellEnd"/>
      <w:r w:rsidRPr="008B157C">
        <w:rPr>
          <w:rFonts w:ascii="標楷體" w:eastAsia="標楷體" w:hAnsi="標楷體"/>
          <w:spacing w:val="-2"/>
        </w:rPr>
        <w:t xml:space="preserve">. 2004. </w:t>
      </w:r>
      <w:proofErr w:type="spellStart"/>
      <w:r w:rsidRPr="008B157C">
        <w:rPr>
          <w:rFonts w:ascii="標楷體" w:eastAsia="標楷體" w:hAnsi="標楷體"/>
          <w:spacing w:val="-2"/>
        </w:rPr>
        <w:t>TextRank</w:t>
      </w:r>
      <w:proofErr w:type="spellEnd"/>
      <w:r w:rsidRPr="008B157C">
        <w:rPr>
          <w:rFonts w:ascii="標楷體" w:eastAsia="標楷體" w:hAnsi="標楷體"/>
          <w:spacing w:val="-2"/>
        </w:rPr>
        <w:t>: Bringing Order into Text. In Proceedings of the 2004 Conference on Empirical Methods in Natural Language Processing, pages 404–411, Barcelona, Spain. Association for Computational Linguistics.(</w:t>
      </w:r>
      <w:proofErr w:type="spellStart"/>
      <w:r w:rsidRPr="008B157C">
        <w:rPr>
          <w:rFonts w:ascii="標楷體" w:eastAsia="標楷體" w:hAnsi="標楷體"/>
          <w:spacing w:val="-2"/>
        </w:rPr>
        <w:t>textrank</w:t>
      </w:r>
      <w:proofErr w:type="spellEnd"/>
      <w:r w:rsidRPr="008B157C">
        <w:rPr>
          <w:rFonts w:ascii="標楷體" w:eastAsia="標楷體" w:hAnsi="標楷體"/>
          <w:spacing w:val="-2"/>
        </w:rPr>
        <w:t>)</w:t>
      </w:r>
    </w:p>
    <w:p w:rsidR="008B157C" w:rsidRP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hint="eastAsia"/>
          <w:spacing w:val="-2"/>
        </w:rPr>
        <w:t>G. Salton, C. Buckley, “Term-weighting approaches in automatic text retrieval,” Information Processing &amp; Management, Vol. 24, No. 5, 1988.(文字加權)</w:t>
      </w: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A. </w:t>
      </w:r>
      <w:proofErr w:type="spellStart"/>
      <w:r w:rsidRPr="008B157C">
        <w:rPr>
          <w:rFonts w:ascii="標楷體" w:eastAsia="標楷體" w:hAnsi="標楷體"/>
          <w:spacing w:val="-2"/>
        </w:rPr>
        <w:t>Vaswani</w:t>
      </w:r>
      <w:proofErr w:type="spellEnd"/>
      <w:r w:rsidRPr="008B157C">
        <w:rPr>
          <w:rFonts w:ascii="標楷體" w:eastAsia="標楷體" w:hAnsi="標楷體"/>
          <w:spacing w:val="-2"/>
        </w:rPr>
        <w:t xml:space="preserve">, N. </w:t>
      </w:r>
      <w:proofErr w:type="spellStart"/>
      <w:r w:rsidRPr="008B157C">
        <w:rPr>
          <w:rFonts w:ascii="標楷體" w:eastAsia="標楷體" w:hAnsi="標楷體"/>
          <w:spacing w:val="-2"/>
        </w:rPr>
        <w:t>Shazeer</w:t>
      </w:r>
      <w:proofErr w:type="spellEnd"/>
      <w:r w:rsidRPr="008B157C">
        <w:rPr>
          <w:rFonts w:ascii="標楷體" w:eastAsia="標楷體" w:hAnsi="標楷體"/>
          <w:spacing w:val="-2"/>
        </w:rPr>
        <w:t xml:space="preserve">, N. </w:t>
      </w:r>
      <w:proofErr w:type="spellStart"/>
      <w:r w:rsidRPr="008B157C">
        <w:rPr>
          <w:rFonts w:ascii="標楷體" w:eastAsia="標楷體" w:hAnsi="標楷體"/>
          <w:spacing w:val="-2"/>
        </w:rPr>
        <w:t>Parmar</w:t>
      </w:r>
      <w:proofErr w:type="spellEnd"/>
      <w:r w:rsidRPr="008B157C">
        <w:rPr>
          <w:rFonts w:ascii="標楷體" w:eastAsia="標楷體" w:hAnsi="標楷體"/>
          <w:spacing w:val="-2"/>
        </w:rPr>
        <w:t xml:space="preserve">, J. </w:t>
      </w:r>
      <w:proofErr w:type="spellStart"/>
      <w:r w:rsidRPr="008B157C">
        <w:rPr>
          <w:rFonts w:ascii="標楷體" w:eastAsia="標楷體" w:hAnsi="標楷體"/>
          <w:spacing w:val="-2"/>
        </w:rPr>
        <w:t>Uszkoreit</w:t>
      </w:r>
      <w:proofErr w:type="spellEnd"/>
      <w:r w:rsidRPr="008B157C">
        <w:rPr>
          <w:rFonts w:ascii="標楷體" w:eastAsia="標楷體" w:hAnsi="標楷體"/>
          <w:spacing w:val="-2"/>
        </w:rPr>
        <w:t xml:space="preserve">, L. Jones, A. N. Gomez, </w:t>
      </w:r>
      <w:r w:rsidRPr="008B157C">
        <w:rPr>
          <w:rFonts w:ascii="Cambria" w:eastAsia="標楷體" w:hAnsi="Cambria" w:cs="Cambria"/>
          <w:spacing w:val="-2"/>
        </w:rPr>
        <w:t>Ł</w:t>
      </w:r>
      <w:r w:rsidRPr="008B157C">
        <w:rPr>
          <w:rFonts w:ascii="標楷體" w:eastAsia="標楷體" w:hAnsi="標楷體"/>
          <w:spacing w:val="-2"/>
        </w:rPr>
        <w:t xml:space="preserve">. Kaiser, and I. </w:t>
      </w:r>
      <w:proofErr w:type="spellStart"/>
      <w:r w:rsidRPr="008B157C">
        <w:rPr>
          <w:rFonts w:ascii="標楷體" w:eastAsia="標楷體" w:hAnsi="標楷體"/>
          <w:spacing w:val="-2"/>
        </w:rPr>
        <w:t>Polosukhin</w:t>
      </w:r>
      <w:proofErr w:type="spellEnd"/>
      <w:r w:rsidRPr="008B157C">
        <w:rPr>
          <w:rFonts w:ascii="標楷體" w:eastAsia="標楷體" w:hAnsi="標楷體"/>
          <w:spacing w:val="-2"/>
        </w:rPr>
        <w:t>, “Attention is all you need,” In Advances in Neural Information Processing Systems, pages 6000–6010.(</w:t>
      </w:r>
      <w:r w:rsidRPr="008B157C">
        <w:rPr>
          <w:rFonts w:ascii="標楷體" w:eastAsia="標楷體" w:hAnsi="標楷體" w:hint="eastAsia"/>
          <w:spacing w:val="-2"/>
        </w:rPr>
        <w:t>注意力機制</w:t>
      </w:r>
      <w:r w:rsidRPr="008B157C">
        <w:rPr>
          <w:rFonts w:ascii="標楷體" w:eastAsia="標楷體" w:hAnsi="標楷體"/>
          <w:spacing w:val="-2"/>
        </w:rPr>
        <w:t>)</w:t>
      </w:r>
    </w:p>
    <w:p w:rsidR="008B157C" w:rsidRP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Radford, A., &amp; </w:t>
      </w:r>
      <w:proofErr w:type="spellStart"/>
      <w:r w:rsidRPr="008B157C">
        <w:rPr>
          <w:rFonts w:ascii="標楷體" w:eastAsia="標楷體" w:hAnsi="標楷體"/>
          <w:spacing w:val="-2"/>
        </w:rPr>
        <w:t>Narasimhan</w:t>
      </w:r>
      <w:proofErr w:type="spellEnd"/>
      <w:r w:rsidRPr="008B157C">
        <w:rPr>
          <w:rFonts w:ascii="標楷體" w:eastAsia="標楷體" w:hAnsi="標楷體"/>
          <w:spacing w:val="-2"/>
        </w:rPr>
        <w:t>, K. (2018). Improving Language Understanding by Generative Pre-Training.(GPT1)</w:t>
      </w:r>
    </w:p>
    <w:p w:rsidR="008B157C" w:rsidRP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Radford, A., Wu, J., Child, R., Luan, D., </w:t>
      </w:r>
      <w:proofErr w:type="spellStart"/>
      <w:r w:rsidRPr="008B157C">
        <w:rPr>
          <w:rFonts w:ascii="標楷體" w:eastAsia="標楷體" w:hAnsi="標楷體"/>
          <w:spacing w:val="-2"/>
        </w:rPr>
        <w:t>Amodei</w:t>
      </w:r>
      <w:proofErr w:type="spellEnd"/>
      <w:r w:rsidRPr="008B157C">
        <w:rPr>
          <w:rFonts w:ascii="標楷體" w:eastAsia="標楷體" w:hAnsi="標楷體"/>
          <w:spacing w:val="-2"/>
        </w:rPr>
        <w:t xml:space="preserve">, D., &amp; </w:t>
      </w:r>
      <w:proofErr w:type="spellStart"/>
      <w:r w:rsidRPr="008B157C">
        <w:rPr>
          <w:rFonts w:ascii="標楷體" w:eastAsia="標楷體" w:hAnsi="標楷體"/>
          <w:spacing w:val="-2"/>
        </w:rPr>
        <w:t>Sutskever</w:t>
      </w:r>
      <w:proofErr w:type="spellEnd"/>
      <w:r w:rsidRPr="008B157C">
        <w:rPr>
          <w:rFonts w:ascii="標楷體" w:eastAsia="標楷體" w:hAnsi="標楷體"/>
          <w:spacing w:val="-2"/>
        </w:rPr>
        <w:t>, I. (2019). Language Models are Unsupervised Multitask Learners.(GPT2)</w:t>
      </w: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hint="eastAsia"/>
          <w:spacing w:val="-2"/>
        </w:rPr>
        <w:t>Huang, SL., Chen, KJ., Ma, WY. et al. Semantic relation identification for consecutive predicative constituents in Chinese. lingua. sin. 3, 9 (2017).(中文斷詞)</w:t>
      </w:r>
    </w:p>
    <w:p w:rsidR="008B157C" w:rsidRDefault="008B157C" w:rsidP="008B157C">
      <w:pPr>
        <w:pStyle w:val="a4"/>
        <w:numPr>
          <w:ilvl w:val="0"/>
          <w:numId w:val="50"/>
        </w:numPr>
        <w:ind w:leftChars="0"/>
        <w:jc w:val="both"/>
        <w:rPr>
          <w:rFonts w:ascii="標楷體" w:eastAsia="標楷體" w:hAnsi="標楷體"/>
          <w:spacing w:val="-2"/>
        </w:rPr>
      </w:pPr>
      <w:proofErr w:type="spellStart"/>
      <w:r w:rsidRPr="008B157C">
        <w:rPr>
          <w:rFonts w:ascii="標楷體" w:eastAsia="標楷體" w:hAnsi="標楷體" w:hint="eastAsia"/>
          <w:spacing w:val="-2"/>
        </w:rPr>
        <w:t>Spetka</w:t>
      </w:r>
      <w:proofErr w:type="spellEnd"/>
      <w:r w:rsidRPr="008B157C">
        <w:rPr>
          <w:rFonts w:ascii="標楷體" w:eastAsia="標楷體" w:hAnsi="標楷體" w:hint="eastAsia"/>
          <w:spacing w:val="-2"/>
        </w:rPr>
        <w:t xml:space="preserve">, Scott. The </w:t>
      </w:r>
      <w:proofErr w:type="spellStart"/>
      <w:r w:rsidRPr="008B157C">
        <w:rPr>
          <w:rFonts w:ascii="標楷體" w:eastAsia="標楷體" w:hAnsi="標楷體" w:hint="eastAsia"/>
          <w:spacing w:val="-2"/>
        </w:rPr>
        <w:t>TkWWW</w:t>
      </w:r>
      <w:proofErr w:type="spellEnd"/>
      <w:r w:rsidRPr="008B157C">
        <w:rPr>
          <w:rFonts w:ascii="標楷體" w:eastAsia="標楷體" w:hAnsi="標楷體" w:hint="eastAsia"/>
          <w:spacing w:val="-2"/>
        </w:rPr>
        <w:t xml:space="preserve"> Robot: Beyond Browsing. NCSA. [21 November 2010].(網路爬蟲)</w:t>
      </w:r>
    </w:p>
    <w:p w:rsidR="008B157C" w:rsidRPr="008B157C" w:rsidRDefault="008B157C" w:rsidP="008B157C">
      <w:pPr>
        <w:pStyle w:val="a4"/>
        <w:numPr>
          <w:ilvl w:val="0"/>
          <w:numId w:val="50"/>
        </w:numPr>
        <w:ind w:leftChars="0"/>
        <w:jc w:val="both"/>
        <w:rPr>
          <w:rFonts w:ascii="標楷體" w:eastAsia="標楷體" w:hAnsi="標楷體"/>
          <w:spacing w:val="-2"/>
        </w:rPr>
      </w:pPr>
      <w:proofErr w:type="spellStart"/>
      <w:r w:rsidRPr="008B157C">
        <w:rPr>
          <w:rFonts w:ascii="標楷體" w:eastAsia="標楷體" w:hAnsi="標楷體" w:hint="eastAsia"/>
          <w:spacing w:val="-2"/>
        </w:rPr>
        <w:t>Mikolov</w:t>
      </w:r>
      <w:proofErr w:type="spellEnd"/>
      <w:r w:rsidRPr="008B157C">
        <w:rPr>
          <w:rFonts w:ascii="標楷體" w:eastAsia="標楷體" w:hAnsi="標楷體" w:hint="eastAsia"/>
          <w:spacing w:val="-2"/>
        </w:rPr>
        <w:t xml:space="preserve">, T., Chen, K., </w:t>
      </w:r>
      <w:proofErr w:type="spellStart"/>
      <w:r w:rsidRPr="008B157C">
        <w:rPr>
          <w:rFonts w:ascii="標楷體" w:eastAsia="標楷體" w:hAnsi="標楷體" w:hint="eastAsia"/>
          <w:spacing w:val="-2"/>
        </w:rPr>
        <w:t>Corrado</w:t>
      </w:r>
      <w:proofErr w:type="spellEnd"/>
      <w:r w:rsidRPr="008B157C">
        <w:rPr>
          <w:rFonts w:ascii="標楷體" w:eastAsia="標楷體" w:hAnsi="標楷體" w:hint="eastAsia"/>
          <w:spacing w:val="-2"/>
        </w:rPr>
        <w:t>, G.S., &amp; Dean, J. (2013). Efficient Estimation of Word Representations in Vector Space. International Conference on Learning Representations.(詞向量轉換)</w:t>
      </w: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hint="eastAsia"/>
          <w:spacing w:val="-2"/>
        </w:rPr>
        <w:t xml:space="preserve">Y. Zhang, M. Chen and L. Liu, "A review on text mining," 2015 6th IEEE International Conference on Software Engineering and Service Science (ICSESS), Beijing, China, 2015, pp. 681-685, </w:t>
      </w:r>
      <w:proofErr w:type="spellStart"/>
      <w:r w:rsidRPr="008B157C">
        <w:rPr>
          <w:rFonts w:ascii="標楷體" w:eastAsia="標楷體" w:hAnsi="標楷體" w:hint="eastAsia"/>
          <w:spacing w:val="-2"/>
        </w:rPr>
        <w:t>doi</w:t>
      </w:r>
      <w:proofErr w:type="spellEnd"/>
      <w:r w:rsidRPr="008B157C">
        <w:rPr>
          <w:rFonts w:ascii="標楷體" w:eastAsia="標楷體" w:hAnsi="標楷體" w:hint="eastAsia"/>
          <w:spacing w:val="-2"/>
        </w:rPr>
        <w:t>: 10.1109/ICSESS.2015.7339149.(文字探勘介紹)</w:t>
      </w:r>
    </w:p>
    <w:p w:rsidR="008B157C" w:rsidRPr="008B157C" w:rsidRDefault="008B157C" w:rsidP="008B157C">
      <w:pPr>
        <w:pStyle w:val="a4"/>
        <w:numPr>
          <w:ilvl w:val="0"/>
          <w:numId w:val="50"/>
        </w:numPr>
        <w:ind w:leftChars="0"/>
        <w:jc w:val="both"/>
        <w:rPr>
          <w:rFonts w:ascii="標楷體" w:eastAsia="標楷體" w:hAnsi="標楷體"/>
          <w:spacing w:val="-2"/>
        </w:rPr>
      </w:pPr>
      <w:proofErr w:type="spellStart"/>
      <w:r w:rsidRPr="008B157C">
        <w:rPr>
          <w:rFonts w:ascii="標楷體" w:eastAsia="標楷體" w:hAnsi="標楷體" w:hint="eastAsia"/>
          <w:spacing w:val="-2"/>
        </w:rPr>
        <w:t>Koopman</w:t>
      </w:r>
      <w:proofErr w:type="spellEnd"/>
      <w:r w:rsidRPr="008B157C">
        <w:rPr>
          <w:rFonts w:ascii="標楷體" w:eastAsia="標楷體" w:hAnsi="標楷體" w:hint="eastAsia"/>
          <w:spacing w:val="-2"/>
        </w:rPr>
        <w:t>, Philip. “How to Write an Abstract.” (2009).(摘要種類)</w:t>
      </w: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H. M. </w:t>
      </w:r>
      <w:proofErr w:type="spellStart"/>
      <w:r w:rsidRPr="008B157C">
        <w:rPr>
          <w:rFonts w:ascii="標楷體" w:eastAsia="標楷體" w:hAnsi="標楷體"/>
          <w:spacing w:val="-2"/>
        </w:rPr>
        <w:t>Mahedi</w:t>
      </w:r>
      <w:proofErr w:type="spellEnd"/>
      <w:r w:rsidRPr="008B157C">
        <w:rPr>
          <w:rFonts w:ascii="標楷體" w:eastAsia="標楷體" w:hAnsi="標楷體"/>
          <w:spacing w:val="-2"/>
        </w:rPr>
        <w:t xml:space="preserve"> Hasan, F. </w:t>
      </w:r>
      <w:proofErr w:type="spellStart"/>
      <w:r w:rsidRPr="008B157C">
        <w:rPr>
          <w:rFonts w:ascii="標楷體" w:eastAsia="標楷體" w:hAnsi="標楷體"/>
          <w:spacing w:val="-2"/>
        </w:rPr>
        <w:t>Sanyal</w:t>
      </w:r>
      <w:proofErr w:type="spellEnd"/>
      <w:r w:rsidRPr="008B157C">
        <w:rPr>
          <w:rFonts w:ascii="標楷體" w:eastAsia="標楷體" w:hAnsi="標楷體"/>
          <w:spacing w:val="-2"/>
        </w:rPr>
        <w:t xml:space="preserve">, D. </w:t>
      </w:r>
      <w:proofErr w:type="spellStart"/>
      <w:r w:rsidRPr="008B157C">
        <w:rPr>
          <w:rFonts w:ascii="標楷體" w:eastAsia="標楷體" w:hAnsi="標楷體"/>
          <w:spacing w:val="-2"/>
        </w:rPr>
        <w:t>Chaki</w:t>
      </w:r>
      <w:proofErr w:type="spellEnd"/>
      <w:r w:rsidRPr="008B157C">
        <w:rPr>
          <w:rFonts w:ascii="標楷體" w:eastAsia="標楷體" w:hAnsi="標楷體"/>
          <w:spacing w:val="-2"/>
        </w:rPr>
        <w:t xml:space="preserve"> and M. H. Ali, "An empirical study of important keyword extraction techniques from documents," 2017 1st International Conference on Intelligent Systems and Information Management (ICISIM), Aurangabad, India, 20</w:t>
      </w:r>
      <w:r w:rsidRPr="008B157C">
        <w:rPr>
          <w:rFonts w:ascii="標楷體" w:eastAsia="標楷體" w:hAnsi="標楷體" w:hint="eastAsia"/>
          <w:spacing w:val="-2"/>
        </w:rPr>
        <w:t xml:space="preserve">17, pp. 91-94, </w:t>
      </w:r>
      <w:proofErr w:type="spellStart"/>
      <w:r w:rsidRPr="008B157C">
        <w:rPr>
          <w:rFonts w:ascii="標楷體" w:eastAsia="標楷體" w:hAnsi="標楷體" w:hint="eastAsia"/>
          <w:spacing w:val="-2"/>
        </w:rPr>
        <w:t>doi</w:t>
      </w:r>
      <w:proofErr w:type="spellEnd"/>
      <w:r w:rsidRPr="008B157C">
        <w:rPr>
          <w:rFonts w:ascii="標楷體" w:eastAsia="標楷體" w:hAnsi="標楷體" w:hint="eastAsia"/>
          <w:spacing w:val="-2"/>
        </w:rPr>
        <w:t>: 10.1109/ICISIM.2017.8122154.(關鍵詞提取)</w:t>
      </w:r>
    </w:p>
    <w:p w:rsidR="008B157C" w:rsidRDefault="008B157C" w:rsidP="008B157C">
      <w:pPr>
        <w:pStyle w:val="a4"/>
        <w:numPr>
          <w:ilvl w:val="0"/>
          <w:numId w:val="50"/>
        </w:numPr>
        <w:ind w:leftChars="0"/>
        <w:jc w:val="both"/>
        <w:rPr>
          <w:rFonts w:ascii="標楷體" w:eastAsia="標楷體" w:hAnsi="標楷體"/>
          <w:spacing w:val="-2"/>
        </w:rPr>
      </w:pPr>
      <w:r w:rsidRPr="008B157C">
        <w:rPr>
          <w:rFonts w:ascii="標楷體" w:eastAsia="標楷體" w:hAnsi="標楷體"/>
          <w:spacing w:val="-2"/>
        </w:rPr>
        <w:t xml:space="preserve">Design of CKIP Chinese Word Segmentation System Wei-Yun Ma, </w:t>
      </w:r>
      <w:proofErr w:type="spellStart"/>
      <w:r w:rsidRPr="008B157C">
        <w:rPr>
          <w:rFonts w:ascii="標楷體" w:eastAsia="標楷體" w:hAnsi="標楷體"/>
          <w:spacing w:val="-2"/>
        </w:rPr>
        <w:t>Keh-Jiann</w:t>
      </w:r>
      <w:proofErr w:type="spellEnd"/>
      <w:r w:rsidRPr="008B157C">
        <w:rPr>
          <w:rFonts w:ascii="標楷體" w:eastAsia="標楷體" w:hAnsi="標楷體"/>
          <w:spacing w:val="-2"/>
        </w:rPr>
        <w:t xml:space="preserve"> Chen IJALP, Vol. 14, No. 3, pp. 235–249, May 2004(CKIP)</w:t>
      </w:r>
    </w:p>
    <w:p w:rsidR="008B157C" w:rsidRDefault="008B157C" w:rsidP="008B157C">
      <w:pPr>
        <w:jc w:val="both"/>
        <w:rPr>
          <w:rFonts w:ascii="標楷體" w:eastAsia="標楷體" w:hAnsi="標楷體"/>
          <w:spacing w:val="-2"/>
        </w:rPr>
      </w:pPr>
    </w:p>
    <w:p w:rsidR="008B157C" w:rsidRPr="008B157C" w:rsidRDefault="008B157C" w:rsidP="008B157C">
      <w:pPr>
        <w:pStyle w:val="a4"/>
        <w:numPr>
          <w:ilvl w:val="0"/>
          <w:numId w:val="52"/>
        </w:numPr>
        <w:ind w:leftChars="0"/>
        <w:jc w:val="both"/>
        <w:rPr>
          <w:rFonts w:ascii="標楷體" w:eastAsia="標楷體" w:hAnsi="標楷體"/>
          <w:spacing w:val="-2"/>
        </w:rPr>
      </w:pPr>
      <w:r w:rsidRPr="008B157C">
        <w:rPr>
          <w:rFonts w:ascii="標楷體" w:eastAsia="標楷體" w:hAnsi="標楷體"/>
          <w:spacing w:val="-2"/>
        </w:rPr>
        <w:lastRenderedPageBreak/>
        <w:t xml:space="preserve">Proceedings of the 34th International Conference on Neural Information Processing </w:t>
      </w:r>
      <w:proofErr w:type="spellStart"/>
      <w:r w:rsidRPr="008B157C">
        <w:rPr>
          <w:rFonts w:ascii="標楷體" w:eastAsia="標楷體" w:hAnsi="標楷體"/>
          <w:spacing w:val="-2"/>
        </w:rPr>
        <w:t>SystemsDecember</w:t>
      </w:r>
      <w:proofErr w:type="spellEnd"/>
      <w:r w:rsidRPr="008B157C">
        <w:rPr>
          <w:rFonts w:ascii="標楷體" w:eastAsia="標楷體" w:hAnsi="標楷體"/>
          <w:spacing w:val="-2"/>
        </w:rPr>
        <w:t xml:space="preserve"> 2020Article No.: 159Pages 1877–1901(GPT3)</w:t>
      </w:r>
    </w:p>
    <w:p w:rsidR="008B157C" w:rsidRDefault="008B157C" w:rsidP="008B157C">
      <w:pPr>
        <w:pStyle w:val="a4"/>
        <w:numPr>
          <w:ilvl w:val="0"/>
          <w:numId w:val="52"/>
        </w:numPr>
        <w:ind w:leftChars="0"/>
        <w:jc w:val="both"/>
        <w:rPr>
          <w:rFonts w:ascii="標楷體" w:eastAsia="標楷體" w:hAnsi="標楷體"/>
          <w:spacing w:val="-2"/>
        </w:rPr>
      </w:pPr>
      <w:r w:rsidRPr="008B157C">
        <w:rPr>
          <w:rFonts w:ascii="標楷體" w:eastAsia="標楷體" w:hAnsi="標楷體"/>
          <w:spacing w:val="-2"/>
        </w:rPr>
        <w:t xml:space="preserve">Tom B. Brown, Benjamin Mann, Nick Ryder, Melanie </w:t>
      </w:r>
      <w:proofErr w:type="spellStart"/>
      <w:r w:rsidRPr="008B157C">
        <w:rPr>
          <w:rFonts w:ascii="標楷體" w:eastAsia="標楷體" w:hAnsi="標楷體"/>
          <w:spacing w:val="-2"/>
        </w:rPr>
        <w:t>Subbiah</w:t>
      </w:r>
      <w:proofErr w:type="spellEnd"/>
      <w:r w:rsidRPr="008B157C">
        <w:rPr>
          <w:rFonts w:ascii="標楷體" w:eastAsia="標楷體" w:hAnsi="標楷體"/>
          <w:spacing w:val="-2"/>
        </w:rPr>
        <w:t xml:space="preserve">, Jared Kaplan, </w:t>
      </w:r>
      <w:proofErr w:type="spellStart"/>
      <w:r w:rsidRPr="008B157C">
        <w:rPr>
          <w:rFonts w:ascii="標楷體" w:eastAsia="標楷體" w:hAnsi="標楷體"/>
          <w:spacing w:val="-2"/>
        </w:rPr>
        <w:t>Prafulla</w:t>
      </w:r>
      <w:proofErr w:type="spellEnd"/>
      <w:r w:rsidRPr="008B157C">
        <w:rPr>
          <w:rFonts w:ascii="標楷體" w:eastAsia="標楷體" w:hAnsi="標楷體"/>
          <w:spacing w:val="-2"/>
        </w:rPr>
        <w:t xml:space="preserve"> </w:t>
      </w:r>
      <w:proofErr w:type="spellStart"/>
      <w:r w:rsidRPr="008B157C">
        <w:rPr>
          <w:rFonts w:ascii="標楷體" w:eastAsia="標楷體" w:hAnsi="標楷體"/>
          <w:spacing w:val="-2"/>
        </w:rPr>
        <w:t>Dhariwal</w:t>
      </w:r>
      <w:proofErr w:type="spellEnd"/>
      <w:r w:rsidRPr="008B157C">
        <w:rPr>
          <w:rFonts w:ascii="標楷體" w:eastAsia="標楷體" w:hAnsi="標楷體"/>
          <w:spacing w:val="-2"/>
        </w:rPr>
        <w:t xml:space="preserve">, Arvind </w:t>
      </w:r>
      <w:proofErr w:type="spellStart"/>
      <w:r w:rsidRPr="008B157C">
        <w:rPr>
          <w:rFonts w:ascii="標楷體" w:eastAsia="標楷體" w:hAnsi="標楷體"/>
          <w:spacing w:val="-2"/>
        </w:rPr>
        <w:t>Neelakantan</w:t>
      </w:r>
      <w:proofErr w:type="spellEnd"/>
      <w:r w:rsidRPr="008B157C">
        <w:rPr>
          <w:rFonts w:ascii="標楷體" w:eastAsia="標楷體" w:hAnsi="標楷體"/>
          <w:spacing w:val="-2"/>
        </w:rPr>
        <w:t xml:space="preserve">, Pranav </w:t>
      </w:r>
      <w:proofErr w:type="spellStart"/>
      <w:r w:rsidRPr="008B157C">
        <w:rPr>
          <w:rFonts w:ascii="標楷體" w:eastAsia="標楷體" w:hAnsi="標楷體"/>
          <w:spacing w:val="-2"/>
        </w:rPr>
        <w:t>Shyam</w:t>
      </w:r>
      <w:proofErr w:type="spellEnd"/>
      <w:r w:rsidRPr="008B157C">
        <w:rPr>
          <w:rFonts w:ascii="標楷體" w:eastAsia="標楷體" w:hAnsi="標楷體"/>
          <w:spacing w:val="-2"/>
        </w:rPr>
        <w:t xml:space="preserve">, Girish </w:t>
      </w:r>
      <w:proofErr w:type="spellStart"/>
      <w:r w:rsidRPr="008B157C">
        <w:rPr>
          <w:rFonts w:ascii="標楷體" w:eastAsia="標楷體" w:hAnsi="標楷體"/>
          <w:spacing w:val="-2"/>
        </w:rPr>
        <w:t>Sastry</w:t>
      </w:r>
      <w:proofErr w:type="spellEnd"/>
      <w:r w:rsidRPr="008B157C">
        <w:rPr>
          <w:rFonts w:ascii="標楷體" w:eastAsia="標楷體" w:hAnsi="標楷體"/>
          <w:spacing w:val="-2"/>
        </w:rPr>
        <w:t xml:space="preserve">, Amanda </w:t>
      </w:r>
      <w:proofErr w:type="spellStart"/>
      <w:r w:rsidRPr="008B157C">
        <w:rPr>
          <w:rFonts w:ascii="標楷體" w:eastAsia="標楷體" w:hAnsi="標楷體"/>
          <w:spacing w:val="-2"/>
        </w:rPr>
        <w:t>Askell</w:t>
      </w:r>
      <w:proofErr w:type="spellEnd"/>
      <w:r w:rsidRPr="008B157C">
        <w:rPr>
          <w:rFonts w:ascii="標楷體" w:eastAsia="標楷體" w:hAnsi="標楷體"/>
          <w:spacing w:val="-2"/>
        </w:rPr>
        <w:t xml:space="preserve">, </w:t>
      </w:r>
      <w:proofErr w:type="spellStart"/>
      <w:r w:rsidRPr="008B157C">
        <w:rPr>
          <w:rFonts w:ascii="標楷體" w:eastAsia="標楷體" w:hAnsi="標楷體"/>
          <w:spacing w:val="-2"/>
        </w:rPr>
        <w:t>Sandhini</w:t>
      </w:r>
      <w:proofErr w:type="spellEnd"/>
      <w:r w:rsidRPr="008B157C">
        <w:rPr>
          <w:rFonts w:ascii="標楷體" w:eastAsia="標楷體" w:hAnsi="標楷體"/>
          <w:spacing w:val="-2"/>
        </w:rPr>
        <w:t xml:space="preserve"> Agarwal, Ariel Herbert-Voss, Gretchen Krueger, Tom </w:t>
      </w:r>
      <w:proofErr w:type="spellStart"/>
      <w:r w:rsidRPr="008B157C">
        <w:rPr>
          <w:rFonts w:ascii="標楷體" w:eastAsia="標楷體" w:hAnsi="標楷體"/>
          <w:spacing w:val="-2"/>
        </w:rPr>
        <w:t>Henighan</w:t>
      </w:r>
      <w:proofErr w:type="spellEnd"/>
      <w:r w:rsidRPr="008B157C">
        <w:rPr>
          <w:rFonts w:ascii="標楷體" w:eastAsia="標楷體" w:hAnsi="標楷體"/>
          <w:spacing w:val="-2"/>
        </w:rPr>
        <w:t xml:space="preserve">, </w:t>
      </w:r>
      <w:proofErr w:type="spellStart"/>
      <w:r w:rsidRPr="008B157C">
        <w:rPr>
          <w:rFonts w:ascii="標楷體" w:eastAsia="標楷體" w:hAnsi="標楷體"/>
          <w:spacing w:val="-2"/>
        </w:rPr>
        <w:t>Rewon</w:t>
      </w:r>
      <w:proofErr w:type="spellEnd"/>
      <w:r w:rsidRPr="008B157C">
        <w:rPr>
          <w:rFonts w:ascii="標楷體" w:eastAsia="標楷體" w:hAnsi="標楷體"/>
          <w:spacing w:val="-2"/>
        </w:rPr>
        <w:t xml:space="preserve"> Child, Aditya Ramesh, Daniel M. Ziegler, Jeffrey Wu, Clemens Winter, Christopher Hesse, Mark Chen, Eric Sigler, Mateusz </w:t>
      </w:r>
      <w:proofErr w:type="spellStart"/>
      <w:r w:rsidRPr="008B157C">
        <w:rPr>
          <w:rFonts w:ascii="標楷體" w:eastAsia="標楷體" w:hAnsi="標楷體"/>
          <w:spacing w:val="-2"/>
        </w:rPr>
        <w:t>Litwin</w:t>
      </w:r>
      <w:proofErr w:type="spellEnd"/>
      <w:r w:rsidRPr="008B157C">
        <w:rPr>
          <w:rFonts w:ascii="標楷體" w:eastAsia="標楷體" w:hAnsi="標楷體"/>
          <w:spacing w:val="-2"/>
        </w:rPr>
        <w:t xml:space="preserve">, Scott Gray, Benjamin Chess, Jack Clark, Christopher </w:t>
      </w:r>
      <w:proofErr w:type="spellStart"/>
      <w:r w:rsidRPr="008B157C">
        <w:rPr>
          <w:rFonts w:ascii="標楷體" w:eastAsia="標楷體" w:hAnsi="標楷體"/>
          <w:spacing w:val="-2"/>
        </w:rPr>
        <w:t>Berner</w:t>
      </w:r>
      <w:proofErr w:type="spellEnd"/>
      <w:r w:rsidRPr="008B157C">
        <w:rPr>
          <w:rFonts w:ascii="標楷體" w:eastAsia="標楷體" w:hAnsi="標楷體"/>
          <w:spacing w:val="-2"/>
        </w:rPr>
        <w:t xml:space="preserve">, Sam </w:t>
      </w:r>
      <w:proofErr w:type="spellStart"/>
      <w:r w:rsidRPr="008B157C">
        <w:rPr>
          <w:rFonts w:ascii="標楷體" w:eastAsia="標楷體" w:hAnsi="標楷體"/>
          <w:spacing w:val="-2"/>
        </w:rPr>
        <w:t>McCandlish</w:t>
      </w:r>
      <w:proofErr w:type="spellEnd"/>
      <w:r w:rsidRPr="008B157C">
        <w:rPr>
          <w:rFonts w:ascii="標楷體" w:eastAsia="標楷體" w:hAnsi="標楷體"/>
          <w:spacing w:val="-2"/>
        </w:rPr>
        <w:t xml:space="preserve">, Alec Radford, Ilya </w:t>
      </w:r>
      <w:proofErr w:type="spellStart"/>
      <w:r w:rsidRPr="008B157C">
        <w:rPr>
          <w:rFonts w:ascii="標楷體" w:eastAsia="標楷體" w:hAnsi="標楷體"/>
          <w:spacing w:val="-2"/>
        </w:rPr>
        <w:t>Sutskever</w:t>
      </w:r>
      <w:proofErr w:type="spellEnd"/>
      <w:r w:rsidRPr="008B157C">
        <w:rPr>
          <w:rFonts w:ascii="標楷體" w:eastAsia="標楷體" w:hAnsi="標楷體"/>
          <w:spacing w:val="-2"/>
        </w:rPr>
        <w:t xml:space="preserve">, and Dario </w:t>
      </w:r>
      <w:proofErr w:type="spellStart"/>
      <w:r w:rsidRPr="008B157C">
        <w:rPr>
          <w:rFonts w:ascii="標楷體" w:eastAsia="標楷體" w:hAnsi="標楷體"/>
          <w:spacing w:val="-2"/>
        </w:rPr>
        <w:t>Amodei</w:t>
      </w:r>
      <w:proofErr w:type="spellEnd"/>
      <w:r w:rsidRPr="008B157C">
        <w:rPr>
          <w:rFonts w:ascii="標楷體" w:eastAsia="標楷體" w:hAnsi="標楷體"/>
          <w:spacing w:val="-2"/>
        </w:rPr>
        <w:t>. 2020. Language models are few-shot learners. In Proceedings of the 34th International Conference on Neural Information Processing Systems (NIPS'20). Curran Associates Inc., Red Hook, NY, USA, Article 159, 1877–1901.(LLM)</w:t>
      </w:r>
    </w:p>
    <w:p w:rsidR="008B157C" w:rsidRDefault="008B157C" w:rsidP="008B157C">
      <w:pPr>
        <w:pStyle w:val="a4"/>
        <w:numPr>
          <w:ilvl w:val="0"/>
          <w:numId w:val="52"/>
        </w:numPr>
        <w:ind w:leftChars="0"/>
        <w:jc w:val="both"/>
        <w:rPr>
          <w:rFonts w:ascii="標楷體" w:eastAsia="標楷體" w:hAnsi="標楷體"/>
          <w:spacing w:val="-2"/>
        </w:rPr>
      </w:pPr>
      <w:proofErr w:type="spellStart"/>
      <w:r w:rsidRPr="008B157C">
        <w:rPr>
          <w:rFonts w:ascii="標楷體" w:eastAsia="標楷體" w:hAnsi="標楷體"/>
          <w:spacing w:val="-2"/>
        </w:rPr>
        <w:t>Hongyu</w:t>
      </w:r>
      <w:proofErr w:type="spellEnd"/>
      <w:r w:rsidRPr="008B157C">
        <w:rPr>
          <w:rFonts w:ascii="標楷體" w:eastAsia="標楷體" w:hAnsi="標楷體"/>
          <w:spacing w:val="-2"/>
        </w:rPr>
        <w:t xml:space="preserve"> Li, </w:t>
      </w:r>
      <w:proofErr w:type="spellStart"/>
      <w:r w:rsidRPr="008B157C">
        <w:rPr>
          <w:rFonts w:ascii="標楷體" w:eastAsia="標楷體" w:hAnsi="標楷體"/>
          <w:spacing w:val="-2"/>
        </w:rPr>
        <w:t>Xiyuan</w:t>
      </w:r>
      <w:proofErr w:type="spellEnd"/>
      <w:r w:rsidRPr="008B157C">
        <w:rPr>
          <w:rFonts w:ascii="標楷體" w:eastAsia="標楷體" w:hAnsi="標楷體"/>
          <w:spacing w:val="-2"/>
        </w:rPr>
        <w:t xml:space="preserve"> Zhang, </w:t>
      </w:r>
      <w:proofErr w:type="spellStart"/>
      <w:r w:rsidRPr="008B157C">
        <w:rPr>
          <w:rFonts w:ascii="標楷體" w:eastAsia="標楷體" w:hAnsi="標楷體"/>
          <w:spacing w:val="-2"/>
        </w:rPr>
        <w:t>Yibing</w:t>
      </w:r>
      <w:proofErr w:type="spellEnd"/>
      <w:r w:rsidRPr="008B157C">
        <w:rPr>
          <w:rFonts w:ascii="標楷體" w:eastAsia="標楷體" w:hAnsi="標楷體"/>
          <w:spacing w:val="-2"/>
        </w:rPr>
        <w:t xml:space="preserve"> Liu, </w:t>
      </w:r>
      <w:proofErr w:type="spellStart"/>
      <w:r w:rsidRPr="008B157C">
        <w:rPr>
          <w:rFonts w:ascii="標楷體" w:eastAsia="標楷體" w:hAnsi="標楷體"/>
          <w:spacing w:val="-2"/>
        </w:rPr>
        <w:t>Yiming</w:t>
      </w:r>
      <w:proofErr w:type="spellEnd"/>
      <w:r w:rsidRPr="008B157C">
        <w:rPr>
          <w:rFonts w:ascii="標楷體" w:eastAsia="標楷體" w:hAnsi="標楷體"/>
          <w:spacing w:val="-2"/>
        </w:rPr>
        <w:t xml:space="preserve"> Zhang, </w:t>
      </w:r>
      <w:proofErr w:type="spellStart"/>
      <w:r w:rsidRPr="008B157C">
        <w:rPr>
          <w:rFonts w:ascii="標楷體" w:eastAsia="標楷體" w:hAnsi="標楷體"/>
          <w:spacing w:val="-2"/>
        </w:rPr>
        <w:t>Quan</w:t>
      </w:r>
      <w:proofErr w:type="spellEnd"/>
      <w:r w:rsidRPr="008B157C">
        <w:rPr>
          <w:rFonts w:ascii="標楷體" w:eastAsia="標楷體" w:hAnsi="標楷體"/>
          <w:spacing w:val="-2"/>
        </w:rPr>
        <w:t xml:space="preserve"> Wang, </w:t>
      </w:r>
      <w:proofErr w:type="spellStart"/>
      <w:r w:rsidRPr="008B157C">
        <w:rPr>
          <w:rFonts w:ascii="標楷體" w:eastAsia="標楷體" w:hAnsi="標楷體"/>
          <w:spacing w:val="-2"/>
        </w:rPr>
        <w:t>Xiangyang</w:t>
      </w:r>
      <w:proofErr w:type="spellEnd"/>
      <w:r w:rsidRPr="008B157C">
        <w:rPr>
          <w:rFonts w:ascii="標楷體" w:eastAsia="標楷體" w:hAnsi="標楷體"/>
          <w:spacing w:val="-2"/>
        </w:rPr>
        <w:t xml:space="preserve"> Zhou, Jing Liu, Hua Wu, and </w:t>
      </w:r>
      <w:proofErr w:type="spellStart"/>
      <w:r w:rsidRPr="008B157C">
        <w:rPr>
          <w:rFonts w:ascii="標楷體" w:eastAsia="標楷體" w:hAnsi="標楷體"/>
          <w:spacing w:val="-2"/>
        </w:rPr>
        <w:t>Haifeng</w:t>
      </w:r>
      <w:proofErr w:type="spellEnd"/>
      <w:r w:rsidRPr="008B157C">
        <w:rPr>
          <w:rFonts w:ascii="標楷體" w:eastAsia="標楷體" w:hAnsi="標楷體"/>
          <w:spacing w:val="-2"/>
        </w:rPr>
        <w:t xml:space="preserve"> Wang. 2019. D-NET: A Pre-Training and Fine-Tuning Framework for Improving the Generalization of Machine Reading Comprehension. In Proceedings</w:t>
      </w:r>
      <w:r w:rsidRPr="008B157C">
        <w:rPr>
          <w:rFonts w:ascii="標楷體" w:eastAsia="標楷體" w:hAnsi="標楷體" w:hint="eastAsia"/>
          <w:spacing w:val="-2"/>
        </w:rPr>
        <w:t xml:space="preserve"> of the 2nd Workshop on Machine Reading for Question Answering, pages 212–219, Hong Kong, China. Association for Computational Linguistics.(預訓練)</w:t>
      </w:r>
    </w:p>
    <w:p w:rsidR="00EE7139" w:rsidRPr="008B157C" w:rsidRDefault="008B157C" w:rsidP="008B157C">
      <w:pPr>
        <w:pStyle w:val="a4"/>
        <w:numPr>
          <w:ilvl w:val="0"/>
          <w:numId w:val="52"/>
        </w:numPr>
        <w:ind w:leftChars="0"/>
        <w:jc w:val="both"/>
        <w:rPr>
          <w:rFonts w:ascii="標楷體" w:eastAsia="標楷體" w:hAnsi="標楷體"/>
          <w:spacing w:val="-2"/>
        </w:rPr>
      </w:pPr>
      <w:r w:rsidRPr="008B157C">
        <w:rPr>
          <w:rFonts w:ascii="標楷體" w:eastAsia="標楷體" w:hAnsi="標楷體"/>
          <w:spacing w:val="-2"/>
        </w:rPr>
        <w:t xml:space="preserve">Chin-Yew Lin. 2004. ROUGE: A Package for Automatic Evaluation of Summaries. In Text Summarization Branches Out, pages 74–81, Barcelona, Spain. Association for Computational Linguistics.(ROUGE) </w:t>
      </w:r>
    </w:p>
    <w:sectPr w:rsidR="00EE7139" w:rsidRPr="008B157C" w:rsidSect="009F5FB7">
      <w:footerReference w:type="default" r:id="rId25"/>
      <w:pgSz w:w="11906" w:h="16838"/>
      <w:pgMar w:top="1440" w:right="1440" w:bottom="1440" w:left="144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709" w:rsidRDefault="00902709" w:rsidP="00E86484">
      <w:r>
        <w:separator/>
      </w:r>
    </w:p>
  </w:endnote>
  <w:endnote w:type="continuationSeparator" w:id="0">
    <w:p w:rsidR="00902709" w:rsidRDefault="00902709" w:rsidP="00E86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506146"/>
      <w:docPartObj>
        <w:docPartGallery w:val="Page Numbers (Bottom of Page)"/>
        <w:docPartUnique/>
      </w:docPartObj>
    </w:sdtPr>
    <w:sdtEndPr/>
    <w:sdtContent>
      <w:p w:rsidR="005A2E63" w:rsidRDefault="005A2E63">
        <w:pPr>
          <w:pStyle w:val="a7"/>
          <w:jc w:val="center"/>
        </w:pPr>
        <w:r>
          <w:fldChar w:fldCharType="begin"/>
        </w:r>
        <w:r>
          <w:instrText>PAGE   \* MERGEFORMAT</w:instrText>
        </w:r>
        <w:r>
          <w:fldChar w:fldCharType="separate"/>
        </w:r>
        <w:r w:rsidR="002A749E" w:rsidRPr="002A749E">
          <w:rPr>
            <w:noProof/>
            <w:lang w:val="zh-TW"/>
          </w:rPr>
          <w:t>5</w:t>
        </w:r>
        <w:r>
          <w:fldChar w:fldCharType="end"/>
        </w:r>
      </w:p>
    </w:sdtContent>
  </w:sdt>
  <w:p w:rsidR="005A2E63" w:rsidRDefault="005A2E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709" w:rsidRDefault="00902709" w:rsidP="00E86484">
      <w:r>
        <w:separator/>
      </w:r>
    </w:p>
  </w:footnote>
  <w:footnote w:type="continuationSeparator" w:id="0">
    <w:p w:rsidR="00902709" w:rsidRDefault="00902709" w:rsidP="00E864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6DD"/>
    <w:multiLevelType w:val="multilevel"/>
    <w:tmpl w:val="719A94B2"/>
    <w:lvl w:ilvl="0">
      <w:start w:val="5"/>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none"/>
      <w:lvlText w:val="2.5.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9C3A96"/>
    <w:multiLevelType w:val="multilevel"/>
    <w:tmpl w:val="3B2EB754"/>
    <w:numStyleLink w:val="5"/>
  </w:abstractNum>
  <w:abstractNum w:abstractNumId="2" w15:restartNumberingAfterBreak="0">
    <w:nsid w:val="0C5F564F"/>
    <w:multiLevelType w:val="multilevel"/>
    <w:tmpl w:val="06F410DE"/>
    <w:lvl w:ilvl="0">
      <w:start w:val="2"/>
      <w:numFmt w:val="decimal"/>
      <w:lvlText w:val="%1"/>
      <w:lvlJc w:val="left"/>
      <w:pPr>
        <w:ind w:left="405" w:hanging="405"/>
      </w:pPr>
      <w:rPr>
        <w:rFonts w:ascii="Times New Roman" w:hAnsi="Times New Roman" w:hint="default"/>
      </w:rPr>
    </w:lvl>
    <w:lvl w:ilvl="1">
      <w:start w:val="1"/>
      <w:numFmt w:val="decimal"/>
      <w:lvlText w:val="%1.7"/>
      <w:lvlJc w:val="left"/>
      <w:pPr>
        <w:ind w:left="877" w:hanging="405"/>
      </w:pPr>
      <w:rPr>
        <w:rFonts w:ascii="Times New Roman" w:hAnsi="Times New Roman" w:hint="default"/>
      </w:rPr>
    </w:lvl>
    <w:lvl w:ilvl="2">
      <w:start w:val="1"/>
      <w:numFmt w:val="decimal"/>
      <w:lvlText w:val="%1.6.%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3" w15:restartNumberingAfterBreak="0">
    <w:nsid w:val="0FBB3E49"/>
    <w:multiLevelType w:val="multilevel"/>
    <w:tmpl w:val="32044B58"/>
    <w:lvl w:ilvl="0">
      <w:start w:val="5"/>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3.6.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B8284D"/>
    <w:multiLevelType w:val="multilevel"/>
    <w:tmpl w:val="3B2EB754"/>
    <w:styleLink w:val="5"/>
    <w:lvl w:ilvl="0">
      <w:start w:val="2"/>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FC37BA"/>
    <w:multiLevelType w:val="hybridMultilevel"/>
    <w:tmpl w:val="E1E00BB4"/>
    <w:lvl w:ilvl="0" w:tplc="5E9A8EB4">
      <w:start w:val="1"/>
      <w:numFmt w:val="taiwaneseCountingThousand"/>
      <w:lvlText w:val="第%1章"/>
      <w:lvlJc w:val="left"/>
      <w:pPr>
        <w:ind w:left="1447" w:hanging="975"/>
      </w:pPr>
      <w:rPr>
        <w:rFonts w:hint="default"/>
      </w:r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6" w15:restartNumberingAfterBreak="0">
    <w:nsid w:val="173621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8A113CA"/>
    <w:multiLevelType w:val="hybridMultilevel"/>
    <w:tmpl w:val="E1E00BB4"/>
    <w:lvl w:ilvl="0" w:tplc="5E9A8EB4">
      <w:start w:val="1"/>
      <w:numFmt w:val="taiwaneseCountingThousand"/>
      <w:lvlText w:val="第%1章"/>
      <w:lvlJc w:val="left"/>
      <w:pPr>
        <w:ind w:left="1447" w:hanging="975"/>
      </w:pPr>
      <w:rPr>
        <w:rFonts w:hint="default"/>
      </w:r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8" w15:restartNumberingAfterBreak="0">
    <w:nsid w:val="1B8F656B"/>
    <w:multiLevelType w:val="hybridMultilevel"/>
    <w:tmpl w:val="B558A776"/>
    <w:lvl w:ilvl="0" w:tplc="3C0E6C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1B7092"/>
    <w:multiLevelType w:val="hybridMultilevel"/>
    <w:tmpl w:val="2CF87762"/>
    <w:lvl w:ilvl="0" w:tplc="5E9A8EB4">
      <w:start w:val="1"/>
      <w:numFmt w:val="taiwaneseCountingThousand"/>
      <w:lvlText w:val="第%1章"/>
      <w:lvlJc w:val="left"/>
      <w:pPr>
        <w:ind w:left="1447" w:hanging="975"/>
      </w:pPr>
      <w:rPr>
        <w:rFonts w:hint="default"/>
      </w:r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10" w15:restartNumberingAfterBreak="0">
    <w:nsid w:val="1D601A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EC476E3"/>
    <w:multiLevelType w:val="multilevel"/>
    <w:tmpl w:val="0409001D"/>
    <w:styleLink w:val="14"/>
    <w:lvl w:ilvl="0">
      <w:start w:val="4"/>
      <w:numFmt w:val="decimal"/>
      <w:lvlText w:val="%1"/>
      <w:lvlJc w:val="left"/>
      <w:pPr>
        <w:ind w:left="425" w:hanging="425"/>
      </w:pPr>
    </w:lvl>
    <w:lvl w:ilvl="1">
      <w:start w:val="1"/>
      <w:numFmt w:val="decimal"/>
      <w:lvlText w:val="%1.%2"/>
      <w:lvlJc w:val="left"/>
      <w:pPr>
        <w:ind w:left="709"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0080DD0"/>
    <w:multiLevelType w:val="hybridMultilevel"/>
    <w:tmpl w:val="2ABE05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41D33C5"/>
    <w:multiLevelType w:val="multilevel"/>
    <w:tmpl w:val="0758F82C"/>
    <w:styleLink w:val="9"/>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5782370"/>
    <w:multiLevelType w:val="multilevel"/>
    <w:tmpl w:val="3B2EB754"/>
    <w:styleLink w:val="10"/>
    <w:lvl w:ilvl="0">
      <w:start w:val="4"/>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5E174E0"/>
    <w:multiLevelType w:val="hybridMultilevel"/>
    <w:tmpl w:val="F7D06D2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66932D7"/>
    <w:multiLevelType w:val="multilevel"/>
    <w:tmpl w:val="219E156E"/>
    <w:styleLink w:val="3"/>
    <w:lvl w:ilvl="0">
      <w:start w:val="2"/>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AE290B"/>
    <w:multiLevelType w:val="multilevel"/>
    <w:tmpl w:val="3B2EB754"/>
    <w:styleLink w:val="8"/>
    <w:lvl w:ilvl="0">
      <w:start w:val="3"/>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74948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84D3957"/>
    <w:multiLevelType w:val="multilevel"/>
    <w:tmpl w:val="13227520"/>
    <w:styleLink w:val="12"/>
    <w:lvl w:ilvl="0">
      <w:start w:val="2"/>
      <w:numFmt w:val="decimal"/>
      <w:lvlText w:val="%1"/>
      <w:lvlJc w:val="left"/>
      <w:pPr>
        <w:ind w:left="405" w:hanging="405"/>
      </w:pPr>
      <w:rPr>
        <w:rFonts w:ascii="Times New Roman" w:hAnsi="Times New Roman" w:hint="default"/>
      </w:rPr>
    </w:lvl>
    <w:lvl w:ilvl="1">
      <w:start w:val="1"/>
      <w:numFmt w:val="decimal"/>
      <w:lvlText w:val="%1.%2"/>
      <w:lvlJc w:val="left"/>
      <w:pPr>
        <w:ind w:left="877" w:hanging="405"/>
      </w:pPr>
      <w:rPr>
        <w:rFonts w:ascii="Times New Roman" w:hAnsi="Times New Roman" w:hint="default"/>
      </w:rPr>
    </w:lvl>
    <w:lvl w:ilvl="2">
      <w:start w:val="1"/>
      <w:numFmt w:val="decimal"/>
      <w:lvlText w:val="%1.%2.%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20" w15:restartNumberingAfterBreak="0">
    <w:nsid w:val="29207A9C"/>
    <w:multiLevelType w:val="multilevel"/>
    <w:tmpl w:val="5F7208A8"/>
    <w:lvl w:ilvl="0">
      <w:start w:val="3"/>
      <w:numFmt w:val="decimal"/>
      <w:lvlText w:val="%1"/>
      <w:lvlJc w:val="left"/>
      <w:pPr>
        <w:ind w:left="405" w:hanging="405"/>
      </w:pPr>
      <w:rPr>
        <w:rFonts w:ascii="Times New Roman" w:hAnsi="Times New Roman" w:hint="default"/>
      </w:rPr>
    </w:lvl>
    <w:lvl w:ilvl="1">
      <w:start w:val="1"/>
      <w:numFmt w:val="decimal"/>
      <w:lvlText w:val="%1.%2"/>
      <w:lvlJc w:val="left"/>
      <w:pPr>
        <w:ind w:left="877" w:hanging="405"/>
      </w:pPr>
      <w:rPr>
        <w:rFonts w:ascii="Times New Roman" w:hAnsi="Times New Roman" w:hint="default"/>
      </w:rPr>
    </w:lvl>
    <w:lvl w:ilvl="2">
      <w:start w:val="1"/>
      <w:numFmt w:val="decimal"/>
      <w:lvlText w:val="%1.%2.%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21" w15:restartNumberingAfterBreak="0">
    <w:nsid w:val="2A152142"/>
    <w:multiLevelType w:val="hybridMultilevel"/>
    <w:tmpl w:val="33966B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A6B107D"/>
    <w:multiLevelType w:val="multilevel"/>
    <w:tmpl w:val="219E156E"/>
    <w:numStyleLink w:val="3"/>
  </w:abstractNum>
  <w:abstractNum w:abstractNumId="23" w15:restartNumberingAfterBreak="0">
    <w:nsid w:val="2AFE1F84"/>
    <w:multiLevelType w:val="hybridMultilevel"/>
    <w:tmpl w:val="25220B0A"/>
    <w:lvl w:ilvl="0" w:tplc="0409000F">
      <w:start w:val="1"/>
      <w:numFmt w:val="decimal"/>
      <w:lvlText w:val="%1."/>
      <w:lvlJc w:val="left"/>
      <w:pPr>
        <w:ind w:left="480" w:hanging="480"/>
      </w:pPr>
    </w:lvl>
    <w:lvl w:ilvl="1" w:tplc="8CFC43B2">
      <w:start w:val="1"/>
      <w:numFmt w:val="ideographTraditional"/>
      <w:lvlText w:val="%2、"/>
      <w:lvlJc w:val="lef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CAF6453"/>
    <w:multiLevelType w:val="multilevel"/>
    <w:tmpl w:val="0409001D"/>
    <w:styleLink w:val="6"/>
    <w:lvl w:ilvl="0">
      <w:start w:val="1"/>
      <w:numFmt w:val="decimal"/>
      <w:lvlText w:val="%1"/>
      <w:lvlJc w:val="left"/>
      <w:pPr>
        <w:ind w:left="425" w:hanging="425"/>
      </w:pPr>
    </w:lvl>
    <w:lvl w:ilvl="1">
      <w:start w:val="1"/>
      <w:numFmt w:val="decimal"/>
      <w:lvlText w:val="%1.%2"/>
      <w:lvlJc w:val="left"/>
      <w:pPr>
        <w:ind w:left="992" w:hanging="567"/>
      </w:pPr>
    </w:lvl>
    <w:lvl w:ilvl="2">
      <w:start w:val="3"/>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07C3C87"/>
    <w:multiLevelType w:val="multilevel"/>
    <w:tmpl w:val="3B2EB754"/>
    <w:styleLink w:val="11"/>
    <w:lvl w:ilvl="0">
      <w:start w:val="5"/>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0B67E18"/>
    <w:multiLevelType w:val="multilevel"/>
    <w:tmpl w:val="3B2EB754"/>
    <w:numStyleLink w:val="10"/>
  </w:abstractNum>
  <w:abstractNum w:abstractNumId="27" w15:restartNumberingAfterBreak="0">
    <w:nsid w:val="333C3BDA"/>
    <w:multiLevelType w:val="hybridMultilevel"/>
    <w:tmpl w:val="F3943556"/>
    <w:lvl w:ilvl="0" w:tplc="07FA6E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3796F59"/>
    <w:multiLevelType w:val="multilevel"/>
    <w:tmpl w:val="5F7208A8"/>
    <w:numStyleLink w:val="13"/>
  </w:abstractNum>
  <w:abstractNum w:abstractNumId="29" w15:restartNumberingAfterBreak="0">
    <w:nsid w:val="36A3391E"/>
    <w:multiLevelType w:val="multilevel"/>
    <w:tmpl w:val="0409001D"/>
    <w:styleLink w:val="15"/>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959394C"/>
    <w:multiLevelType w:val="multilevel"/>
    <w:tmpl w:val="D460EE2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3EED5A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4C48191D"/>
    <w:multiLevelType w:val="multilevel"/>
    <w:tmpl w:val="3B2EB754"/>
    <w:numStyleLink w:val="8"/>
  </w:abstractNum>
  <w:abstractNum w:abstractNumId="33" w15:restartNumberingAfterBreak="0">
    <w:nsid w:val="4E764C22"/>
    <w:multiLevelType w:val="multilevel"/>
    <w:tmpl w:val="8F984140"/>
    <w:lvl w:ilvl="0">
      <w:start w:val="1"/>
      <w:numFmt w:val="decimal"/>
      <w:lvlText w:val="%1"/>
      <w:lvlJc w:val="left"/>
      <w:pPr>
        <w:ind w:left="405" w:hanging="405"/>
      </w:pPr>
      <w:rPr>
        <w:rFonts w:ascii="Times New Roman" w:hAnsi="Times New Roman" w:hint="default"/>
      </w:rPr>
    </w:lvl>
    <w:lvl w:ilvl="1">
      <w:start w:val="1"/>
      <w:numFmt w:val="decimal"/>
      <w:lvlText w:val="%1.%2"/>
      <w:lvlJc w:val="left"/>
      <w:pPr>
        <w:ind w:left="877" w:hanging="405"/>
      </w:pPr>
      <w:rPr>
        <w:rFonts w:ascii="Times New Roman" w:hAnsi="Times New Roman" w:hint="default"/>
        <w:color w:val="auto"/>
      </w:rPr>
    </w:lvl>
    <w:lvl w:ilvl="2">
      <w:start w:val="1"/>
      <w:numFmt w:val="decimal"/>
      <w:lvlText w:val="%1.%2.%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34" w15:restartNumberingAfterBreak="0">
    <w:nsid w:val="504074D3"/>
    <w:multiLevelType w:val="multilevel"/>
    <w:tmpl w:val="5F7208A8"/>
    <w:styleLink w:val="13"/>
    <w:lvl w:ilvl="0">
      <w:start w:val="3"/>
      <w:numFmt w:val="decimal"/>
      <w:lvlText w:val="%1"/>
      <w:lvlJc w:val="left"/>
      <w:pPr>
        <w:ind w:left="405" w:hanging="405"/>
      </w:pPr>
      <w:rPr>
        <w:rFonts w:ascii="Times New Roman" w:hAnsi="Times New Roman" w:hint="default"/>
      </w:rPr>
    </w:lvl>
    <w:lvl w:ilvl="1">
      <w:start w:val="1"/>
      <w:numFmt w:val="decimal"/>
      <w:lvlText w:val="%1.%2"/>
      <w:lvlJc w:val="left"/>
      <w:pPr>
        <w:ind w:left="877" w:hanging="405"/>
      </w:pPr>
      <w:rPr>
        <w:rFonts w:ascii="Times New Roman" w:hAnsi="Times New Roman" w:hint="default"/>
      </w:rPr>
    </w:lvl>
    <w:lvl w:ilvl="2">
      <w:start w:val="1"/>
      <w:numFmt w:val="decimal"/>
      <w:lvlText w:val="%1.%2.%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35" w15:restartNumberingAfterBreak="0">
    <w:nsid w:val="54A17A19"/>
    <w:multiLevelType w:val="multilevel"/>
    <w:tmpl w:val="7B40A4E0"/>
    <w:lvl w:ilvl="0">
      <w:start w:val="5"/>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2"/>
      <w:numFmt w:val="decimal"/>
      <w:lvlText w:val="2.6.%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57053086"/>
    <w:multiLevelType w:val="multilevel"/>
    <w:tmpl w:val="9588280E"/>
    <w:lvl w:ilvl="0">
      <w:start w:val="2"/>
      <w:numFmt w:val="decimal"/>
      <w:lvlText w:val="%1"/>
      <w:lvlJc w:val="left"/>
      <w:pPr>
        <w:ind w:left="405" w:hanging="405"/>
      </w:pPr>
      <w:rPr>
        <w:rFonts w:ascii="Times New Roman" w:hAnsi="Times New Roman" w:hint="default"/>
      </w:rPr>
    </w:lvl>
    <w:lvl w:ilvl="1">
      <w:start w:val="1"/>
      <w:numFmt w:val="decimal"/>
      <w:lvlText w:val="%1.%2"/>
      <w:lvlJc w:val="left"/>
      <w:pPr>
        <w:ind w:left="877" w:hanging="405"/>
      </w:pPr>
      <w:rPr>
        <w:rFonts w:ascii="Times New Roman" w:hAnsi="Times New Roman" w:hint="default"/>
      </w:rPr>
    </w:lvl>
    <w:lvl w:ilvl="2">
      <w:start w:val="1"/>
      <w:numFmt w:val="decimal"/>
      <w:lvlText w:val="%1.%2.%3"/>
      <w:lvlJc w:val="left"/>
      <w:pPr>
        <w:ind w:left="1664" w:hanging="720"/>
      </w:pPr>
      <w:rPr>
        <w:rFonts w:ascii="Times New Roman" w:hAnsi="Times New Roman" w:hint="default"/>
      </w:rPr>
    </w:lvl>
    <w:lvl w:ilvl="3">
      <w:start w:val="1"/>
      <w:numFmt w:val="decimal"/>
      <w:lvlText w:val="%1.%2.%3.%4"/>
      <w:lvlJc w:val="left"/>
      <w:pPr>
        <w:ind w:left="2496" w:hanging="1080"/>
      </w:pPr>
      <w:rPr>
        <w:rFonts w:ascii="Times New Roman" w:hAnsi="Times New Roman" w:hint="default"/>
      </w:rPr>
    </w:lvl>
    <w:lvl w:ilvl="4">
      <w:start w:val="1"/>
      <w:numFmt w:val="decimal"/>
      <w:lvlText w:val="%1.%2.%3.%4.%5"/>
      <w:lvlJc w:val="left"/>
      <w:pPr>
        <w:ind w:left="2968" w:hanging="1080"/>
      </w:pPr>
      <w:rPr>
        <w:rFonts w:ascii="Times New Roman" w:hAnsi="Times New Roman" w:hint="default"/>
      </w:rPr>
    </w:lvl>
    <w:lvl w:ilvl="5">
      <w:start w:val="1"/>
      <w:numFmt w:val="decimal"/>
      <w:lvlText w:val="%1.%2.%3.%4.%5.%6"/>
      <w:lvlJc w:val="left"/>
      <w:pPr>
        <w:ind w:left="3800" w:hanging="1440"/>
      </w:pPr>
      <w:rPr>
        <w:rFonts w:ascii="Times New Roman" w:hAnsi="Times New Roman" w:hint="default"/>
      </w:rPr>
    </w:lvl>
    <w:lvl w:ilvl="6">
      <w:start w:val="1"/>
      <w:numFmt w:val="decimal"/>
      <w:lvlText w:val="%1.%2.%3.%4.%5.%6.%7"/>
      <w:lvlJc w:val="left"/>
      <w:pPr>
        <w:ind w:left="4632" w:hanging="1800"/>
      </w:pPr>
      <w:rPr>
        <w:rFonts w:ascii="Times New Roman" w:hAnsi="Times New Roman" w:hint="default"/>
      </w:rPr>
    </w:lvl>
    <w:lvl w:ilvl="7">
      <w:start w:val="1"/>
      <w:numFmt w:val="decimal"/>
      <w:lvlText w:val="%1.%2.%3.%4.%5.%6.%7.%8"/>
      <w:lvlJc w:val="left"/>
      <w:pPr>
        <w:ind w:left="5104" w:hanging="1800"/>
      </w:pPr>
      <w:rPr>
        <w:rFonts w:ascii="Times New Roman" w:hAnsi="Times New Roman" w:hint="default"/>
      </w:rPr>
    </w:lvl>
    <w:lvl w:ilvl="8">
      <w:start w:val="1"/>
      <w:numFmt w:val="decimal"/>
      <w:lvlText w:val="%1.%2.%3.%4.%5.%6.%7.%8.%9"/>
      <w:lvlJc w:val="left"/>
      <w:pPr>
        <w:ind w:left="5936" w:hanging="2160"/>
      </w:pPr>
      <w:rPr>
        <w:rFonts w:ascii="Times New Roman" w:hAnsi="Times New Roman" w:hint="default"/>
      </w:rPr>
    </w:lvl>
  </w:abstractNum>
  <w:abstractNum w:abstractNumId="37" w15:restartNumberingAfterBreak="0">
    <w:nsid w:val="58BB3AD5"/>
    <w:multiLevelType w:val="hybridMultilevel"/>
    <w:tmpl w:val="9A2ADC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CCB1C20"/>
    <w:multiLevelType w:val="multilevel"/>
    <w:tmpl w:val="3B2EB754"/>
    <w:numStyleLink w:val="11"/>
  </w:abstractNum>
  <w:abstractNum w:abstractNumId="39" w15:restartNumberingAfterBreak="0">
    <w:nsid w:val="5CF734BE"/>
    <w:multiLevelType w:val="hybridMultilevel"/>
    <w:tmpl w:val="E1E00BB4"/>
    <w:lvl w:ilvl="0" w:tplc="5E9A8EB4">
      <w:start w:val="1"/>
      <w:numFmt w:val="taiwaneseCountingThousand"/>
      <w:lvlText w:val="第%1章"/>
      <w:lvlJc w:val="left"/>
      <w:pPr>
        <w:ind w:left="1447" w:hanging="975"/>
      </w:pPr>
      <w:rPr>
        <w:rFonts w:hint="default"/>
      </w:r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40" w15:restartNumberingAfterBreak="0">
    <w:nsid w:val="60253162"/>
    <w:multiLevelType w:val="hybridMultilevel"/>
    <w:tmpl w:val="701656AE"/>
    <w:lvl w:ilvl="0" w:tplc="0409000F">
      <w:start w:val="1"/>
      <w:numFmt w:val="decimal"/>
      <w:lvlText w:val="%1."/>
      <w:lvlJc w:val="left"/>
      <w:pPr>
        <w:ind w:left="952" w:hanging="480"/>
      </w:p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41" w15:restartNumberingAfterBreak="0">
    <w:nsid w:val="64D16B15"/>
    <w:multiLevelType w:val="multilevel"/>
    <w:tmpl w:val="20AE24EA"/>
    <w:styleLink w:val="2"/>
    <w:lvl w:ilvl="0">
      <w:start w:val="2"/>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15:restartNumberingAfterBreak="0">
    <w:nsid w:val="66DA12E3"/>
    <w:multiLevelType w:val="multilevel"/>
    <w:tmpl w:val="04090025"/>
    <w:lvl w:ilvl="0">
      <w:start w:val="1"/>
      <w:numFmt w:val="taiwaneseCountingThousand"/>
      <w:pStyle w:val="1"/>
      <w:suff w:val="nothing"/>
      <w:lvlText w:val="第%1章"/>
      <w:lvlJc w:val="left"/>
      <w:pPr>
        <w:ind w:left="2127" w:hanging="425"/>
      </w:pPr>
    </w:lvl>
    <w:lvl w:ilvl="1">
      <w:start w:val="1"/>
      <w:numFmt w:val="taiwaneseCountingThousand"/>
      <w:pStyle w:val="20"/>
      <w:suff w:val="nothing"/>
      <w:lvlText w:val="第%2節"/>
      <w:lvlJc w:val="left"/>
      <w:pPr>
        <w:ind w:left="992" w:hanging="567"/>
      </w:pPr>
    </w:lvl>
    <w:lvl w:ilvl="2">
      <w:start w:val="1"/>
      <w:numFmt w:val="taiwaneseCountingThousand"/>
      <w:pStyle w:val="30"/>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0"/>
      <w:suff w:val="nothing"/>
      <w:lvlText w:val=""/>
      <w:lvlJc w:val="left"/>
      <w:pPr>
        <w:ind w:left="2551" w:hanging="850"/>
      </w:pPr>
    </w:lvl>
    <w:lvl w:ilvl="5">
      <w:start w:val="1"/>
      <w:numFmt w:val="none"/>
      <w:pStyle w:val="60"/>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0"/>
      <w:suff w:val="nothing"/>
      <w:lvlText w:val=""/>
      <w:lvlJc w:val="left"/>
      <w:pPr>
        <w:ind w:left="4394" w:hanging="1418"/>
      </w:pPr>
    </w:lvl>
    <w:lvl w:ilvl="8">
      <w:start w:val="1"/>
      <w:numFmt w:val="none"/>
      <w:pStyle w:val="90"/>
      <w:suff w:val="nothing"/>
      <w:lvlText w:val=""/>
      <w:lvlJc w:val="left"/>
      <w:pPr>
        <w:ind w:left="5102" w:hanging="1700"/>
      </w:pPr>
    </w:lvl>
  </w:abstractNum>
  <w:abstractNum w:abstractNumId="43" w15:restartNumberingAfterBreak="0">
    <w:nsid w:val="6E6D16B5"/>
    <w:multiLevelType w:val="multilevel"/>
    <w:tmpl w:val="34EE1B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4" w15:restartNumberingAfterBreak="0">
    <w:nsid w:val="6EF32F39"/>
    <w:multiLevelType w:val="multilevel"/>
    <w:tmpl w:val="D460EE28"/>
    <w:styleLink w:val="16"/>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7196556E"/>
    <w:multiLevelType w:val="multilevel"/>
    <w:tmpl w:val="A22AA47E"/>
    <w:lvl w:ilvl="0">
      <w:start w:val="1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15:restartNumberingAfterBreak="0">
    <w:nsid w:val="74D902F3"/>
    <w:multiLevelType w:val="multilevel"/>
    <w:tmpl w:val="0409001D"/>
    <w:numStyleLink w:val="14"/>
  </w:abstractNum>
  <w:abstractNum w:abstractNumId="47" w15:restartNumberingAfterBreak="0">
    <w:nsid w:val="75ED499E"/>
    <w:multiLevelType w:val="multilevel"/>
    <w:tmpl w:val="3B2EB754"/>
    <w:styleLink w:val="40"/>
    <w:lvl w:ilvl="0">
      <w:start w:val="2"/>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8" w15:restartNumberingAfterBreak="0">
    <w:nsid w:val="782F7518"/>
    <w:multiLevelType w:val="hybridMultilevel"/>
    <w:tmpl w:val="C930C33A"/>
    <w:lvl w:ilvl="0" w:tplc="04090011">
      <w:start w:val="1"/>
      <w:numFmt w:val="upperLetter"/>
      <w:lvlText w:val="%1."/>
      <w:lvlJc w:val="left"/>
      <w:pPr>
        <w:ind w:left="952" w:hanging="480"/>
      </w:p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49" w15:restartNumberingAfterBreak="0">
    <w:nsid w:val="7BEF507B"/>
    <w:multiLevelType w:val="multilevel"/>
    <w:tmpl w:val="A418D8A0"/>
    <w:styleLink w:val="70"/>
    <w:lvl w:ilvl="0">
      <w:start w:val="3"/>
      <w:numFmt w:val="decimal"/>
      <w:lvlText w:val="%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50" w15:restartNumberingAfterBreak="0">
    <w:nsid w:val="7C092664"/>
    <w:multiLevelType w:val="hybridMultilevel"/>
    <w:tmpl w:val="19AEA452"/>
    <w:lvl w:ilvl="0" w:tplc="0409000F">
      <w:start w:val="1"/>
      <w:numFmt w:val="decimal"/>
      <w:lvlText w:val="%1."/>
      <w:lvlJc w:val="left"/>
      <w:pPr>
        <w:ind w:left="952" w:hanging="480"/>
      </w:pPr>
    </w:lvl>
    <w:lvl w:ilvl="1" w:tplc="04090019" w:tentative="1">
      <w:start w:val="1"/>
      <w:numFmt w:val="ideographTraditional"/>
      <w:lvlText w:val="%2、"/>
      <w:lvlJc w:val="left"/>
      <w:pPr>
        <w:ind w:left="1432" w:hanging="480"/>
      </w:pPr>
    </w:lvl>
    <w:lvl w:ilvl="2" w:tplc="0409001B" w:tentative="1">
      <w:start w:val="1"/>
      <w:numFmt w:val="lowerRoman"/>
      <w:lvlText w:val="%3."/>
      <w:lvlJc w:val="right"/>
      <w:pPr>
        <w:ind w:left="1912" w:hanging="480"/>
      </w:pPr>
    </w:lvl>
    <w:lvl w:ilvl="3" w:tplc="0409000F" w:tentative="1">
      <w:start w:val="1"/>
      <w:numFmt w:val="decimal"/>
      <w:lvlText w:val="%4."/>
      <w:lvlJc w:val="left"/>
      <w:pPr>
        <w:ind w:left="2392" w:hanging="480"/>
      </w:pPr>
    </w:lvl>
    <w:lvl w:ilvl="4" w:tplc="04090019" w:tentative="1">
      <w:start w:val="1"/>
      <w:numFmt w:val="ideographTraditional"/>
      <w:lvlText w:val="%5、"/>
      <w:lvlJc w:val="left"/>
      <w:pPr>
        <w:ind w:left="2872" w:hanging="480"/>
      </w:pPr>
    </w:lvl>
    <w:lvl w:ilvl="5" w:tplc="0409001B" w:tentative="1">
      <w:start w:val="1"/>
      <w:numFmt w:val="lowerRoman"/>
      <w:lvlText w:val="%6."/>
      <w:lvlJc w:val="right"/>
      <w:pPr>
        <w:ind w:left="3352" w:hanging="480"/>
      </w:pPr>
    </w:lvl>
    <w:lvl w:ilvl="6" w:tplc="0409000F" w:tentative="1">
      <w:start w:val="1"/>
      <w:numFmt w:val="decimal"/>
      <w:lvlText w:val="%7."/>
      <w:lvlJc w:val="left"/>
      <w:pPr>
        <w:ind w:left="3832" w:hanging="480"/>
      </w:pPr>
    </w:lvl>
    <w:lvl w:ilvl="7" w:tplc="04090019" w:tentative="1">
      <w:start w:val="1"/>
      <w:numFmt w:val="ideographTraditional"/>
      <w:lvlText w:val="%8、"/>
      <w:lvlJc w:val="left"/>
      <w:pPr>
        <w:ind w:left="4312" w:hanging="480"/>
      </w:pPr>
    </w:lvl>
    <w:lvl w:ilvl="8" w:tplc="0409001B" w:tentative="1">
      <w:start w:val="1"/>
      <w:numFmt w:val="lowerRoman"/>
      <w:lvlText w:val="%9."/>
      <w:lvlJc w:val="right"/>
      <w:pPr>
        <w:ind w:left="4792" w:hanging="480"/>
      </w:pPr>
    </w:lvl>
  </w:abstractNum>
  <w:abstractNum w:abstractNumId="51" w15:restartNumberingAfterBreak="0">
    <w:nsid w:val="7C825D5D"/>
    <w:multiLevelType w:val="multilevel"/>
    <w:tmpl w:val="20AE24EA"/>
    <w:lvl w:ilvl="0">
      <w:start w:val="2"/>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2" w15:restartNumberingAfterBreak="0">
    <w:nsid w:val="7D451AA9"/>
    <w:multiLevelType w:val="multilevel"/>
    <w:tmpl w:val="34EE1B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3" w15:restartNumberingAfterBreak="0">
    <w:nsid w:val="7EDE599B"/>
    <w:multiLevelType w:val="hybridMultilevel"/>
    <w:tmpl w:val="35E29DF0"/>
    <w:lvl w:ilvl="0" w:tplc="80C0D2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9"/>
  </w:num>
  <w:num w:numId="3">
    <w:abstractNumId w:val="33"/>
  </w:num>
  <w:num w:numId="4">
    <w:abstractNumId w:val="43"/>
  </w:num>
  <w:num w:numId="5">
    <w:abstractNumId w:val="42"/>
  </w:num>
  <w:num w:numId="6">
    <w:abstractNumId w:val="30"/>
  </w:num>
  <w:num w:numId="7">
    <w:abstractNumId w:val="44"/>
  </w:num>
  <w:num w:numId="8">
    <w:abstractNumId w:val="1"/>
  </w:num>
  <w:num w:numId="9">
    <w:abstractNumId w:val="41"/>
  </w:num>
  <w:num w:numId="10">
    <w:abstractNumId w:val="16"/>
  </w:num>
  <w:num w:numId="11">
    <w:abstractNumId w:val="47"/>
  </w:num>
  <w:num w:numId="12">
    <w:abstractNumId w:val="4"/>
  </w:num>
  <w:num w:numId="13">
    <w:abstractNumId w:val="24"/>
  </w:num>
  <w:num w:numId="14">
    <w:abstractNumId w:val="49"/>
  </w:num>
  <w:num w:numId="15">
    <w:abstractNumId w:val="32"/>
  </w:num>
  <w:num w:numId="16">
    <w:abstractNumId w:val="17"/>
  </w:num>
  <w:num w:numId="17">
    <w:abstractNumId w:val="13"/>
  </w:num>
  <w:num w:numId="18">
    <w:abstractNumId w:val="26"/>
  </w:num>
  <w:num w:numId="19">
    <w:abstractNumId w:val="14"/>
  </w:num>
  <w:num w:numId="20">
    <w:abstractNumId w:val="38"/>
  </w:num>
  <w:num w:numId="21">
    <w:abstractNumId w:val="25"/>
  </w:num>
  <w:num w:numId="22">
    <w:abstractNumId w:val="5"/>
  </w:num>
  <w:num w:numId="23">
    <w:abstractNumId w:val="19"/>
  </w:num>
  <w:num w:numId="24">
    <w:abstractNumId w:val="36"/>
  </w:num>
  <w:num w:numId="25">
    <w:abstractNumId w:val="28"/>
  </w:num>
  <w:num w:numId="26">
    <w:abstractNumId w:val="34"/>
  </w:num>
  <w:num w:numId="27">
    <w:abstractNumId w:val="7"/>
  </w:num>
  <w:num w:numId="28">
    <w:abstractNumId w:val="46"/>
    <w:lvlOverride w:ilvl="2">
      <w:lvl w:ilvl="2">
        <w:start w:val="1"/>
        <w:numFmt w:val="decimal"/>
        <w:lvlText w:val="%1.%2.%3"/>
        <w:lvlJc w:val="left"/>
        <w:pPr>
          <w:ind w:left="1418" w:hanging="567"/>
        </w:pPr>
        <w:rPr>
          <w:sz w:val="24"/>
          <w:szCs w:val="24"/>
        </w:rPr>
      </w:lvl>
    </w:lvlOverride>
  </w:num>
  <w:num w:numId="29">
    <w:abstractNumId w:val="11"/>
  </w:num>
  <w:num w:numId="30">
    <w:abstractNumId w:val="39"/>
  </w:num>
  <w:num w:numId="31">
    <w:abstractNumId w:val="31"/>
  </w:num>
  <w:num w:numId="32">
    <w:abstractNumId w:val="29"/>
  </w:num>
  <w:num w:numId="33">
    <w:abstractNumId w:val="48"/>
  </w:num>
  <w:num w:numId="34">
    <w:abstractNumId w:val="15"/>
  </w:num>
  <w:num w:numId="35">
    <w:abstractNumId w:val="23"/>
  </w:num>
  <w:num w:numId="36">
    <w:abstractNumId w:val="40"/>
  </w:num>
  <w:num w:numId="37">
    <w:abstractNumId w:val="50"/>
  </w:num>
  <w:num w:numId="38">
    <w:abstractNumId w:val="21"/>
  </w:num>
  <w:num w:numId="39">
    <w:abstractNumId w:val="37"/>
  </w:num>
  <w:num w:numId="40">
    <w:abstractNumId w:val="32"/>
    <w:lvlOverride w:ilvl="0">
      <w:lvl w:ilvl="0">
        <w:start w:val="3"/>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ascii="Times New Roman" w:hAnsi="Times New Roman" w:cs="Times New Roman" w:hint="default"/>
        </w:rPr>
      </w:lvl>
    </w:lvlOverride>
    <w:lvlOverride w:ilvl="2">
      <w:lvl w:ilvl="2">
        <w:start w:val="1"/>
        <w:numFmt w:val="decimal"/>
        <w:suff w:val="space"/>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1">
    <w:abstractNumId w:val="27"/>
  </w:num>
  <w:num w:numId="42">
    <w:abstractNumId w:val="22"/>
  </w:num>
  <w:num w:numId="43">
    <w:abstractNumId w:val="51"/>
  </w:num>
  <w:num w:numId="44">
    <w:abstractNumId w:val="3"/>
  </w:num>
  <w:num w:numId="45">
    <w:abstractNumId w:val="0"/>
  </w:num>
  <w:num w:numId="46">
    <w:abstractNumId w:val="2"/>
  </w:num>
  <w:num w:numId="47">
    <w:abstractNumId w:val="35"/>
  </w:num>
  <w:num w:numId="48">
    <w:abstractNumId w:val="20"/>
  </w:num>
  <w:num w:numId="49">
    <w:abstractNumId w:val="6"/>
  </w:num>
  <w:num w:numId="50">
    <w:abstractNumId w:val="52"/>
  </w:num>
  <w:num w:numId="51">
    <w:abstractNumId w:val="53"/>
  </w:num>
  <w:num w:numId="52">
    <w:abstractNumId w:val="45"/>
  </w:num>
  <w:num w:numId="53">
    <w:abstractNumId w:val="10"/>
  </w:num>
  <w:num w:numId="54">
    <w:abstractNumId w:val="8"/>
  </w:num>
  <w:num w:numId="55">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71B"/>
    <w:rsid w:val="000010F4"/>
    <w:rsid w:val="00001CBD"/>
    <w:rsid w:val="00005694"/>
    <w:rsid w:val="000134DE"/>
    <w:rsid w:val="00017215"/>
    <w:rsid w:val="0003105F"/>
    <w:rsid w:val="000315E6"/>
    <w:rsid w:val="00037563"/>
    <w:rsid w:val="00047679"/>
    <w:rsid w:val="000549E1"/>
    <w:rsid w:val="000563A5"/>
    <w:rsid w:val="0007457E"/>
    <w:rsid w:val="00074C72"/>
    <w:rsid w:val="00092BB7"/>
    <w:rsid w:val="0009501B"/>
    <w:rsid w:val="000A29A3"/>
    <w:rsid w:val="000A4E81"/>
    <w:rsid w:val="000A5565"/>
    <w:rsid w:val="000A72DC"/>
    <w:rsid w:val="000B139F"/>
    <w:rsid w:val="000B2AFF"/>
    <w:rsid w:val="000B67C7"/>
    <w:rsid w:val="000C39C3"/>
    <w:rsid w:val="000D112F"/>
    <w:rsid w:val="000D20D3"/>
    <w:rsid w:val="000D7F70"/>
    <w:rsid w:val="000E61C7"/>
    <w:rsid w:val="000F739D"/>
    <w:rsid w:val="00107FF0"/>
    <w:rsid w:val="0012287C"/>
    <w:rsid w:val="00123C64"/>
    <w:rsid w:val="00126821"/>
    <w:rsid w:val="0013364A"/>
    <w:rsid w:val="001545F0"/>
    <w:rsid w:val="00162B41"/>
    <w:rsid w:val="0017523E"/>
    <w:rsid w:val="001757D3"/>
    <w:rsid w:val="00191902"/>
    <w:rsid w:val="001922A7"/>
    <w:rsid w:val="00192308"/>
    <w:rsid w:val="00195B68"/>
    <w:rsid w:val="001A4DA3"/>
    <w:rsid w:val="001B42F7"/>
    <w:rsid w:val="001B6395"/>
    <w:rsid w:val="001B7D13"/>
    <w:rsid w:val="001C0B2A"/>
    <w:rsid w:val="001C17A3"/>
    <w:rsid w:val="001C77BE"/>
    <w:rsid w:val="001D0CF3"/>
    <w:rsid w:val="001D11F2"/>
    <w:rsid w:val="001D4C78"/>
    <w:rsid w:val="001D727C"/>
    <w:rsid w:val="001D7B29"/>
    <w:rsid w:val="001E4E8C"/>
    <w:rsid w:val="001E5ADC"/>
    <w:rsid w:val="001F16E4"/>
    <w:rsid w:val="001F2F79"/>
    <w:rsid w:val="001F33A5"/>
    <w:rsid w:val="001F4095"/>
    <w:rsid w:val="001F5835"/>
    <w:rsid w:val="001F5EA8"/>
    <w:rsid w:val="00204B7D"/>
    <w:rsid w:val="00205676"/>
    <w:rsid w:val="00213DAD"/>
    <w:rsid w:val="00215D5A"/>
    <w:rsid w:val="002209C3"/>
    <w:rsid w:val="00220BE8"/>
    <w:rsid w:val="002226DF"/>
    <w:rsid w:val="002412B9"/>
    <w:rsid w:val="002419D1"/>
    <w:rsid w:val="0024573C"/>
    <w:rsid w:val="0025519E"/>
    <w:rsid w:val="0026391E"/>
    <w:rsid w:val="002639A3"/>
    <w:rsid w:val="00263B90"/>
    <w:rsid w:val="0026666F"/>
    <w:rsid w:val="00274B9D"/>
    <w:rsid w:val="0028398B"/>
    <w:rsid w:val="002878DE"/>
    <w:rsid w:val="002A749E"/>
    <w:rsid w:val="002A7B0F"/>
    <w:rsid w:val="002B249E"/>
    <w:rsid w:val="002D2F28"/>
    <w:rsid w:val="002D3D2F"/>
    <w:rsid w:val="002D5FB8"/>
    <w:rsid w:val="002E7DE1"/>
    <w:rsid w:val="002F0B50"/>
    <w:rsid w:val="002F4DDC"/>
    <w:rsid w:val="002F76A7"/>
    <w:rsid w:val="00303B33"/>
    <w:rsid w:val="00305358"/>
    <w:rsid w:val="003074FB"/>
    <w:rsid w:val="00314A7F"/>
    <w:rsid w:val="003246C1"/>
    <w:rsid w:val="00336A56"/>
    <w:rsid w:val="00340E10"/>
    <w:rsid w:val="00341F60"/>
    <w:rsid w:val="00353EDD"/>
    <w:rsid w:val="00354253"/>
    <w:rsid w:val="00360524"/>
    <w:rsid w:val="00360936"/>
    <w:rsid w:val="003635D5"/>
    <w:rsid w:val="003646BC"/>
    <w:rsid w:val="00366094"/>
    <w:rsid w:val="00370317"/>
    <w:rsid w:val="003709AD"/>
    <w:rsid w:val="00377F95"/>
    <w:rsid w:val="00385DCA"/>
    <w:rsid w:val="00390E1C"/>
    <w:rsid w:val="003A2BE6"/>
    <w:rsid w:val="003B4533"/>
    <w:rsid w:val="003B78B2"/>
    <w:rsid w:val="003C2D9B"/>
    <w:rsid w:val="003C489E"/>
    <w:rsid w:val="003D27DA"/>
    <w:rsid w:val="003D44A5"/>
    <w:rsid w:val="003D657D"/>
    <w:rsid w:val="003D6F2B"/>
    <w:rsid w:val="003F486D"/>
    <w:rsid w:val="00426AED"/>
    <w:rsid w:val="004304CE"/>
    <w:rsid w:val="00430F63"/>
    <w:rsid w:val="004329AB"/>
    <w:rsid w:val="0043302E"/>
    <w:rsid w:val="004415CF"/>
    <w:rsid w:val="004416C6"/>
    <w:rsid w:val="0045013C"/>
    <w:rsid w:val="004517B3"/>
    <w:rsid w:val="004552A4"/>
    <w:rsid w:val="0046238A"/>
    <w:rsid w:val="004676FF"/>
    <w:rsid w:val="0047089C"/>
    <w:rsid w:val="004757B2"/>
    <w:rsid w:val="00475D6F"/>
    <w:rsid w:val="00483C4A"/>
    <w:rsid w:val="0049022C"/>
    <w:rsid w:val="00495B6A"/>
    <w:rsid w:val="00496E6E"/>
    <w:rsid w:val="00497D28"/>
    <w:rsid w:val="004A1389"/>
    <w:rsid w:val="004A49C4"/>
    <w:rsid w:val="004B5DA5"/>
    <w:rsid w:val="004E220C"/>
    <w:rsid w:val="004F191C"/>
    <w:rsid w:val="005013AA"/>
    <w:rsid w:val="00502401"/>
    <w:rsid w:val="00505142"/>
    <w:rsid w:val="00505A66"/>
    <w:rsid w:val="0051254D"/>
    <w:rsid w:val="005141C5"/>
    <w:rsid w:val="00545CD5"/>
    <w:rsid w:val="005523AB"/>
    <w:rsid w:val="005571DD"/>
    <w:rsid w:val="00565DF2"/>
    <w:rsid w:val="00566ECD"/>
    <w:rsid w:val="00572925"/>
    <w:rsid w:val="00587AE7"/>
    <w:rsid w:val="005A28D5"/>
    <w:rsid w:val="005A2E63"/>
    <w:rsid w:val="005A712D"/>
    <w:rsid w:val="005B16A1"/>
    <w:rsid w:val="005B41BF"/>
    <w:rsid w:val="005B6A25"/>
    <w:rsid w:val="005B7AA4"/>
    <w:rsid w:val="005C13D0"/>
    <w:rsid w:val="005C517E"/>
    <w:rsid w:val="005D5435"/>
    <w:rsid w:val="005D7BEC"/>
    <w:rsid w:val="005E2BD5"/>
    <w:rsid w:val="005E51A2"/>
    <w:rsid w:val="005E5684"/>
    <w:rsid w:val="005F54DA"/>
    <w:rsid w:val="0060187C"/>
    <w:rsid w:val="0060449F"/>
    <w:rsid w:val="00605F1E"/>
    <w:rsid w:val="00606506"/>
    <w:rsid w:val="00620CEF"/>
    <w:rsid w:val="006217DB"/>
    <w:rsid w:val="00626220"/>
    <w:rsid w:val="0064269C"/>
    <w:rsid w:val="00646713"/>
    <w:rsid w:val="00650860"/>
    <w:rsid w:val="00671395"/>
    <w:rsid w:val="0067796C"/>
    <w:rsid w:val="006821E6"/>
    <w:rsid w:val="00682ECF"/>
    <w:rsid w:val="00693B20"/>
    <w:rsid w:val="00696DEA"/>
    <w:rsid w:val="006973A7"/>
    <w:rsid w:val="006A22DD"/>
    <w:rsid w:val="006A77E8"/>
    <w:rsid w:val="006C0E94"/>
    <w:rsid w:val="006C568D"/>
    <w:rsid w:val="006E3487"/>
    <w:rsid w:val="006E6305"/>
    <w:rsid w:val="0070575D"/>
    <w:rsid w:val="00713494"/>
    <w:rsid w:val="00721955"/>
    <w:rsid w:val="00731851"/>
    <w:rsid w:val="00744622"/>
    <w:rsid w:val="00750984"/>
    <w:rsid w:val="00750B2C"/>
    <w:rsid w:val="0076438B"/>
    <w:rsid w:val="007646A9"/>
    <w:rsid w:val="0076556D"/>
    <w:rsid w:val="0077622B"/>
    <w:rsid w:val="007847CD"/>
    <w:rsid w:val="00791AC4"/>
    <w:rsid w:val="0079742B"/>
    <w:rsid w:val="007A4CFD"/>
    <w:rsid w:val="007B1771"/>
    <w:rsid w:val="007B29F3"/>
    <w:rsid w:val="007C0D84"/>
    <w:rsid w:val="007C1B81"/>
    <w:rsid w:val="007C5719"/>
    <w:rsid w:val="007D2B92"/>
    <w:rsid w:val="007E5701"/>
    <w:rsid w:val="007F2FAF"/>
    <w:rsid w:val="007F74A2"/>
    <w:rsid w:val="008002E0"/>
    <w:rsid w:val="00810C50"/>
    <w:rsid w:val="00821459"/>
    <w:rsid w:val="00825548"/>
    <w:rsid w:val="00830AEA"/>
    <w:rsid w:val="0083591B"/>
    <w:rsid w:val="00836746"/>
    <w:rsid w:val="00836D75"/>
    <w:rsid w:val="00843BE6"/>
    <w:rsid w:val="00845246"/>
    <w:rsid w:val="00845EDE"/>
    <w:rsid w:val="008532F1"/>
    <w:rsid w:val="0086397B"/>
    <w:rsid w:val="00863DEC"/>
    <w:rsid w:val="00866960"/>
    <w:rsid w:val="00874B22"/>
    <w:rsid w:val="00881894"/>
    <w:rsid w:val="00896B81"/>
    <w:rsid w:val="008B157C"/>
    <w:rsid w:val="008B20FA"/>
    <w:rsid w:val="008B4050"/>
    <w:rsid w:val="008C602E"/>
    <w:rsid w:val="008D1557"/>
    <w:rsid w:val="008D6987"/>
    <w:rsid w:val="008E31E8"/>
    <w:rsid w:val="008F47B3"/>
    <w:rsid w:val="00902709"/>
    <w:rsid w:val="00904BF1"/>
    <w:rsid w:val="00904E08"/>
    <w:rsid w:val="009155B1"/>
    <w:rsid w:val="00921270"/>
    <w:rsid w:val="00922B18"/>
    <w:rsid w:val="009263E1"/>
    <w:rsid w:val="00940E3A"/>
    <w:rsid w:val="00941313"/>
    <w:rsid w:val="00946529"/>
    <w:rsid w:val="00962A1D"/>
    <w:rsid w:val="009748DA"/>
    <w:rsid w:val="00975A51"/>
    <w:rsid w:val="00975D1D"/>
    <w:rsid w:val="00981110"/>
    <w:rsid w:val="0098139A"/>
    <w:rsid w:val="00982F20"/>
    <w:rsid w:val="0098309F"/>
    <w:rsid w:val="0098555E"/>
    <w:rsid w:val="0099448B"/>
    <w:rsid w:val="00996C16"/>
    <w:rsid w:val="009A18DA"/>
    <w:rsid w:val="009A52A7"/>
    <w:rsid w:val="009A5A44"/>
    <w:rsid w:val="009A778C"/>
    <w:rsid w:val="009B1EC8"/>
    <w:rsid w:val="009C02EC"/>
    <w:rsid w:val="009D242A"/>
    <w:rsid w:val="009D6D62"/>
    <w:rsid w:val="009E0D49"/>
    <w:rsid w:val="009E1067"/>
    <w:rsid w:val="009F5FB7"/>
    <w:rsid w:val="00A10E78"/>
    <w:rsid w:val="00A14532"/>
    <w:rsid w:val="00A17131"/>
    <w:rsid w:val="00A1724B"/>
    <w:rsid w:val="00A20F4C"/>
    <w:rsid w:val="00A22F1F"/>
    <w:rsid w:val="00A26737"/>
    <w:rsid w:val="00A27069"/>
    <w:rsid w:val="00A364FB"/>
    <w:rsid w:val="00A4385F"/>
    <w:rsid w:val="00A52123"/>
    <w:rsid w:val="00A52CD0"/>
    <w:rsid w:val="00A57FD1"/>
    <w:rsid w:val="00A60D9A"/>
    <w:rsid w:val="00A63C34"/>
    <w:rsid w:val="00A7075E"/>
    <w:rsid w:val="00A71633"/>
    <w:rsid w:val="00A73339"/>
    <w:rsid w:val="00A7742C"/>
    <w:rsid w:val="00A87988"/>
    <w:rsid w:val="00A91502"/>
    <w:rsid w:val="00A978BA"/>
    <w:rsid w:val="00AA6C4C"/>
    <w:rsid w:val="00AD5929"/>
    <w:rsid w:val="00AE691E"/>
    <w:rsid w:val="00AF7D40"/>
    <w:rsid w:val="00B12A8E"/>
    <w:rsid w:val="00B16DDC"/>
    <w:rsid w:val="00B20F5A"/>
    <w:rsid w:val="00B21A3F"/>
    <w:rsid w:val="00B30099"/>
    <w:rsid w:val="00B34B6C"/>
    <w:rsid w:val="00B41214"/>
    <w:rsid w:val="00B53C5F"/>
    <w:rsid w:val="00B665EA"/>
    <w:rsid w:val="00B77AC1"/>
    <w:rsid w:val="00B87946"/>
    <w:rsid w:val="00B91259"/>
    <w:rsid w:val="00B91E7D"/>
    <w:rsid w:val="00B933DD"/>
    <w:rsid w:val="00B943F7"/>
    <w:rsid w:val="00BA1F62"/>
    <w:rsid w:val="00BB2116"/>
    <w:rsid w:val="00BE08CB"/>
    <w:rsid w:val="00BE284A"/>
    <w:rsid w:val="00BF3A5E"/>
    <w:rsid w:val="00C01630"/>
    <w:rsid w:val="00C140E6"/>
    <w:rsid w:val="00C247F5"/>
    <w:rsid w:val="00C27CE6"/>
    <w:rsid w:val="00C30B19"/>
    <w:rsid w:val="00C33E6D"/>
    <w:rsid w:val="00C34A51"/>
    <w:rsid w:val="00C428F3"/>
    <w:rsid w:val="00C601CA"/>
    <w:rsid w:val="00C614C8"/>
    <w:rsid w:val="00C66719"/>
    <w:rsid w:val="00C70403"/>
    <w:rsid w:val="00C74129"/>
    <w:rsid w:val="00C7647B"/>
    <w:rsid w:val="00C97AF9"/>
    <w:rsid w:val="00CA2870"/>
    <w:rsid w:val="00CA3C05"/>
    <w:rsid w:val="00CA61E8"/>
    <w:rsid w:val="00CA6596"/>
    <w:rsid w:val="00CA6D53"/>
    <w:rsid w:val="00CB6AB7"/>
    <w:rsid w:val="00CC05FF"/>
    <w:rsid w:val="00CC1CF2"/>
    <w:rsid w:val="00CC2D31"/>
    <w:rsid w:val="00CC3AD2"/>
    <w:rsid w:val="00CC71CA"/>
    <w:rsid w:val="00CD038B"/>
    <w:rsid w:val="00CD16C2"/>
    <w:rsid w:val="00CD19B2"/>
    <w:rsid w:val="00CE3ADD"/>
    <w:rsid w:val="00CE3ED2"/>
    <w:rsid w:val="00CE50F9"/>
    <w:rsid w:val="00CF6E82"/>
    <w:rsid w:val="00D05F9E"/>
    <w:rsid w:val="00D15962"/>
    <w:rsid w:val="00D20B5F"/>
    <w:rsid w:val="00D21AD7"/>
    <w:rsid w:val="00D36C7A"/>
    <w:rsid w:val="00D46F8F"/>
    <w:rsid w:val="00D51E5A"/>
    <w:rsid w:val="00D65C03"/>
    <w:rsid w:val="00D665D8"/>
    <w:rsid w:val="00D73DA9"/>
    <w:rsid w:val="00D7791C"/>
    <w:rsid w:val="00D805A4"/>
    <w:rsid w:val="00D81E60"/>
    <w:rsid w:val="00D8309E"/>
    <w:rsid w:val="00D834B8"/>
    <w:rsid w:val="00D849B2"/>
    <w:rsid w:val="00D9181B"/>
    <w:rsid w:val="00DB0913"/>
    <w:rsid w:val="00DB748B"/>
    <w:rsid w:val="00DD1163"/>
    <w:rsid w:val="00DD2094"/>
    <w:rsid w:val="00DD4A5A"/>
    <w:rsid w:val="00DE0389"/>
    <w:rsid w:val="00DF022E"/>
    <w:rsid w:val="00DF6D79"/>
    <w:rsid w:val="00E01B4E"/>
    <w:rsid w:val="00E06858"/>
    <w:rsid w:val="00E10D7F"/>
    <w:rsid w:val="00E13B0F"/>
    <w:rsid w:val="00E13DD6"/>
    <w:rsid w:val="00E22B5C"/>
    <w:rsid w:val="00E34085"/>
    <w:rsid w:val="00E37305"/>
    <w:rsid w:val="00E375A5"/>
    <w:rsid w:val="00E46792"/>
    <w:rsid w:val="00E5272D"/>
    <w:rsid w:val="00E528C0"/>
    <w:rsid w:val="00E544EC"/>
    <w:rsid w:val="00E63992"/>
    <w:rsid w:val="00E63999"/>
    <w:rsid w:val="00E66914"/>
    <w:rsid w:val="00E8109D"/>
    <w:rsid w:val="00E86484"/>
    <w:rsid w:val="00E90EA4"/>
    <w:rsid w:val="00E911F7"/>
    <w:rsid w:val="00E949F5"/>
    <w:rsid w:val="00EA3207"/>
    <w:rsid w:val="00EB3AC4"/>
    <w:rsid w:val="00EB4327"/>
    <w:rsid w:val="00EB79EB"/>
    <w:rsid w:val="00EC27EE"/>
    <w:rsid w:val="00EC371B"/>
    <w:rsid w:val="00EC561D"/>
    <w:rsid w:val="00EC6B0F"/>
    <w:rsid w:val="00ED1385"/>
    <w:rsid w:val="00EE64B0"/>
    <w:rsid w:val="00EE7139"/>
    <w:rsid w:val="00EF0639"/>
    <w:rsid w:val="00EF2FF1"/>
    <w:rsid w:val="00EF690F"/>
    <w:rsid w:val="00F04413"/>
    <w:rsid w:val="00F06F06"/>
    <w:rsid w:val="00F205F8"/>
    <w:rsid w:val="00F233A7"/>
    <w:rsid w:val="00F25784"/>
    <w:rsid w:val="00F47DE2"/>
    <w:rsid w:val="00F528D5"/>
    <w:rsid w:val="00F566E9"/>
    <w:rsid w:val="00F60BFF"/>
    <w:rsid w:val="00F63638"/>
    <w:rsid w:val="00F73E9D"/>
    <w:rsid w:val="00F80B4B"/>
    <w:rsid w:val="00F86C56"/>
    <w:rsid w:val="00FA3378"/>
    <w:rsid w:val="00FA5C81"/>
    <w:rsid w:val="00FA6204"/>
    <w:rsid w:val="00FA69A4"/>
    <w:rsid w:val="00FB22AB"/>
    <w:rsid w:val="00FD63BA"/>
    <w:rsid w:val="00FE3D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076CC5"/>
  <w15:chartTrackingRefBased/>
  <w15:docId w15:val="{24BFECF9-AB03-4DAE-892A-6FA7DA409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1110"/>
    <w:pPr>
      <w:widowControl w:val="0"/>
    </w:pPr>
    <w:rPr>
      <w:kern w:val="2"/>
      <w:sz w:val="24"/>
      <w:szCs w:val="24"/>
    </w:rPr>
  </w:style>
  <w:style w:type="paragraph" w:styleId="1">
    <w:name w:val="heading 1"/>
    <w:basedOn w:val="a"/>
    <w:next w:val="a"/>
    <w:link w:val="17"/>
    <w:uiPriority w:val="9"/>
    <w:qFormat/>
    <w:rsid w:val="0017523E"/>
    <w:pPr>
      <w:keepNext/>
      <w:numPr>
        <w:numId w:val="5"/>
      </w:numPr>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
    <w:next w:val="a"/>
    <w:link w:val="21"/>
    <w:uiPriority w:val="9"/>
    <w:semiHidden/>
    <w:unhideWhenUsed/>
    <w:qFormat/>
    <w:rsid w:val="0017523E"/>
    <w:pPr>
      <w:keepNext/>
      <w:numPr>
        <w:ilvl w:val="1"/>
        <w:numId w:val="5"/>
      </w:numPr>
      <w:spacing w:line="720" w:lineRule="auto"/>
      <w:outlineLvl w:val="1"/>
    </w:pPr>
    <w:rPr>
      <w:rFonts w:asciiTheme="majorHAnsi" w:eastAsiaTheme="majorEastAsia" w:hAnsiTheme="majorHAnsi" w:cstheme="majorBidi"/>
      <w:b/>
      <w:bCs/>
      <w:sz w:val="48"/>
      <w:szCs w:val="48"/>
    </w:rPr>
  </w:style>
  <w:style w:type="paragraph" w:styleId="30">
    <w:name w:val="heading 3"/>
    <w:basedOn w:val="a"/>
    <w:next w:val="a"/>
    <w:link w:val="31"/>
    <w:uiPriority w:val="9"/>
    <w:semiHidden/>
    <w:unhideWhenUsed/>
    <w:qFormat/>
    <w:rsid w:val="0017523E"/>
    <w:pPr>
      <w:keepNext/>
      <w:numPr>
        <w:ilvl w:val="2"/>
        <w:numId w:val="5"/>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1"/>
    <w:uiPriority w:val="9"/>
    <w:semiHidden/>
    <w:unhideWhenUsed/>
    <w:qFormat/>
    <w:rsid w:val="0017523E"/>
    <w:pPr>
      <w:keepNext/>
      <w:numPr>
        <w:ilvl w:val="3"/>
        <w:numId w:val="5"/>
      </w:numPr>
      <w:spacing w:line="720" w:lineRule="auto"/>
      <w:outlineLvl w:val="3"/>
    </w:pPr>
    <w:rPr>
      <w:rFonts w:asciiTheme="majorHAnsi" w:eastAsiaTheme="majorEastAsia" w:hAnsiTheme="majorHAnsi" w:cstheme="majorBidi"/>
      <w:sz w:val="36"/>
      <w:szCs w:val="36"/>
    </w:rPr>
  </w:style>
  <w:style w:type="paragraph" w:styleId="50">
    <w:name w:val="heading 5"/>
    <w:basedOn w:val="a"/>
    <w:next w:val="a"/>
    <w:link w:val="51"/>
    <w:uiPriority w:val="9"/>
    <w:semiHidden/>
    <w:unhideWhenUsed/>
    <w:qFormat/>
    <w:rsid w:val="0017523E"/>
    <w:pPr>
      <w:keepNext/>
      <w:numPr>
        <w:ilvl w:val="4"/>
        <w:numId w:val="5"/>
      </w:numPr>
      <w:spacing w:line="720" w:lineRule="auto"/>
      <w:ind w:leftChars="200" w:left="200"/>
      <w:outlineLvl w:val="4"/>
    </w:pPr>
    <w:rPr>
      <w:rFonts w:asciiTheme="majorHAnsi" w:eastAsiaTheme="majorEastAsia" w:hAnsiTheme="majorHAnsi" w:cstheme="majorBidi"/>
      <w:b/>
      <w:bCs/>
      <w:sz w:val="36"/>
      <w:szCs w:val="36"/>
    </w:rPr>
  </w:style>
  <w:style w:type="paragraph" w:styleId="60">
    <w:name w:val="heading 6"/>
    <w:basedOn w:val="a"/>
    <w:next w:val="a"/>
    <w:link w:val="61"/>
    <w:uiPriority w:val="9"/>
    <w:semiHidden/>
    <w:unhideWhenUsed/>
    <w:qFormat/>
    <w:rsid w:val="0017523E"/>
    <w:pPr>
      <w:keepNext/>
      <w:numPr>
        <w:ilvl w:val="5"/>
        <w:numId w:val="5"/>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1"/>
    <w:uiPriority w:val="9"/>
    <w:semiHidden/>
    <w:unhideWhenUsed/>
    <w:qFormat/>
    <w:rsid w:val="0017523E"/>
    <w:pPr>
      <w:keepNext/>
      <w:numPr>
        <w:ilvl w:val="6"/>
        <w:numId w:val="5"/>
      </w:numPr>
      <w:spacing w:line="720" w:lineRule="auto"/>
      <w:ind w:leftChars="400" w:left="400"/>
      <w:outlineLvl w:val="6"/>
    </w:pPr>
    <w:rPr>
      <w:rFonts w:asciiTheme="majorHAnsi" w:eastAsiaTheme="majorEastAsia" w:hAnsiTheme="majorHAnsi" w:cstheme="majorBidi"/>
      <w:b/>
      <w:bCs/>
      <w:sz w:val="36"/>
      <w:szCs w:val="36"/>
    </w:rPr>
  </w:style>
  <w:style w:type="paragraph" w:styleId="80">
    <w:name w:val="heading 8"/>
    <w:basedOn w:val="a"/>
    <w:next w:val="a"/>
    <w:link w:val="81"/>
    <w:uiPriority w:val="9"/>
    <w:semiHidden/>
    <w:unhideWhenUsed/>
    <w:qFormat/>
    <w:rsid w:val="0017523E"/>
    <w:pPr>
      <w:keepNext/>
      <w:numPr>
        <w:ilvl w:val="7"/>
        <w:numId w:val="5"/>
      </w:numPr>
      <w:spacing w:line="720" w:lineRule="auto"/>
      <w:ind w:leftChars="400" w:left="400"/>
      <w:outlineLvl w:val="7"/>
    </w:pPr>
    <w:rPr>
      <w:rFonts w:asciiTheme="majorHAnsi" w:eastAsiaTheme="majorEastAsia" w:hAnsiTheme="majorHAnsi" w:cstheme="majorBidi"/>
      <w:sz w:val="36"/>
      <w:szCs w:val="36"/>
    </w:rPr>
  </w:style>
  <w:style w:type="paragraph" w:styleId="90">
    <w:name w:val="heading 9"/>
    <w:basedOn w:val="a"/>
    <w:next w:val="a"/>
    <w:link w:val="91"/>
    <w:uiPriority w:val="9"/>
    <w:semiHidden/>
    <w:unhideWhenUsed/>
    <w:qFormat/>
    <w:rsid w:val="0017523E"/>
    <w:pPr>
      <w:keepNext/>
      <w:numPr>
        <w:ilvl w:val="8"/>
        <w:numId w:val="5"/>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semiHidden/>
    <w:pPr>
      <w:jc w:val="right"/>
    </w:pPr>
    <w:rPr>
      <w:rFonts w:eastAsia="標楷體"/>
      <w:sz w:val="36"/>
    </w:rPr>
  </w:style>
  <w:style w:type="paragraph" w:styleId="a4">
    <w:name w:val="List Paragraph"/>
    <w:basedOn w:val="a"/>
    <w:uiPriority w:val="34"/>
    <w:qFormat/>
    <w:rsid w:val="009155B1"/>
    <w:pPr>
      <w:ind w:leftChars="200" w:left="480"/>
    </w:pPr>
  </w:style>
  <w:style w:type="paragraph" w:styleId="a5">
    <w:name w:val="header"/>
    <w:basedOn w:val="a"/>
    <w:link w:val="a6"/>
    <w:uiPriority w:val="99"/>
    <w:unhideWhenUsed/>
    <w:rsid w:val="00E86484"/>
    <w:pPr>
      <w:tabs>
        <w:tab w:val="center" w:pos="4153"/>
        <w:tab w:val="right" w:pos="8306"/>
      </w:tabs>
      <w:snapToGrid w:val="0"/>
    </w:pPr>
    <w:rPr>
      <w:sz w:val="20"/>
      <w:szCs w:val="20"/>
    </w:rPr>
  </w:style>
  <w:style w:type="character" w:customStyle="1" w:styleId="a6">
    <w:name w:val="頁首 字元"/>
    <w:basedOn w:val="a0"/>
    <w:link w:val="a5"/>
    <w:uiPriority w:val="99"/>
    <w:rsid w:val="00E86484"/>
    <w:rPr>
      <w:kern w:val="2"/>
    </w:rPr>
  </w:style>
  <w:style w:type="paragraph" w:styleId="a7">
    <w:name w:val="footer"/>
    <w:basedOn w:val="a"/>
    <w:link w:val="a8"/>
    <w:uiPriority w:val="99"/>
    <w:unhideWhenUsed/>
    <w:rsid w:val="00E86484"/>
    <w:pPr>
      <w:tabs>
        <w:tab w:val="center" w:pos="4153"/>
        <w:tab w:val="right" w:pos="8306"/>
      </w:tabs>
      <w:snapToGrid w:val="0"/>
    </w:pPr>
    <w:rPr>
      <w:sz w:val="20"/>
      <w:szCs w:val="20"/>
    </w:rPr>
  </w:style>
  <w:style w:type="character" w:customStyle="1" w:styleId="a8">
    <w:name w:val="頁尾 字元"/>
    <w:basedOn w:val="a0"/>
    <w:link w:val="a7"/>
    <w:uiPriority w:val="99"/>
    <w:rsid w:val="00E86484"/>
    <w:rPr>
      <w:kern w:val="2"/>
    </w:rPr>
  </w:style>
  <w:style w:type="table" w:styleId="a9">
    <w:name w:val="Table Grid"/>
    <w:basedOn w:val="a1"/>
    <w:uiPriority w:val="59"/>
    <w:rsid w:val="00D83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448B"/>
    <w:pPr>
      <w:widowControl/>
      <w:spacing w:before="100" w:beforeAutospacing="1" w:after="100" w:afterAutospacing="1"/>
    </w:pPr>
    <w:rPr>
      <w:rFonts w:ascii="新細明體" w:hAnsi="新細明體" w:cs="新細明體"/>
      <w:kern w:val="0"/>
    </w:rPr>
  </w:style>
  <w:style w:type="character" w:customStyle="1" w:styleId="17">
    <w:name w:val="標題 1 字元"/>
    <w:basedOn w:val="a0"/>
    <w:link w:val="1"/>
    <w:uiPriority w:val="9"/>
    <w:rsid w:val="0017523E"/>
    <w:rPr>
      <w:rFonts w:asciiTheme="majorHAnsi" w:eastAsiaTheme="majorEastAsia" w:hAnsiTheme="majorHAnsi" w:cstheme="majorBidi"/>
      <w:b/>
      <w:bCs/>
      <w:kern w:val="52"/>
      <w:sz w:val="52"/>
      <w:szCs w:val="52"/>
    </w:rPr>
  </w:style>
  <w:style w:type="character" w:customStyle="1" w:styleId="21">
    <w:name w:val="標題 2 字元"/>
    <w:basedOn w:val="a0"/>
    <w:link w:val="20"/>
    <w:uiPriority w:val="9"/>
    <w:semiHidden/>
    <w:rsid w:val="0017523E"/>
    <w:rPr>
      <w:rFonts w:asciiTheme="majorHAnsi" w:eastAsiaTheme="majorEastAsia" w:hAnsiTheme="majorHAnsi" w:cstheme="majorBidi"/>
      <w:b/>
      <w:bCs/>
      <w:kern w:val="2"/>
      <w:sz w:val="48"/>
      <w:szCs w:val="48"/>
    </w:rPr>
  </w:style>
  <w:style w:type="character" w:customStyle="1" w:styleId="31">
    <w:name w:val="標題 3 字元"/>
    <w:basedOn w:val="a0"/>
    <w:link w:val="30"/>
    <w:uiPriority w:val="9"/>
    <w:semiHidden/>
    <w:rsid w:val="0017523E"/>
    <w:rPr>
      <w:rFonts w:asciiTheme="majorHAnsi" w:eastAsiaTheme="majorEastAsia" w:hAnsiTheme="majorHAnsi" w:cstheme="majorBidi"/>
      <w:b/>
      <w:bCs/>
      <w:kern w:val="2"/>
      <w:sz w:val="36"/>
      <w:szCs w:val="36"/>
    </w:rPr>
  </w:style>
  <w:style w:type="character" w:customStyle="1" w:styleId="41">
    <w:name w:val="標題 4 字元"/>
    <w:basedOn w:val="a0"/>
    <w:link w:val="4"/>
    <w:uiPriority w:val="9"/>
    <w:semiHidden/>
    <w:rsid w:val="0017523E"/>
    <w:rPr>
      <w:rFonts w:asciiTheme="majorHAnsi" w:eastAsiaTheme="majorEastAsia" w:hAnsiTheme="majorHAnsi" w:cstheme="majorBidi"/>
      <w:kern w:val="2"/>
      <w:sz w:val="36"/>
      <w:szCs w:val="36"/>
    </w:rPr>
  </w:style>
  <w:style w:type="character" w:customStyle="1" w:styleId="51">
    <w:name w:val="標題 5 字元"/>
    <w:basedOn w:val="a0"/>
    <w:link w:val="50"/>
    <w:uiPriority w:val="9"/>
    <w:semiHidden/>
    <w:rsid w:val="0017523E"/>
    <w:rPr>
      <w:rFonts w:asciiTheme="majorHAnsi" w:eastAsiaTheme="majorEastAsia" w:hAnsiTheme="majorHAnsi" w:cstheme="majorBidi"/>
      <w:b/>
      <w:bCs/>
      <w:kern w:val="2"/>
      <w:sz w:val="36"/>
      <w:szCs w:val="36"/>
    </w:rPr>
  </w:style>
  <w:style w:type="character" w:customStyle="1" w:styleId="61">
    <w:name w:val="標題 6 字元"/>
    <w:basedOn w:val="a0"/>
    <w:link w:val="60"/>
    <w:uiPriority w:val="9"/>
    <w:semiHidden/>
    <w:rsid w:val="0017523E"/>
    <w:rPr>
      <w:rFonts w:asciiTheme="majorHAnsi" w:eastAsiaTheme="majorEastAsia" w:hAnsiTheme="majorHAnsi" w:cstheme="majorBidi"/>
      <w:kern w:val="2"/>
      <w:sz w:val="36"/>
      <w:szCs w:val="36"/>
    </w:rPr>
  </w:style>
  <w:style w:type="character" w:customStyle="1" w:styleId="71">
    <w:name w:val="標題 7 字元"/>
    <w:basedOn w:val="a0"/>
    <w:link w:val="7"/>
    <w:uiPriority w:val="9"/>
    <w:semiHidden/>
    <w:rsid w:val="0017523E"/>
    <w:rPr>
      <w:rFonts w:asciiTheme="majorHAnsi" w:eastAsiaTheme="majorEastAsia" w:hAnsiTheme="majorHAnsi" w:cstheme="majorBidi"/>
      <w:b/>
      <w:bCs/>
      <w:kern w:val="2"/>
      <w:sz w:val="36"/>
      <w:szCs w:val="36"/>
    </w:rPr>
  </w:style>
  <w:style w:type="character" w:customStyle="1" w:styleId="81">
    <w:name w:val="標題 8 字元"/>
    <w:basedOn w:val="a0"/>
    <w:link w:val="80"/>
    <w:uiPriority w:val="9"/>
    <w:semiHidden/>
    <w:rsid w:val="0017523E"/>
    <w:rPr>
      <w:rFonts w:asciiTheme="majorHAnsi" w:eastAsiaTheme="majorEastAsia" w:hAnsiTheme="majorHAnsi" w:cstheme="majorBidi"/>
      <w:kern w:val="2"/>
      <w:sz w:val="36"/>
      <w:szCs w:val="36"/>
    </w:rPr>
  </w:style>
  <w:style w:type="character" w:customStyle="1" w:styleId="91">
    <w:name w:val="標題 9 字元"/>
    <w:basedOn w:val="a0"/>
    <w:link w:val="90"/>
    <w:uiPriority w:val="9"/>
    <w:semiHidden/>
    <w:rsid w:val="0017523E"/>
    <w:rPr>
      <w:rFonts w:asciiTheme="majorHAnsi" w:eastAsiaTheme="majorEastAsia" w:hAnsiTheme="majorHAnsi" w:cstheme="majorBidi"/>
      <w:kern w:val="2"/>
      <w:sz w:val="36"/>
      <w:szCs w:val="36"/>
    </w:rPr>
  </w:style>
  <w:style w:type="paragraph" w:styleId="aa">
    <w:name w:val="Balloon Text"/>
    <w:basedOn w:val="a"/>
    <w:link w:val="ab"/>
    <w:uiPriority w:val="99"/>
    <w:semiHidden/>
    <w:unhideWhenUsed/>
    <w:rsid w:val="0017523E"/>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17523E"/>
    <w:rPr>
      <w:rFonts w:asciiTheme="majorHAnsi" w:eastAsiaTheme="majorEastAsia" w:hAnsiTheme="majorHAnsi" w:cstheme="majorBidi"/>
      <w:kern w:val="2"/>
      <w:sz w:val="18"/>
      <w:szCs w:val="18"/>
    </w:rPr>
  </w:style>
  <w:style w:type="numbering" w:customStyle="1" w:styleId="16">
    <w:name w:val="樣式1"/>
    <w:uiPriority w:val="99"/>
    <w:rsid w:val="000549E1"/>
    <w:pPr>
      <w:numPr>
        <w:numId w:val="7"/>
      </w:numPr>
    </w:pPr>
  </w:style>
  <w:style w:type="numbering" w:customStyle="1" w:styleId="2">
    <w:name w:val="樣式2"/>
    <w:uiPriority w:val="99"/>
    <w:rsid w:val="000549E1"/>
    <w:pPr>
      <w:numPr>
        <w:numId w:val="9"/>
      </w:numPr>
    </w:pPr>
  </w:style>
  <w:style w:type="numbering" w:customStyle="1" w:styleId="3">
    <w:name w:val="樣式3"/>
    <w:uiPriority w:val="99"/>
    <w:rsid w:val="000549E1"/>
    <w:pPr>
      <w:numPr>
        <w:numId w:val="10"/>
      </w:numPr>
    </w:pPr>
  </w:style>
  <w:style w:type="numbering" w:customStyle="1" w:styleId="40">
    <w:name w:val="樣式4"/>
    <w:uiPriority w:val="99"/>
    <w:rsid w:val="005571DD"/>
    <w:pPr>
      <w:numPr>
        <w:numId w:val="11"/>
      </w:numPr>
    </w:pPr>
  </w:style>
  <w:style w:type="numbering" w:customStyle="1" w:styleId="5">
    <w:name w:val="樣式5"/>
    <w:uiPriority w:val="99"/>
    <w:rsid w:val="005571DD"/>
    <w:pPr>
      <w:numPr>
        <w:numId w:val="12"/>
      </w:numPr>
    </w:pPr>
  </w:style>
  <w:style w:type="numbering" w:customStyle="1" w:styleId="6">
    <w:name w:val="樣式6"/>
    <w:uiPriority w:val="99"/>
    <w:rsid w:val="00D36C7A"/>
    <w:pPr>
      <w:numPr>
        <w:numId w:val="13"/>
      </w:numPr>
    </w:pPr>
  </w:style>
  <w:style w:type="numbering" w:customStyle="1" w:styleId="70">
    <w:name w:val="樣式7"/>
    <w:uiPriority w:val="99"/>
    <w:rsid w:val="00D36C7A"/>
    <w:pPr>
      <w:numPr>
        <w:numId w:val="14"/>
      </w:numPr>
    </w:pPr>
  </w:style>
  <w:style w:type="numbering" w:customStyle="1" w:styleId="8">
    <w:name w:val="樣式8"/>
    <w:uiPriority w:val="99"/>
    <w:rsid w:val="00D36C7A"/>
    <w:pPr>
      <w:numPr>
        <w:numId w:val="16"/>
      </w:numPr>
    </w:pPr>
  </w:style>
  <w:style w:type="numbering" w:customStyle="1" w:styleId="9">
    <w:name w:val="樣式9"/>
    <w:uiPriority w:val="99"/>
    <w:rsid w:val="00D36C7A"/>
    <w:pPr>
      <w:numPr>
        <w:numId w:val="17"/>
      </w:numPr>
    </w:pPr>
  </w:style>
  <w:style w:type="numbering" w:customStyle="1" w:styleId="10">
    <w:name w:val="樣式10"/>
    <w:uiPriority w:val="99"/>
    <w:rsid w:val="00D36C7A"/>
    <w:pPr>
      <w:numPr>
        <w:numId w:val="19"/>
      </w:numPr>
    </w:pPr>
  </w:style>
  <w:style w:type="numbering" w:customStyle="1" w:styleId="11">
    <w:name w:val="樣式11"/>
    <w:uiPriority w:val="99"/>
    <w:rsid w:val="00D36C7A"/>
    <w:pPr>
      <w:numPr>
        <w:numId w:val="21"/>
      </w:numPr>
    </w:pPr>
  </w:style>
  <w:style w:type="paragraph" w:styleId="ac">
    <w:name w:val="TOC Heading"/>
    <w:basedOn w:val="1"/>
    <w:next w:val="a"/>
    <w:uiPriority w:val="39"/>
    <w:unhideWhenUsed/>
    <w:qFormat/>
    <w:rsid w:val="00ED1385"/>
    <w:pPr>
      <w:keepLines/>
      <w:widowControl/>
      <w:numPr>
        <w:numId w:val="0"/>
      </w:numPr>
      <w:spacing w:before="240" w:after="0" w:line="259" w:lineRule="auto"/>
      <w:outlineLvl w:val="9"/>
    </w:pPr>
    <w:rPr>
      <w:b w:val="0"/>
      <w:bCs w:val="0"/>
      <w:color w:val="2F5496" w:themeColor="accent1" w:themeShade="BF"/>
      <w:kern w:val="0"/>
      <w:sz w:val="32"/>
      <w:szCs w:val="32"/>
    </w:rPr>
  </w:style>
  <w:style w:type="paragraph" w:styleId="22">
    <w:name w:val="toc 2"/>
    <w:basedOn w:val="a"/>
    <w:next w:val="a"/>
    <w:autoRedefine/>
    <w:uiPriority w:val="39"/>
    <w:unhideWhenUsed/>
    <w:rsid w:val="00ED1385"/>
    <w:pPr>
      <w:widowControl/>
      <w:spacing w:after="100" w:line="259" w:lineRule="auto"/>
      <w:ind w:left="220"/>
    </w:pPr>
    <w:rPr>
      <w:rFonts w:asciiTheme="minorHAnsi" w:eastAsiaTheme="minorEastAsia" w:hAnsiTheme="minorHAnsi"/>
      <w:kern w:val="0"/>
      <w:sz w:val="22"/>
      <w:szCs w:val="22"/>
    </w:rPr>
  </w:style>
  <w:style w:type="paragraph" w:styleId="18">
    <w:name w:val="toc 1"/>
    <w:basedOn w:val="a"/>
    <w:next w:val="a"/>
    <w:autoRedefine/>
    <w:uiPriority w:val="39"/>
    <w:unhideWhenUsed/>
    <w:rsid w:val="00ED1385"/>
    <w:pPr>
      <w:widowControl/>
      <w:spacing w:after="100" w:line="259" w:lineRule="auto"/>
    </w:pPr>
    <w:rPr>
      <w:rFonts w:asciiTheme="minorHAnsi" w:eastAsiaTheme="minorEastAsia" w:hAnsiTheme="minorHAnsi"/>
      <w:kern w:val="0"/>
      <w:sz w:val="22"/>
      <w:szCs w:val="22"/>
    </w:rPr>
  </w:style>
  <w:style w:type="paragraph" w:styleId="32">
    <w:name w:val="toc 3"/>
    <w:basedOn w:val="a"/>
    <w:next w:val="a"/>
    <w:autoRedefine/>
    <w:uiPriority w:val="39"/>
    <w:unhideWhenUsed/>
    <w:rsid w:val="00A7075E"/>
    <w:pPr>
      <w:widowControl/>
      <w:spacing w:after="100" w:line="259" w:lineRule="auto"/>
      <w:ind w:left="442"/>
    </w:pPr>
    <w:rPr>
      <w:rFonts w:asciiTheme="minorHAnsi" w:eastAsiaTheme="minorEastAsia" w:hAnsiTheme="minorHAnsi"/>
      <w:kern w:val="0"/>
      <w:sz w:val="22"/>
      <w:szCs w:val="22"/>
    </w:rPr>
  </w:style>
  <w:style w:type="paragraph" w:styleId="ad">
    <w:name w:val="caption"/>
    <w:basedOn w:val="a"/>
    <w:next w:val="a"/>
    <w:uiPriority w:val="35"/>
    <w:unhideWhenUsed/>
    <w:qFormat/>
    <w:rsid w:val="00ED1385"/>
    <w:rPr>
      <w:sz w:val="20"/>
      <w:szCs w:val="20"/>
    </w:rPr>
  </w:style>
  <w:style w:type="paragraph" w:styleId="ae">
    <w:name w:val="endnote text"/>
    <w:basedOn w:val="a"/>
    <w:link w:val="af"/>
    <w:uiPriority w:val="99"/>
    <w:semiHidden/>
    <w:unhideWhenUsed/>
    <w:rsid w:val="00ED1385"/>
    <w:pPr>
      <w:snapToGrid w:val="0"/>
    </w:pPr>
  </w:style>
  <w:style w:type="character" w:customStyle="1" w:styleId="af">
    <w:name w:val="章節附註文字 字元"/>
    <w:basedOn w:val="a0"/>
    <w:link w:val="ae"/>
    <w:uiPriority w:val="99"/>
    <w:semiHidden/>
    <w:rsid w:val="00ED1385"/>
    <w:rPr>
      <w:kern w:val="2"/>
      <w:sz w:val="24"/>
      <w:szCs w:val="24"/>
    </w:rPr>
  </w:style>
  <w:style w:type="character" w:styleId="af0">
    <w:name w:val="endnote reference"/>
    <w:basedOn w:val="a0"/>
    <w:uiPriority w:val="99"/>
    <w:semiHidden/>
    <w:unhideWhenUsed/>
    <w:rsid w:val="00ED1385"/>
    <w:rPr>
      <w:vertAlign w:val="superscript"/>
    </w:rPr>
  </w:style>
  <w:style w:type="character" w:styleId="af1">
    <w:name w:val="Hyperlink"/>
    <w:basedOn w:val="a0"/>
    <w:uiPriority w:val="99"/>
    <w:unhideWhenUsed/>
    <w:rsid w:val="000010F4"/>
    <w:rPr>
      <w:color w:val="0563C1" w:themeColor="hyperlink"/>
      <w:u w:val="single"/>
    </w:rPr>
  </w:style>
  <w:style w:type="numbering" w:customStyle="1" w:styleId="12">
    <w:name w:val="樣式12"/>
    <w:uiPriority w:val="99"/>
    <w:rsid w:val="0060449F"/>
    <w:pPr>
      <w:numPr>
        <w:numId w:val="23"/>
      </w:numPr>
    </w:pPr>
  </w:style>
  <w:style w:type="character" w:styleId="af2">
    <w:name w:val="annotation reference"/>
    <w:basedOn w:val="a0"/>
    <w:uiPriority w:val="99"/>
    <w:semiHidden/>
    <w:unhideWhenUsed/>
    <w:rsid w:val="005B7AA4"/>
    <w:rPr>
      <w:sz w:val="18"/>
      <w:szCs w:val="18"/>
    </w:rPr>
  </w:style>
  <w:style w:type="paragraph" w:styleId="af3">
    <w:name w:val="annotation text"/>
    <w:basedOn w:val="a"/>
    <w:link w:val="af4"/>
    <w:uiPriority w:val="99"/>
    <w:semiHidden/>
    <w:unhideWhenUsed/>
    <w:rsid w:val="005B7AA4"/>
  </w:style>
  <w:style w:type="character" w:customStyle="1" w:styleId="af4">
    <w:name w:val="註解文字 字元"/>
    <w:basedOn w:val="a0"/>
    <w:link w:val="af3"/>
    <w:uiPriority w:val="99"/>
    <w:semiHidden/>
    <w:rsid w:val="005B7AA4"/>
    <w:rPr>
      <w:kern w:val="2"/>
      <w:sz w:val="24"/>
      <w:szCs w:val="24"/>
    </w:rPr>
  </w:style>
  <w:style w:type="paragraph" w:styleId="af5">
    <w:name w:val="annotation subject"/>
    <w:basedOn w:val="af3"/>
    <w:next w:val="af3"/>
    <w:link w:val="af6"/>
    <w:uiPriority w:val="99"/>
    <w:semiHidden/>
    <w:unhideWhenUsed/>
    <w:rsid w:val="005B7AA4"/>
    <w:rPr>
      <w:b/>
      <w:bCs/>
    </w:rPr>
  </w:style>
  <w:style w:type="character" w:customStyle="1" w:styleId="af6">
    <w:name w:val="註解主旨 字元"/>
    <w:basedOn w:val="af4"/>
    <w:link w:val="af5"/>
    <w:uiPriority w:val="99"/>
    <w:semiHidden/>
    <w:rsid w:val="005B7AA4"/>
    <w:rPr>
      <w:b/>
      <w:bCs/>
      <w:kern w:val="2"/>
      <w:sz w:val="24"/>
      <w:szCs w:val="24"/>
    </w:rPr>
  </w:style>
  <w:style w:type="numbering" w:customStyle="1" w:styleId="13">
    <w:name w:val="樣式13"/>
    <w:uiPriority w:val="99"/>
    <w:rsid w:val="00731851"/>
    <w:pPr>
      <w:numPr>
        <w:numId w:val="26"/>
      </w:numPr>
    </w:pPr>
  </w:style>
  <w:style w:type="numbering" w:customStyle="1" w:styleId="14">
    <w:name w:val="樣式14"/>
    <w:uiPriority w:val="99"/>
    <w:rsid w:val="0045013C"/>
    <w:pPr>
      <w:numPr>
        <w:numId w:val="29"/>
      </w:numPr>
    </w:pPr>
  </w:style>
  <w:style w:type="numbering" w:customStyle="1" w:styleId="15">
    <w:name w:val="樣式15"/>
    <w:uiPriority w:val="99"/>
    <w:rsid w:val="0045013C"/>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32725">
      <w:bodyDiv w:val="1"/>
      <w:marLeft w:val="0"/>
      <w:marRight w:val="0"/>
      <w:marTop w:val="0"/>
      <w:marBottom w:val="0"/>
      <w:divBdr>
        <w:top w:val="none" w:sz="0" w:space="0" w:color="auto"/>
        <w:left w:val="none" w:sz="0" w:space="0" w:color="auto"/>
        <w:bottom w:val="none" w:sz="0" w:space="0" w:color="auto"/>
        <w:right w:val="none" w:sz="0" w:space="0" w:color="auto"/>
      </w:divBdr>
    </w:div>
    <w:div w:id="282228053">
      <w:bodyDiv w:val="1"/>
      <w:marLeft w:val="0"/>
      <w:marRight w:val="0"/>
      <w:marTop w:val="0"/>
      <w:marBottom w:val="0"/>
      <w:divBdr>
        <w:top w:val="none" w:sz="0" w:space="0" w:color="auto"/>
        <w:left w:val="none" w:sz="0" w:space="0" w:color="auto"/>
        <w:bottom w:val="none" w:sz="0" w:space="0" w:color="auto"/>
        <w:right w:val="none" w:sz="0" w:space="0" w:color="auto"/>
      </w:divBdr>
    </w:div>
    <w:div w:id="402143480">
      <w:bodyDiv w:val="1"/>
      <w:marLeft w:val="0"/>
      <w:marRight w:val="0"/>
      <w:marTop w:val="0"/>
      <w:marBottom w:val="0"/>
      <w:divBdr>
        <w:top w:val="none" w:sz="0" w:space="0" w:color="auto"/>
        <w:left w:val="none" w:sz="0" w:space="0" w:color="auto"/>
        <w:bottom w:val="none" w:sz="0" w:space="0" w:color="auto"/>
        <w:right w:val="none" w:sz="0" w:space="0" w:color="auto"/>
      </w:divBdr>
    </w:div>
    <w:div w:id="507601743">
      <w:bodyDiv w:val="1"/>
      <w:marLeft w:val="0"/>
      <w:marRight w:val="0"/>
      <w:marTop w:val="0"/>
      <w:marBottom w:val="0"/>
      <w:divBdr>
        <w:top w:val="none" w:sz="0" w:space="0" w:color="auto"/>
        <w:left w:val="none" w:sz="0" w:space="0" w:color="auto"/>
        <w:bottom w:val="none" w:sz="0" w:space="0" w:color="auto"/>
        <w:right w:val="none" w:sz="0" w:space="0" w:color="auto"/>
      </w:divBdr>
    </w:div>
    <w:div w:id="549459774">
      <w:bodyDiv w:val="1"/>
      <w:marLeft w:val="0"/>
      <w:marRight w:val="0"/>
      <w:marTop w:val="0"/>
      <w:marBottom w:val="0"/>
      <w:divBdr>
        <w:top w:val="none" w:sz="0" w:space="0" w:color="auto"/>
        <w:left w:val="none" w:sz="0" w:space="0" w:color="auto"/>
        <w:bottom w:val="none" w:sz="0" w:space="0" w:color="auto"/>
        <w:right w:val="none" w:sz="0" w:space="0" w:color="auto"/>
      </w:divBdr>
    </w:div>
    <w:div w:id="571043153">
      <w:bodyDiv w:val="1"/>
      <w:marLeft w:val="0"/>
      <w:marRight w:val="0"/>
      <w:marTop w:val="0"/>
      <w:marBottom w:val="0"/>
      <w:divBdr>
        <w:top w:val="none" w:sz="0" w:space="0" w:color="auto"/>
        <w:left w:val="none" w:sz="0" w:space="0" w:color="auto"/>
        <w:bottom w:val="none" w:sz="0" w:space="0" w:color="auto"/>
        <w:right w:val="none" w:sz="0" w:space="0" w:color="auto"/>
      </w:divBdr>
    </w:div>
    <w:div w:id="694693607">
      <w:bodyDiv w:val="1"/>
      <w:marLeft w:val="0"/>
      <w:marRight w:val="0"/>
      <w:marTop w:val="0"/>
      <w:marBottom w:val="0"/>
      <w:divBdr>
        <w:top w:val="none" w:sz="0" w:space="0" w:color="auto"/>
        <w:left w:val="none" w:sz="0" w:space="0" w:color="auto"/>
        <w:bottom w:val="none" w:sz="0" w:space="0" w:color="auto"/>
        <w:right w:val="none" w:sz="0" w:space="0" w:color="auto"/>
      </w:divBdr>
    </w:div>
    <w:div w:id="723220533">
      <w:bodyDiv w:val="1"/>
      <w:marLeft w:val="0"/>
      <w:marRight w:val="0"/>
      <w:marTop w:val="0"/>
      <w:marBottom w:val="0"/>
      <w:divBdr>
        <w:top w:val="none" w:sz="0" w:space="0" w:color="auto"/>
        <w:left w:val="none" w:sz="0" w:space="0" w:color="auto"/>
        <w:bottom w:val="none" w:sz="0" w:space="0" w:color="auto"/>
        <w:right w:val="none" w:sz="0" w:space="0" w:color="auto"/>
      </w:divBdr>
    </w:div>
    <w:div w:id="955214858">
      <w:bodyDiv w:val="1"/>
      <w:marLeft w:val="0"/>
      <w:marRight w:val="0"/>
      <w:marTop w:val="0"/>
      <w:marBottom w:val="0"/>
      <w:divBdr>
        <w:top w:val="none" w:sz="0" w:space="0" w:color="auto"/>
        <w:left w:val="none" w:sz="0" w:space="0" w:color="auto"/>
        <w:bottom w:val="none" w:sz="0" w:space="0" w:color="auto"/>
        <w:right w:val="none" w:sz="0" w:space="0" w:color="auto"/>
      </w:divBdr>
    </w:div>
    <w:div w:id="1022246747">
      <w:bodyDiv w:val="1"/>
      <w:marLeft w:val="0"/>
      <w:marRight w:val="0"/>
      <w:marTop w:val="0"/>
      <w:marBottom w:val="0"/>
      <w:divBdr>
        <w:top w:val="none" w:sz="0" w:space="0" w:color="auto"/>
        <w:left w:val="none" w:sz="0" w:space="0" w:color="auto"/>
        <w:bottom w:val="none" w:sz="0" w:space="0" w:color="auto"/>
        <w:right w:val="none" w:sz="0" w:space="0" w:color="auto"/>
      </w:divBdr>
    </w:div>
    <w:div w:id="1105031070">
      <w:bodyDiv w:val="1"/>
      <w:marLeft w:val="0"/>
      <w:marRight w:val="0"/>
      <w:marTop w:val="0"/>
      <w:marBottom w:val="0"/>
      <w:divBdr>
        <w:top w:val="none" w:sz="0" w:space="0" w:color="auto"/>
        <w:left w:val="none" w:sz="0" w:space="0" w:color="auto"/>
        <w:bottom w:val="none" w:sz="0" w:space="0" w:color="auto"/>
        <w:right w:val="none" w:sz="0" w:space="0" w:color="auto"/>
      </w:divBdr>
    </w:div>
    <w:div w:id="1372877069">
      <w:bodyDiv w:val="1"/>
      <w:marLeft w:val="0"/>
      <w:marRight w:val="0"/>
      <w:marTop w:val="0"/>
      <w:marBottom w:val="0"/>
      <w:divBdr>
        <w:top w:val="none" w:sz="0" w:space="0" w:color="auto"/>
        <w:left w:val="none" w:sz="0" w:space="0" w:color="auto"/>
        <w:bottom w:val="none" w:sz="0" w:space="0" w:color="auto"/>
        <w:right w:val="none" w:sz="0" w:space="0" w:color="auto"/>
      </w:divBdr>
    </w:div>
    <w:div w:id="1422876418">
      <w:bodyDiv w:val="1"/>
      <w:marLeft w:val="0"/>
      <w:marRight w:val="0"/>
      <w:marTop w:val="0"/>
      <w:marBottom w:val="0"/>
      <w:divBdr>
        <w:top w:val="none" w:sz="0" w:space="0" w:color="auto"/>
        <w:left w:val="none" w:sz="0" w:space="0" w:color="auto"/>
        <w:bottom w:val="none" w:sz="0" w:space="0" w:color="auto"/>
        <w:right w:val="none" w:sz="0" w:space="0" w:color="auto"/>
      </w:divBdr>
    </w:div>
    <w:div w:id="1446344615">
      <w:bodyDiv w:val="1"/>
      <w:marLeft w:val="0"/>
      <w:marRight w:val="0"/>
      <w:marTop w:val="0"/>
      <w:marBottom w:val="0"/>
      <w:divBdr>
        <w:top w:val="none" w:sz="0" w:space="0" w:color="auto"/>
        <w:left w:val="none" w:sz="0" w:space="0" w:color="auto"/>
        <w:bottom w:val="none" w:sz="0" w:space="0" w:color="auto"/>
        <w:right w:val="none" w:sz="0" w:space="0" w:color="auto"/>
      </w:divBdr>
    </w:div>
    <w:div w:id="1871988641">
      <w:bodyDiv w:val="1"/>
      <w:marLeft w:val="0"/>
      <w:marRight w:val="0"/>
      <w:marTop w:val="0"/>
      <w:marBottom w:val="0"/>
      <w:divBdr>
        <w:top w:val="none" w:sz="0" w:space="0" w:color="auto"/>
        <w:left w:val="none" w:sz="0" w:space="0" w:color="auto"/>
        <w:bottom w:val="none" w:sz="0" w:space="0" w:color="auto"/>
        <w:right w:val="none" w:sz="0" w:space="0" w:color="auto"/>
      </w:divBdr>
    </w:div>
    <w:div w:id="214094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2701B-1453-409E-B135-B17E603F2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36</Pages>
  <Words>3259</Words>
  <Characters>18577</Characters>
  <Application>Microsoft Office Word</Application>
  <DocSecurity>0</DocSecurity>
  <Lines>154</Lines>
  <Paragraphs>43</Paragraphs>
  <ScaleCrop>false</ScaleCrop>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國立高雄大學○○○○○○學系(研究所)(標楷體18號字</dc:title>
  <dc:subject/>
  <dc:creator>NUK</dc:creator>
  <cp:keywords>Security C</cp:keywords>
  <dc:description/>
  <cp:lastModifiedBy>a222056666@gmail.com</cp:lastModifiedBy>
  <cp:revision>9</cp:revision>
  <cp:lastPrinted>2003-11-24T01:31:00Z</cp:lastPrinted>
  <dcterms:created xsi:type="dcterms:W3CDTF">2023-07-19T16:18:00Z</dcterms:created>
  <dcterms:modified xsi:type="dcterms:W3CDTF">2024-05-19T13:21:00Z</dcterms:modified>
</cp:coreProperties>
</file>