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BE3C" w14:textId="445CDEAE" w:rsidR="00B454BA" w:rsidRPr="00B93E8C" w:rsidRDefault="00B6494B" w:rsidP="00B454BA">
      <w:pPr>
        <w:rPr>
          <w:rFonts w:cstheme="minorHAnsi"/>
          <w:b/>
          <w:bCs/>
          <w:sz w:val="36"/>
          <w:szCs w:val="44"/>
        </w:rPr>
      </w:pPr>
      <w:r w:rsidRPr="00B93E8C">
        <w:rPr>
          <w:rFonts w:cstheme="minorHAnsi"/>
          <w:b/>
          <w:bCs/>
          <w:sz w:val="36"/>
          <w:szCs w:val="44"/>
        </w:rPr>
        <w:t xml:space="preserve">Question 2: </w:t>
      </w:r>
    </w:p>
    <w:p w14:paraId="49A34FAF" w14:textId="10668E54" w:rsidR="00B6494B" w:rsidRPr="00B93E8C" w:rsidRDefault="00B6494B" w:rsidP="00B6494B">
      <w:pPr>
        <w:ind w:firstLine="720"/>
        <w:rPr>
          <w:rFonts w:cstheme="minorHAnsi"/>
          <w:b/>
          <w:bCs/>
          <w:sz w:val="36"/>
          <w:szCs w:val="44"/>
        </w:rPr>
      </w:pPr>
      <w:r w:rsidRPr="00B93E8C">
        <w:rPr>
          <w:rFonts w:cstheme="minorHAnsi"/>
          <w:b/>
          <w:bCs/>
          <w:sz w:val="32"/>
          <w:szCs w:val="40"/>
        </w:rPr>
        <w:t>Bisection Method</w:t>
      </w:r>
    </w:p>
    <w:p w14:paraId="2DC55549" w14:textId="62622DE2" w:rsidR="00A233F2" w:rsidRPr="00A233F2" w:rsidRDefault="00B454BA" w:rsidP="009B7430">
      <w:pPr>
        <w:jc w:val="both"/>
        <w:rPr>
          <w:rFonts w:cstheme="minorHAnsi"/>
          <w:sz w:val="28"/>
          <w:szCs w:val="36"/>
        </w:rPr>
      </w:pPr>
      <w:r w:rsidRPr="00A233F2">
        <w:rPr>
          <w:rFonts w:cstheme="minorHAnsi"/>
          <w:sz w:val="32"/>
          <w:szCs w:val="40"/>
        </w:rPr>
        <w:tab/>
      </w:r>
      <w:r w:rsidR="00A233F2" w:rsidRPr="00A233F2">
        <w:rPr>
          <w:rFonts w:cstheme="minorHAnsi"/>
          <w:sz w:val="28"/>
          <w:szCs w:val="36"/>
        </w:rPr>
        <w:t>One of the simplest root finding method</w:t>
      </w:r>
      <w:r w:rsidR="00A233F2">
        <w:rPr>
          <w:rFonts w:cstheme="minorHAnsi"/>
          <w:sz w:val="28"/>
          <w:szCs w:val="36"/>
        </w:rPr>
        <w:t>s</w:t>
      </w:r>
      <w:r w:rsidR="00A233F2" w:rsidRPr="00A233F2">
        <w:rPr>
          <w:rFonts w:cstheme="minorHAnsi"/>
          <w:sz w:val="28"/>
          <w:szCs w:val="36"/>
        </w:rPr>
        <w:t xml:space="preserve"> is Bisection Method</w:t>
      </w:r>
      <w:r w:rsidR="00A233F2">
        <w:rPr>
          <w:rFonts w:cstheme="minorHAnsi"/>
          <w:sz w:val="28"/>
          <w:szCs w:val="36"/>
        </w:rPr>
        <w:t xml:space="preserve">, this method is using Bolzano’s theory. This method can be applied to any continuous function and can find the root of the function if the root exists in the interval. The way this method works is it will use the interval given and then halve the interval. After halved the interval, we will have two intervals. The root will exist in one of the intervals. This method will require to choose the right interval again. Choosing the right interval can be check by if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i</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r w:rsidR="00A233F2" w:rsidRPr="00B93E8C">
        <w:rPr>
          <w:rFonts w:eastAsiaTheme="minorEastAsia" w:cstheme="minorHAnsi"/>
          <w:sz w:val="28"/>
          <w:szCs w:val="36"/>
        </w:rPr>
        <w:t xml:space="preserve"> </w:t>
      </w:r>
      <w:r w:rsidR="00A233F2">
        <w:rPr>
          <w:rFonts w:eastAsiaTheme="minorEastAsia" w:cstheme="minorHAnsi"/>
          <w:sz w:val="28"/>
          <w:szCs w:val="36"/>
        </w:rPr>
        <w:t xml:space="preserve"> Where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i</m:t>
            </m:r>
          </m:sub>
        </m:sSub>
      </m:oMath>
      <w:r w:rsidR="00A233F2" w:rsidRPr="00B93E8C">
        <w:rPr>
          <w:rFonts w:eastAsiaTheme="minorEastAsia" w:cstheme="minorHAnsi"/>
          <w:sz w:val="28"/>
          <w:szCs w:val="36"/>
        </w:rPr>
        <w:t xml:space="preserve"> </w:t>
      </w:r>
      <w:r w:rsidR="00A233F2">
        <w:rPr>
          <w:rFonts w:eastAsiaTheme="minorEastAsia" w:cstheme="minorHAnsi"/>
          <w:sz w:val="28"/>
          <w:szCs w:val="36"/>
        </w:rPr>
        <w:t xml:space="preserve">is the boundaries either left or right boundaries and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0</m:t>
            </m:r>
          </m:sub>
        </m:sSub>
      </m:oMath>
      <w:r w:rsidR="00A233F2">
        <w:rPr>
          <w:rFonts w:eastAsiaTheme="minorEastAsia" w:cstheme="minorHAnsi"/>
          <w:sz w:val="28"/>
          <w:szCs w:val="36"/>
        </w:rPr>
        <w:t xml:space="preserve"> is the middle point we halved. Then this method will repeat until we satisfied.</w:t>
      </w:r>
    </w:p>
    <w:p w14:paraId="1F044F2E" w14:textId="77777777" w:rsidR="00B454BA" w:rsidRPr="00B93E8C" w:rsidRDefault="00B454BA" w:rsidP="00B454BA">
      <w:pPr>
        <w:rPr>
          <w:rFonts w:cstheme="minorHAnsi"/>
          <w:b/>
          <w:bCs/>
          <w:sz w:val="28"/>
          <w:szCs w:val="36"/>
        </w:rPr>
      </w:pPr>
      <w:r w:rsidRPr="00B93E8C">
        <w:rPr>
          <w:rFonts w:cstheme="minorHAnsi"/>
          <w:sz w:val="28"/>
          <w:szCs w:val="36"/>
        </w:rPr>
        <w:tab/>
      </w:r>
      <w:r w:rsidRPr="00B93E8C">
        <w:rPr>
          <w:rFonts w:cstheme="minorHAnsi"/>
          <w:b/>
          <w:bCs/>
          <w:sz w:val="32"/>
          <w:szCs w:val="40"/>
        </w:rPr>
        <w:t>Implementation</w:t>
      </w:r>
    </w:p>
    <w:p w14:paraId="6DE67677" w14:textId="5E42403E" w:rsidR="00A233F2" w:rsidRPr="00A233F2" w:rsidRDefault="00A233F2" w:rsidP="00B454BA">
      <w:pPr>
        <w:pStyle w:val="ListParagraph"/>
        <w:numPr>
          <w:ilvl w:val="0"/>
          <w:numId w:val="1"/>
        </w:numPr>
        <w:rPr>
          <w:sz w:val="28"/>
          <w:szCs w:val="36"/>
        </w:rPr>
      </w:pPr>
      <w:r>
        <w:rPr>
          <w:sz w:val="28"/>
          <w:szCs w:val="36"/>
        </w:rPr>
        <w:t>Choose the boundaries where the root is existed within.</w:t>
      </w:r>
    </w:p>
    <w:p w14:paraId="10C1C1FC" w14:textId="1570D029" w:rsidR="00B454BA" w:rsidRPr="00B93E8C" w:rsidRDefault="00B454BA" w:rsidP="00B454BA">
      <w:pPr>
        <w:pStyle w:val="ListParagraph"/>
        <w:numPr>
          <w:ilvl w:val="0"/>
          <w:numId w:val="1"/>
        </w:numPr>
        <w:rPr>
          <w:sz w:val="28"/>
          <w:szCs w:val="36"/>
        </w:rPr>
      </w:pPr>
      <w:r w:rsidRPr="00B93E8C">
        <w:rPr>
          <w:rFonts w:eastAsiaTheme="minorEastAsia" w:cstheme="minorHAnsi"/>
          <w:sz w:val="28"/>
          <w:szCs w:val="36"/>
        </w:rPr>
        <w:t xml:space="preserve">Calculate points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0</m:t>
            </m:r>
          </m:sub>
        </m:sSub>
      </m:oMath>
      <w:r w:rsidR="008B5771">
        <w:rPr>
          <w:rFonts w:eastAsiaTheme="minorEastAsia" w:cstheme="minorHAnsi"/>
          <w:sz w:val="28"/>
          <w:szCs w:val="36"/>
        </w:rPr>
        <w:t xml:space="preserve"> by adding two boundaries then divided by two</w:t>
      </w:r>
      <w:r w:rsidRPr="00B93E8C">
        <w:rPr>
          <w:rFonts w:eastAsiaTheme="minorEastAsia" w:cstheme="minorHAnsi"/>
          <w:sz w:val="28"/>
          <w:szCs w:val="36"/>
        </w:rPr>
        <w:t xml:space="preserve">. </w:t>
      </w:r>
    </w:p>
    <w:p w14:paraId="7E02CC39" w14:textId="3C334013" w:rsidR="008D0609" w:rsidRPr="00B93E8C" w:rsidRDefault="008B5771" w:rsidP="008B5771">
      <w:pPr>
        <w:pStyle w:val="ListParagraph"/>
        <w:numPr>
          <w:ilvl w:val="0"/>
          <w:numId w:val="1"/>
        </w:numPr>
        <w:rPr>
          <w:sz w:val="28"/>
          <w:szCs w:val="36"/>
        </w:rPr>
      </w:pPr>
      <w:r>
        <w:rPr>
          <w:rFonts w:eastAsiaTheme="minorEastAsia" w:cstheme="minorHAnsi"/>
          <w:sz w:val="28"/>
          <w:szCs w:val="36"/>
        </w:rPr>
        <w:t xml:space="preserve">After we got two intervals, we need to choose the right interval where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i</m:t>
            </m:r>
          </m:sub>
        </m:sSub>
        <m:r>
          <w:rPr>
            <w:rFonts w:ascii="Cambria Math" w:hAnsi="Cambria Math" w:cstheme="minorHAnsi"/>
            <w:sz w:val="28"/>
            <w:szCs w:val="36"/>
          </w:rPr>
          <m:t>)</m:t>
        </m:r>
      </m:oMath>
      <w:r>
        <w:rPr>
          <w:rFonts w:eastAsiaTheme="minorEastAsia" w:cstheme="minorHAnsi"/>
          <w:sz w:val="28"/>
          <w:szCs w:val="36"/>
        </w:rPr>
        <w:t xml:space="preserve"> and</w:t>
      </w:r>
      <m:oMath>
        <m:sSub>
          <m:sSubPr>
            <m:ctrlPr>
              <w:rPr>
                <w:rFonts w:ascii="Cambria Math" w:hAnsi="Cambria Math" w:cstheme="minorHAnsi"/>
                <w:i/>
                <w:sz w:val="28"/>
                <w:szCs w:val="36"/>
              </w:rPr>
            </m:ctrlPr>
          </m:sSubPr>
          <m:e>
            <m:r>
              <w:rPr>
                <w:rFonts w:ascii="Cambria Math" w:hAnsi="Cambria Math" w:cstheme="minorHAnsi"/>
                <w:sz w:val="28"/>
                <w:szCs w:val="36"/>
              </w:rPr>
              <m:t xml:space="preserve"> f(x</m:t>
            </m:r>
          </m:e>
          <m:sub>
            <m:r>
              <w:rPr>
                <w:rFonts w:ascii="Cambria Math" w:hAnsi="Cambria Math" w:cstheme="minorHAnsi"/>
                <w:sz w:val="28"/>
                <w:szCs w:val="36"/>
              </w:rPr>
              <m:t>0</m:t>
            </m:r>
          </m:sub>
        </m:sSub>
        <m:r>
          <w:rPr>
            <w:rFonts w:ascii="Cambria Math" w:hAnsi="Cambria Math" w:cstheme="minorHAnsi"/>
            <w:sz w:val="28"/>
            <w:szCs w:val="36"/>
          </w:rPr>
          <m:t>)</m:t>
        </m:r>
      </m:oMath>
      <w:r>
        <w:rPr>
          <w:rFonts w:eastAsiaTheme="minorEastAsia" w:cstheme="minorHAnsi"/>
          <w:sz w:val="28"/>
          <w:szCs w:val="36"/>
        </w:rPr>
        <w:t xml:space="preserve"> have different sign.</w:t>
      </w:r>
    </w:p>
    <w:p w14:paraId="2E008C77" w14:textId="07B5C221" w:rsidR="00C87D18" w:rsidRDefault="008B5771" w:rsidP="00B454BA">
      <w:pPr>
        <w:pStyle w:val="ListParagraph"/>
        <w:numPr>
          <w:ilvl w:val="0"/>
          <w:numId w:val="1"/>
        </w:numPr>
        <w:rPr>
          <w:rFonts w:eastAsiaTheme="minorEastAsia" w:cstheme="minorHAnsi"/>
          <w:sz w:val="28"/>
          <w:szCs w:val="36"/>
        </w:rPr>
      </w:pPr>
      <w:r>
        <w:rPr>
          <w:rFonts w:eastAsiaTheme="minorEastAsia" w:cstheme="minorHAnsi"/>
          <w:sz w:val="28"/>
          <w:szCs w:val="36"/>
        </w:rPr>
        <w:t>Repeat the process</w:t>
      </w:r>
      <w:r w:rsidR="00B9204A">
        <w:rPr>
          <w:rFonts w:eastAsiaTheme="minorEastAsia" w:cstheme="minorHAnsi"/>
          <w:sz w:val="28"/>
          <w:szCs w:val="36"/>
        </w:rPr>
        <w:t>.</w:t>
      </w:r>
    </w:p>
    <w:p w14:paraId="5F2ACADF" w14:textId="1B9E034D" w:rsidR="00B454BA" w:rsidRPr="00C87D18" w:rsidRDefault="00C87D18" w:rsidP="00C87D18">
      <w:pPr>
        <w:rPr>
          <w:rFonts w:eastAsiaTheme="minorEastAsia" w:cstheme="minorHAnsi"/>
          <w:sz w:val="28"/>
          <w:szCs w:val="36"/>
        </w:rPr>
      </w:pPr>
      <w:r>
        <w:rPr>
          <w:rFonts w:eastAsiaTheme="minorEastAsia" w:cstheme="minorHAnsi"/>
          <w:sz w:val="28"/>
          <w:szCs w:val="36"/>
        </w:rPr>
        <w:br w:type="page"/>
      </w:r>
    </w:p>
    <w:p w14:paraId="66196CA6" w14:textId="77777777" w:rsidR="00B454BA" w:rsidRPr="00B93E8C" w:rsidRDefault="00B454BA" w:rsidP="00B454BA">
      <w:pPr>
        <w:ind w:left="720"/>
        <w:rPr>
          <w:b/>
          <w:bCs/>
          <w:sz w:val="32"/>
          <w:szCs w:val="40"/>
        </w:rPr>
      </w:pPr>
      <w:r w:rsidRPr="00B93E8C">
        <w:rPr>
          <w:b/>
          <w:bCs/>
          <w:sz w:val="32"/>
          <w:szCs w:val="40"/>
        </w:rPr>
        <w:lastRenderedPageBreak/>
        <w:t>Result</w:t>
      </w:r>
    </w:p>
    <w:p w14:paraId="0621D0B5" w14:textId="00248F68" w:rsidR="00B454BA" w:rsidRDefault="00E67C63" w:rsidP="00E67C63">
      <w:pPr>
        <w:jc w:val="center"/>
        <w:rPr>
          <w:sz w:val="28"/>
          <w:szCs w:val="36"/>
        </w:rPr>
      </w:pPr>
      <w:r w:rsidRPr="00E67C63">
        <w:rPr>
          <w:sz w:val="28"/>
          <w:szCs w:val="36"/>
        </w:rPr>
        <w:drawing>
          <wp:inline distT="0" distB="0" distL="0" distR="0" wp14:anchorId="3CB5E13C" wp14:editId="6E6B2EAF">
            <wp:extent cx="4896826"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339" cy="4018538"/>
                    </a:xfrm>
                    <a:prstGeom prst="rect">
                      <a:avLst/>
                    </a:prstGeom>
                  </pic:spPr>
                </pic:pic>
              </a:graphicData>
            </a:graphic>
          </wp:inline>
        </w:drawing>
      </w:r>
    </w:p>
    <w:p w14:paraId="59773A8B" w14:textId="5568E46A" w:rsidR="00B454BA" w:rsidRDefault="00E67C63" w:rsidP="00E67C63">
      <w:pPr>
        <w:ind w:left="720" w:firstLine="720"/>
        <w:jc w:val="both"/>
        <w:rPr>
          <w:sz w:val="28"/>
          <w:szCs w:val="36"/>
        </w:rPr>
      </w:pPr>
      <w:r>
        <w:rPr>
          <w:sz w:val="28"/>
          <w:szCs w:val="36"/>
        </w:rPr>
        <w:t>The boundaries cannot be the same point, if the boundaries are the same point then the root of the equation will be that boundaries points (The same point).</w:t>
      </w:r>
    </w:p>
    <w:p w14:paraId="01CD9C36" w14:textId="1CB1E059" w:rsidR="00E67C63" w:rsidRDefault="00E67C63" w:rsidP="00E67C63">
      <w:pPr>
        <w:ind w:left="720" w:firstLine="720"/>
        <w:jc w:val="both"/>
        <w:rPr>
          <w:sz w:val="28"/>
          <w:szCs w:val="36"/>
        </w:rPr>
      </w:pPr>
      <w:r>
        <w:rPr>
          <w:sz w:val="28"/>
          <w:szCs w:val="36"/>
        </w:rPr>
        <w:t xml:space="preserve">We can choose new boundary where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i</m:t>
            </m:r>
          </m:sub>
        </m:sSub>
        <m:r>
          <w:rPr>
            <w:rFonts w:ascii="Cambria Math" w:hAnsi="Cambria Math" w:cstheme="minorHAnsi"/>
            <w:sz w:val="28"/>
            <w:szCs w:val="36"/>
          </w:rPr>
          <m:t xml:space="preserve">=0 and </m:t>
        </m:r>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i</m:t>
            </m:r>
          </m:sub>
        </m:sSub>
        <m:r>
          <w:rPr>
            <w:rFonts w:ascii="Cambria Math" w:hAnsi="Cambria Math" w:cstheme="minorHAnsi"/>
            <w:sz w:val="28"/>
            <w:szCs w:val="36"/>
          </w:rPr>
          <m:t>=2</m:t>
        </m:r>
      </m:oMath>
      <w:r>
        <w:rPr>
          <w:rFonts w:eastAsiaTheme="minorEastAsia"/>
          <w:sz w:val="28"/>
          <w:szCs w:val="36"/>
        </w:rPr>
        <w:t>. Then we can find the root.</w:t>
      </w:r>
      <w:r w:rsidR="00C87D18">
        <w:rPr>
          <w:rFonts w:eastAsiaTheme="minorEastAsia"/>
          <w:sz w:val="28"/>
          <w:szCs w:val="36"/>
        </w:rPr>
        <w:t xml:space="preserve"> The result of the root where the approximate error must fell under 2% is </w:t>
      </w:r>
      <w:r w:rsidR="00C87D18" w:rsidRPr="00C87D18">
        <w:rPr>
          <w:rFonts w:eastAsiaTheme="minorEastAsia"/>
          <w:b/>
          <w:bCs/>
          <w:sz w:val="28"/>
          <w:szCs w:val="36"/>
        </w:rPr>
        <w:t>0.710938</w:t>
      </w:r>
      <w:r w:rsidR="00C87D18">
        <w:rPr>
          <w:rFonts w:eastAsiaTheme="minorEastAsia"/>
          <w:sz w:val="28"/>
          <w:szCs w:val="36"/>
        </w:rPr>
        <w:t xml:space="preserve">. </w:t>
      </w:r>
    </w:p>
    <w:p w14:paraId="3BC50D69" w14:textId="11A03B81" w:rsidR="00EE4078" w:rsidRDefault="00EE4078" w:rsidP="00F4234F">
      <w:pPr>
        <w:ind w:left="720" w:firstLine="720"/>
        <w:rPr>
          <w:sz w:val="28"/>
          <w:szCs w:val="36"/>
        </w:rPr>
      </w:pPr>
    </w:p>
    <w:p w14:paraId="4B178CD8" w14:textId="61831129" w:rsidR="00EE4078" w:rsidRDefault="00EE4078" w:rsidP="00F4234F">
      <w:pPr>
        <w:ind w:left="720" w:firstLine="720"/>
        <w:rPr>
          <w:sz w:val="28"/>
          <w:szCs w:val="36"/>
        </w:rPr>
      </w:pPr>
    </w:p>
    <w:p w14:paraId="7C3631CD" w14:textId="4621727E" w:rsidR="00EE4078" w:rsidRDefault="00EE4078" w:rsidP="00F4234F">
      <w:pPr>
        <w:ind w:left="720" w:firstLine="720"/>
        <w:rPr>
          <w:sz w:val="28"/>
          <w:szCs w:val="36"/>
        </w:rPr>
      </w:pPr>
    </w:p>
    <w:p w14:paraId="0C3230B5" w14:textId="17F161F0" w:rsidR="00EE4078" w:rsidRDefault="00EE4078" w:rsidP="00F4234F">
      <w:pPr>
        <w:ind w:left="720" w:firstLine="720"/>
        <w:rPr>
          <w:sz w:val="28"/>
          <w:szCs w:val="36"/>
        </w:rPr>
      </w:pPr>
    </w:p>
    <w:p w14:paraId="2246FA2C" w14:textId="77777777" w:rsidR="00C87D18" w:rsidRDefault="00C87D18" w:rsidP="00F4234F">
      <w:pPr>
        <w:ind w:left="720" w:firstLine="720"/>
        <w:rPr>
          <w:sz w:val="28"/>
          <w:szCs w:val="36"/>
        </w:rPr>
      </w:pPr>
    </w:p>
    <w:p w14:paraId="50D135F6" w14:textId="77777777" w:rsidR="00EE4078" w:rsidRPr="00B93E8C" w:rsidRDefault="00EE4078" w:rsidP="00F4234F">
      <w:pPr>
        <w:ind w:left="720" w:firstLine="720"/>
        <w:rPr>
          <w:rFonts w:cstheme="minorHAnsi"/>
          <w:b/>
          <w:bCs/>
          <w:sz w:val="36"/>
          <w:szCs w:val="44"/>
        </w:rPr>
      </w:pPr>
    </w:p>
    <w:p w14:paraId="4E0DCE7F" w14:textId="77777777" w:rsidR="00B454BA" w:rsidRPr="00B93E8C" w:rsidRDefault="00B454BA" w:rsidP="00B454BA">
      <w:pPr>
        <w:rPr>
          <w:sz w:val="28"/>
          <w:szCs w:val="36"/>
        </w:rPr>
      </w:pPr>
      <w:r w:rsidRPr="00B93E8C">
        <w:rPr>
          <w:rFonts w:cstheme="minorHAnsi"/>
          <w:b/>
          <w:bCs/>
          <w:sz w:val="36"/>
          <w:szCs w:val="44"/>
        </w:rPr>
        <w:lastRenderedPageBreak/>
        <w:t>Newton-Raphson method</w:t>
      </w:r>
    </w:p>
    <w:p w14:paraId="5B4C792B" w14:textId="77777777" w:rsidR="00C87D18" w:rsidRDefault="007B34E1" w:rsidP="004C7BF5">
      <w:pPr>
        <w:ind w:firstLine="720"/>
        <w:rPr>
          <w:rFonts w:cstheme="minorHAnsi"/>
          <w:sz w:val="28"/>
        </w:rPr>
      </w:pPr>
      <w:r>
        <w:rPr>
          <w:rFonts w:cstheme="minorHAnsi"/>
          <w:sz w:val="28"/>
        </w:rPr>
        <w:t xml:space="preserve">Newton-Raphson Method is </w:t>
      </w:r>
      <w:r w:rsidR="00C87D18">
        <w:rPr>
          <w:rFonts w:cstheme="minorHAnsi"/>
          <w:sz w:val="28"/>
        </w:rPr>
        <w:t>the root finding method by using the initial guess to find a tangent line to find where it is crossed the x = 0. The new x value will be the point which is crossed x = 0.</w:t>
      </w:r>
    </w:p>
    <w:p w14:paraId="02B7BC7A" w14:textId="746D8B1F" w:rsidR="00B454BA" w:rsidRPr="004C7BF5" w:rsidRDefault="00C87D18" w:rsidP="004C7BF5">
      <w:pPr>
        <w:ind w:firstLine="720"/>
        <w:rPr>
          <w:rFonts w:eastAsiaTheme="minorEastAsia"/>
          <w:sz w:val="28"/>
        </w:rPr>
      </w:pPr>
      <w:r>
        <w:rPr>
          <w:rFonts w:cstheme="minorHAnsi"/>
          <w:sz w:val="28"/>
        </w:rPr>
        <w:t>The formula to get a new x value is:</w:t>
      </w:r>
      <w:r w:rsidR="004C7BF5">
        <w:rPr>
          <w:rFonts w:eastAsiaTheme="minorEastAsia"/>
          <w:sz w:val="28"/>
        </w:rPr>
        <w:t xml:space="preserve"> </w:t>
      </w:r>
    </w:p>
    <w:p w14:paraId="5DC63BBB" w14:textId="297F297C" w:rsidR="00B454BA" w:rsidRPr="00C87D18" w:rsidRDefault="008B5771" w:rsidP="00B454BA">
      <w:pPr>
        <w:ind w:firstLine="720"/>
        <w:jc w:val="center"/>
        <w:rPr>
          <w:rFonts w:eastAsiaTheme="minorEastAsia" w:cstheme="minorHAnsi"/>
          <w:sz w:val="28"/>
        </w:rPr>
      </w:pPr>
      <m:oMathPara>
        <m:oMath>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n+1</m:t>
              </m:r>
            </m:sub>
          </m:sSub>
          <m:r>
            <w:rPr>
              <w:rFonts w:ascii="Cambria Math" w:hAnsi="Cambria Math" w:cstheme="minorHAnsi"/>
              <w:sz w:val="28"/>
            </w:rPr>
            <m:t xml:space="preserve"> = </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sub>
          </m:sSub>
          <m:r>
            <w:rPr>
              <w:rFonts w:ascii="Cambria Math" w:eastAsiaTheme="minorEastAsia" w:hAnsi="Cambria Math" w:cstheme="minorHAnsi"/>
              <w:sz w:val="28"/>
            </w:rPr>
            <m:t xml:space="preserve"> - </m:t>
          </m:r>
          <m:f>
            <m:fPr>
              <m:ctrlPr>
                <w:rPr>
                  <w:rFonts w:ascii="Cambria Math" w:eastAsiaTheme="minorEastAsia" w:hAnsi="Cambria Math" w:cstheme="minorHAnsi"/>
                  <w:i/>
                  <w:sz w:val="28"/>
                </w:rPr>
              </m:ctrlPr>
            </m:fPr>
            <m:num>
              <m:r>
                <w:rPr>
                  <w:rFonts w:ascii="Cambria Math" w:eastAsiaTheme="minorEastAsia" w:hAnsi="Cambria Math" w:cstheme="minorHAnsi"/>
                  <w:sz w:val="28"/>
                </w:rPr>
                <m:t>f(</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sub>
              </m:sSub>
              <m:r>
                <w:rPr>
                  <w:rFonts w:ascii="Cambria Math" w:eastAsiaTheme="minorEastAsia" w:hAnsi="Cambria Math" w:cstheme="minorHAnsi"/>
                  <w:sz w:val="28"/>
                </w:rPr>
                <m:t>)</m:t>
              </m:r>
            </m:num>
            <m:den>
              <m:r>
                <w:rPr>
                  <w:rFonts w:ascii="Cambria Math" w:eastAsiaTheme="minorEastAsia" w:hAnsi="Cambria Math" w:cstheme="minorHAnsi"/>
                  <w:sz w:val="28"/>
                </w:rPr>
                <m:t>f'(</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n</m:t>
                  </m:r>
                </m:sub>
              </m:sSub>
              <m:r>
                <w:rPr>
                  <w:rFonts w:ascii="Cambria Math" w:eastAsiaTheme="minorEastAsia" w:hAnsi="Cambria Math" w:cstheme="minorHAnsi"/>
                  <w:sz w:val="28"/>
                </w:rPr>
                <m:t>)</m:t>
              </m:r>
            </m:den>
          </m:f>
        </m:oMath>
      </m:oMathPara>
    </w:p>
    <w:p w14:paraId="55C0BB4A" w14:textId="42E0A471" w:rsidR="00C87D18" w:rsidRPr="00B93E8C" w:rsidRDefault="00C87D18" w:rsidP="00C87D18">
      <w:pPr>
        <w:rPr>
          <w:rFonts w:eastAsiaTheme="minorEastAsia" w:cstheme="minorHAnsi"/>
          <w:sz w:val="28"/>
        </w:rPr>
      </w:pPr>
      <w:r>
        <w:rPr>
          <w:rFonts w:eastAsiaTheme="minorEastAsia" w:cstheme="minorHAnsi"/>
          <w:sz w:val="28"/>
        </w:rPr>
        <w:tab/>
        <w:t>This method can converge to the root point faster than the bracket method like bisection method. This method may fail sometimes but it may be fixed by choosing new initial point.</w:t>
      </w:r>
    </w:p>
    <w:p w14:paraId="6B2280CC" w14:textId="77777777" w:rsidR="00B454BA" w:rsidRPr="00B93E8C" w:rsidRDefault="00B454BA" w:rsidP="00B454BA">
      <w:pPr>
        <w:ind w:firstLine="720"/>
        <w:rPr>
          <w:rFonts w:cstheme="minorHAnsi"/>
          <w:b/>
          <w:bCs/>
          <w:sz w:val="28"/>
          <w:szCs w:val="36"/>
        </w:rPr>
      </w:pPr>
      <w:r w:rsidRPr="00B93E8C">
        <w:rPr>
          <w:rFonts w:cstheme="minorHAnsi"/>
          <w:b/>
          <w:bCs/>
          <w:sz w:val="32"/>
          <w:szCs w:val="40"/>
        </w:rPr>
        <w:t>Implementation</w:t>
      </w:r>
    </w:p>
    <w:p w14:paraId="25B3F5B1" w14:textId="6767AF31" w:rsidR="00B454BA" w:rsidRPr="00B93E8C" w:rsidRDefault="00B454BA" w:rsidP="00B454BA">
      <w:pPr>
        <w:pStyle w:val="ListParagraph"/>
        <w:numPr>
          <w:ilvl w:val="0"/>
          <w:numId w:val="2"/>
        </w:numPr>
        <w:rPr>
          <w:sz w:val="28"/>
        </w:rPr>
      </w:pPr>
      <w:r w:rsidRPr="00B93E8C">
        <w:rPr>
          <w:sz w:val="28"/>
        </w:rPr>
        <w:t xml:space="preserve"> </w:t>
      </w:r>
      <w:r w:rsidR="00C87D18">
        <w:rPr>
          <w:sz w:val="28"/>
        </w:rPr>
        <w:t>Choose a guessing point</w:t>
      </w:r>
      <w:r w:rsidR="004C7BF5">
        <w:rPr>
          <w:sz w:val="28"/>
        </w:rPr>
        <w:t>.</w:t>
      </w:r>
    </w:p>
    <w:p w14:paraId="03E54A37" w14:textId="5B1A4F4C" w:rsidR="00B454BA" w:rsidRPr="00B93E8C" w:rsidRDefault="006300DF" w:rsidP="00B454BA">
      <w:pPr>
        <w:pStyle w:val="ListParagraph"/>
        <w:numPr>
          <w:ilvl w:val="0"/>
          <w:numId w:val="2"/>
        </w:numPr>
        <w:rPr>
          <w:sz w:val="28"/>
        </w:rPr>
      </w:pPr>
      <w:r>
        <w:rPr>
          <w:sz w:val="28"/>
        </w:rPr>
        <w:t>Try substitute the value into the derivative function</w:t>
      </w:r>
      <w:r w:rsidR="004C7BF5">
        <w:rPr>
          <w:rFonts w:eastAsiaTheme="minorEastAsia"/>
          <w:sz w:val="28"/>
        </w:rPr>
        <w:t>.</w:t>
      </w:r>
      <w:r>
        <w:rPr>
          <w:rFonts w:eastAsiaTheme="minorEastAsia"/>
          <w:sz w:val="28"/>
        </w:rPr>
        <w:t xml:space="preserve"> If the value is equal to zero, the initial must be changed.</w:t>
      </w:r>
    </w:p>
    <w:p w14:paraId="0E5CDB54" w14:textId="08CDFEB5" w:rsidR="00B454BA" w:rsidRPr="00B93E8C" w:rsidRDefault="006300DF" w:rsidP="00B454BA">
      <w:pPr>
        <w:pStyle w:val="ListParagraph"/>
        <w:numPr>
          <w:ilvl w:val="0"/>
          <w:numId w:val="2"/>
        </w:numPr>
        <w:rPr>
          <w:sz w:val="28"/>
        </w:rPr>
      </w:pPr>
      <w:r>
        <w:rPr>
          <w:sz w:val="28"/>
        </w:rPr>
        <w:t>Finding the new value by using the previous x value.</w:t>
      </w:r>
    </w:p>
    <w:p w14:paraId="51B405BA" w14:textId="3A7DEEA1" w:rsidR="004C7BF5" w:rsidRPr="00B93E8C" w:rsidRDefault="006300DF" w:rsidP="004C7BF5">
      <w:pPr>
        <w:pStyle w:val="ListParagraph"/>
        <w:numPr>
          <w:ilvl w:val="0"/>
          <w:numId w:val="2"/>
        </w:numPr>
        <w:rPr>
          <w:sz w:val="28"/>
          <w:szCs w:val="36"/>
        </w:rPr>
      </w:pPr>
      <w:r>
        <w:rPr>
          <w:rFonts w:eastAsiaTheme="minorEastAsia" w:cstheme="minorHAnsi"/>
          <w:sz w:val="28"/>
          <w:szCs w:val="36"/>
        </w:rPr>
        <w:t>Repeat the process until it close to the root enough.</w:t>
      </w:r>
    </w:p>
    <w:p w14:paraId="5770F01C" w14:textId="77777777" w:rsidR="005C17EE" w:rsidRDefault="005C17EE">
      <w:pPr>
        <w:rPr>
          <w:b/>
          <w:bCs/>
          <w:sz w:val="32"/>
          <w:szCs w:val="32"/>
        </w:rPr>
      </w:pPr>
      <w:r>
        <w:rPr>
          <w:b/>
          <w:bCs/>
          <w:sz w:val="32"/>
          <w:szCs w:val="32"/>
        </w:rPr>
        <w:br w:type="page"/>
      </w:r>
    </w:p>
    <w:p w14:paraId="42ECAA2D" w14:textId="29E5295F" w:rsidR="00B454BA" w:rsidRDefault="00B454BA" w:rsidP="004C7BF5">
      <w:pPr>
        <w:ind w:firstLine="720"/>
        <w:rPr>
          <w:b/>
          <w:bCs/>
          <w:sz w:val="32"/>
          <w:szCs w:val="32"/>
        </w:rPr>
      </w:pPr>
      <w:r w:rsidRPr="00B93E8C">
        <w:rPr>
          <w:b/>
          <w:bCs/>
          <w:sz w:val="32"/>
          <w:szCs w:val="32"/>
        </w:rPr>
        <w:lastRenderedPageBreak/>
        <w:t>Result</w:t>
      </w:r>
    </w:p>
    <w:p w14:paraId="0626B531" w14:textId="72272068" w:rsidR="00851B7B" w:rsidRDefault="00851B7B" w:rsidP="008A1899">
      <w:pPr>
        <w:ind w:firstLine="720"/>
        <w:jc w:val="both"/>
        <w:rPr>
          <w:rFonts w:eastAsiaTheme="minorEastAsia"/>
          <w:sz w:val="28"/>
        </w:rPr>
      </w:pPr>
      <w:r>
        <w:rPr>
          <w:sz w:val="28"/>
        </w:rPr>
        <w:t>Th</w:t>
      </w:r>
      <w:r w:rsidR="005C17EE">
        <w:rPr>
          <w:sz w:val="28"/>
        </w:rPr>
        <w:t>e result of the method after substitute to the function is very close to the root.</w:t>
      </w:r>
    </w:p>
    <w:p w14:paraId="06FD97C0" w14:textId="14E8C13F" w:rsidR="008A1899" w:rsidRPr="00851B7B" w:rsidRDefault="00851B7B" w:rsidP="00851B7B">
      <w:pPr>
        <w:ind w:firstLine="720"/>
        <w:jc w:val="both"/>
        <w:rPr>
          <w:rFonts w:eastAsiaTheme="minorEastAsia"/>
          <w:sz w:val="28"/>
        </w:rPr>
      </w:pPr>
      <w:r>
        <w:rPr>
          <w:rFonts w:eastAsiaTheme="minorEastAsia"/>
          <w:sz w:val="28"/>
        </w:rPr>
        <w:t xml:space="preserve">The </w:t>
      </w:r>
      <w:r w:rsidR="005C17EE">
        <w:rPr>
          <w:rFonts w:eastAsiaTheme="minorEastAsia"/>
          <w:sz w:val="28"/>
        </w:rPr>
        <w:t>result</w:t>
      </w:r>
      <w:r>
        <w:rPr>
          <w:rFonts w:eastAsiaTheme="minorEastAsia"/>
          <w:sz w:val="28"/>
        </w:rPr>
        <w:t xml:space="preserve"> using this method where approximate error is less than 2% </w:t>
      </w:r>
      <w:r w:rsidR="005C17EE">
        <w:rPr>
          <w:rFonts w:eastAsiaTheme="minorEastAsia"/>
          <w:sz w:val="28"/>
        </w:rPr>
        <w:t xml:space="preserve">x </w:t>
      </w:r>
      <w:r>
        <w:rPr>
          <w:rFonts w:cstheme="minorHAnsi"/>
          <w:sz w:val="28"/>
          <w:szCs w:val="36"/>
        </w:rPr>
        <w:t xml:space="preserve">≈ </w:t>
      </w:r>
      <w:r w:rsidRPr="00851B7B">
        <w:rPr>
          <w:rFonts w:cstheme="minorHAnsi"/>
          <w:b/>
          <w:bCs/>
          <w:sz w:val="28"/>
          <w:szCs w:val="36"/>
        </w:rPr>
        <w:t>0.714169</w:t>
      </w:r>
    </w:p>
    <w:p w14:paraId="7051CB67" w14:textId="7EB87F6E" w:rsidR="008A1899" w:rsidRPr="004C7BF5" w:rsidRDefault="008A1899" w:rsidP="004C7BF5">
      <w:pPr>
        <w:ind w:firstLine="720"/>
        <w:rPr>
          <w:b/>
          <w:bCs/>
          <w:sz w:val="32"/>
          <w:szCs w:val="32"/>
        </w:rPr>
      </w:pPr>
    </w:p>
    <w:p w14:paraId="238104CA" w14:textId="628CCA7F" w:rsidR="00D57156" w:rsidRPr="005C17EE" w:rsidRDefault="005C17EE" w:rsidP="005C17EE">
      <w:pPr>
        <w:rPr>
          <w:sz w:val="28"/>
        </w:rPr>
      </w:pPr>
      <w:r w:rsidRPr="005C17EE">
        <w:rPr>
          <w:sz w:val="28"/>
        </w:rPr>
        <w:drawing>
          <wp:inline distT="0" distB="0" distL="0" distR="0" wp14:anchorId="4E4155A9" wp14:editId="4E7CEEE2">
            <wp:extent cx="5943600" cy="4871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71085"/>
                    </a:xfrm>
                    <a:prstGeom prst="rect">
                      <a:avLst/>
                    </a:prstGeom>
                  </pic:spPr>
                </pic:pic>
              </a:graphicData>
            </a:graphic>
          </wp:inline>
        </w:drawing>
      </w:r>
    </w:p>
    <w:sectPr w:rsidR="00D57156" w:rsidRPr="005C1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252F"/>
    <w:multiLevelType w:val="hybridMultilevel"/>
    <w:tmpl w:val="2BAE21F6"/>
    <w:lvl w:ilvl="0" w:tplc="211EFE3C">
      <w:start w:val="1"/>
      <w:numFmt w:val="decimal"/>
      <w:lvlText w:val="%1."/>
      <w:lvlJc w:val="left"/>
      <w:pPr>
        <w:ind w:left="1080" w:hanging="360"/>
      </w:pPr>
      <w:rPr>
        <w:rFonts w:cstheme="minorHAnsi"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5676B"/>
    <w:multiLevelType w:val="hybridMultilevel"/>
    <w:tmpl w:val="8B50F5C2"/>
    <w:lvl w:ilvl="0" w:tplc="EA02E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32819"/>
    <w:multiLevelType w:val="hybridMultilevel"/>
    <w:tmpl w:val="D1A65BD0"/>
    <w:lvl w:ilvl="0" w:tplc="A8C4EA1C">
      <w:start w:val="1"/>
      <w:numFmt w:val="decimal"/>
      <w:lvlText w:val="%1."/>
      <w:lvlJc w:val="left"/>
      <w:pPr>
        <w:ind w:left="720" w:hanging="360"/>
      </w:pPr>
      <w:rPr>
        <w:rFonts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03681"/>
    <w:multiLevelType w:val="hybridMultilevel"/>
    <w:tmpl w:val="6AE092E6"/>
    <w:lvl w:ilvl="0" w:tplc="1B3295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CD"/>
    <w:rsid w:val="004C7BF5"/>
    <w:rsid w:val="005C17EE"/>
    <w:rsid w:val="006163F9"/>
    <w:rsid w:val="006300DF"/>
    <w:rsid w:val="00656EF9"/>
    <w:rsid w:val="007B34E1"/>
    <w:rsid w:val="00851B7B"/>
    <w:rsid w:val="008A1899"/>
    <w:rsid w:val="008B5771"/>
    <w:rsid w:val="008D0609"/>
    <w:rsid w:val="009B7430"/>
    <w:rsid w:val="00A176CD"/>
    <w:rsid w:val="00A233F2"/>
    <w:rsid w:val="00B454BA"/>
    <w:rsid w:val="00B6494B"/>
    <w:rsid w:val="00B9204A"/>
    <w:rsid w:val="00B93E8C"/>
    <w:rsid w:val="00C87D18"/>
    <w:rsid w:val="00CA2C88"/>
    <w:rsid w:val="00D57156"/>
    <w:rsid w:val="00D95E00"/>
    <w:rsid w:val="00E102FF"/>
    <w:rsid w:val="00E67C63"/>
    <w:rsid w:val="00EE4078"/>
    <w:rsid w:val="00F4234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E374"/>
  <w15:chartTrackingRefBased/>
  <w15:docId w15:val="{37C963B2-B0B0-4204-9297-A7D527CF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4BA"/>
    <w:pPr>
      <w:ind w:left="720"/>
      <w:contextualSpacing/>
    </w:pPr>
  </w:style>
  <w:style w:type="character" w:styleId="Hyperlink">
    <w:name w:val="Hyperlink"/>
    <w:basedOn w:val="DefaultParagraphFont"/>
    <w:uiPriority w:val="99"/>
    <w:unhideWhenUsed/>
    <w:rsid w:val="00B454BA"/>
    <w:rPr>
      <w:color w:val="0563C1" w:themeColor="hyperlink"/>
      <w:u w:val="single"/>
    </w:rPr>
  </w:style>
  <w:style w:type="character" w:styleId="PlaceholderText">
    <w:name w:val="Placeholder Text"/>
    <w:basedOn w:val="DefaultParagraphFont"/>
    <w:uiPriority w:val="99"/>
    <w:semiHidden/>
    <w:rsid w:val="009B7430"/>
    <w:rPr>
      <w:color w:val="808080"/>
    </w:rPr>
  </w:style>
  <w:style w:type="character" w:styleId="UnresolvedMention">
    <w:name w:val="Unresolved Mention"/>
    <w:basedOn w:val="DefaultParagraphFont"/>
    <w:uiPriority w:val="99"/>
    <w:semiHidden/>
    <w:unhideWhenUsed/>
    <w:rsid w:val="00D95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94705-332C-4DC6-A8DE-1319104C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Biggy Bigger</dc:creator>
  <cp:keywords/>
  <dc:description/>
  <cp:lastModifiedBy>Biggy Bigger</cp:lastModifiedBy>
  <cp:revision>15</cp:revision>
  <dcterms:created xsi:type="dcterms:W3CDTF">2020-10-29T08:03:00Z</dcterms:created>
  <dcterms:modified xsi:type="dcterms:W3CDTF">2020-10-30T07:20:00Z</dcterms:modified>
</cp:coreProperties>
</file>