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8928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2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  <w:lang w:val="zh-CN"/>
                </w:rPr>
                <w:id w:val="561824564"/>
                <w:placeholder>
                  <w:docPart w:val="E39536C563414470898030E5E0481B7E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[会议议题]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最终确定选题以及本周工作安排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sdt>
          <w:sdtPr>
            <w:rPr>
              <w:rFonts w:ascii="Microsoft YaHei UI" w:hAnsi="Microsoft YaHei UI" w:eastAsia="Microsoft YaHei UI"/>
              <w:spacing w:val="0"/>
            </w:rPr>
            <w:id w:val="22626047"/>
            <w:placeholder>
              <w:docPart w:val="5B4B13BA18EE492C9777E3EE07A1ED11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9-27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rFonts w:ascii="Microsoft YaHei UI" w:hAnsi="Microsoft YaHei UI" w:eastAsia="Microsoft YaHei UI"/>
              <w:spacing w:val="0"/>
            </w:rPr>
          </w:sdtEndPr>
          <w:sdtContent>
            <w:tc>
              <w:tcPr>
                <w:tcW w:w="2976" w:type="dxa"/>
                <w:gridSpan w:val="2"/>
                <w:tcBorders>
                  <w:top w:val="single" w:color="4472C4" w:themeColor="accent1" w:sz="4" w:space="0"/>
                  <w:left w:val="single" w:color="4472C4" w:themeColor="accent1" w:sz="4" w:space="0"/>
                  <w:bottom w:val="single" w:color="4472C4" w:themeColor="accent1" w:sz="4" w:space="0"/>
                  <w:right w:val="single" w:color="4472C4" w:themeColor="accent1" w:sz="4" w:space="0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pStyle w:val="20"/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</w:pPr>
                <w:r>
                  <w:rPr>
                    <w:rFonts w:hint="eastAsia" w:ascii="Microsoft YaHei UI" w:hAnsi="Microsoft YaHei UI" w:eastAsia="Microsoft YaHei UI" w:cstheme="minorBidi"/>
                    <w:spacing w:val="0"/>
                    <w:sz w:val="16"/>
                    <w:szCs w:val="22"/>
                    <w:lang w:val="en-US" w:eastAsia="zh-CN" w:bidi="ar-SA"/>
                  </w:rPr>
                  <w:t>9.27.2018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20:30</w:t>
            </w:r>
          </w:p>
        </w:tc>
        <w:tc>
          <w:tcPr>
            <w:tcW w:w="2976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弘毅1608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陈帆，赵伟宏，刘浥，林翼力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zh-CN"/>
              </w:rPr>
              <w:t>确定</w:t>
            </w: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事宜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ABE4D1A90D7E475A8CDBBD10740B0855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空闲时间（可利用），个人作业提醒（杀死一个程序员，以及形式化方法阅读）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项目划分，服务器:刘浥； 数据库，后台：林翼力，赵伟宏；前端，界面：张荣阳，陈帆；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确立项目，项目第一阶段细分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第一版：登录注册，个人信息修改，保存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All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10.07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8EAADB" w:themeFill="accent1" w:themeFillTint="99"/>
            <w:vAlign w:val="center"/>
          </w:tcPr>
          <w:p>
            <w:pPr>
              <w:pStyle w:val="22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sdt>
              <w:sdtPr>
                <w:rPr>
                  <w:rFonts w:ascii="Microsoft YaHei UI" w:hAnsi="Microsoft YaHei UI" w:eastAsia="Microsoft YaHei UI"/>
                  <w:spacing w:val="0"/>
                </w:rPr>
                <w:id w:val="1136367033"/>
                <w:placeholder>
                  <w:docPart w:val="339B66B080F8459BBAF670EB59CE0D74"/>
                </w:placeholder>
              </w:sdtPr>
              <w:sdtEndPr>
                <w:rPr>
                  <w:rFonts w:hint="eastAsia" w:ascii="Microsoft YaHei UI" w:hAnsi="Microsoft YaHei UI" w:eastAsia="Microsoft YaHei UI"/>
                  <w:spacing w:val="0"/>
                  <w:lang w:val="zh-CN"/>
                </w:rPr>
              </w:sdtEndPr>
              <w:sdtContent>
                <w:r>
                  <w:rPr>
                    <w:rFonts w:hint="eastAsia" w:ascii="Microsoft YaHei UI" w:hAnsi="Microsoft YaHei UI" w:eastAsia="Microsoft YaHei UI"/>
                    <w:spacing w:val="0"/>
                    <w:u w:val="dotted"/>
                    <w:lang w:val="zh-CN"/>
                  </w:rPr>
                  <w:t>待</w:t>
                </w:r>
                <w:r>
                  <w:rPr>
                    <w:rFonts w:hint="eastAsia" w:ascii="Microsoft YaHei UI" w:hAnsi="Microsoft YaHei UI" w:eastAsia="Microsoft YaHei UI"/>
                    <w:spacing w:val="0"/>
                    <w:lang w:val="zh-CN"/>
                  </w:rPr>
                  <w:t>定</w:t>
                </w:r>
              </w:sdtContent>
            </w:sdt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事宜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sdt>
              <w:sdt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  <w:id w:val="561824608"/>
                <w:placeholder>
                  <w:docPart w:val="03F291F9F50B42F7A4A00C9C21E7FD10"/>
                </w:placeholder>
                <w:temporary/>
                <w:showingPlcHdr/>
              </w:sdtPr>
              <w:sdtEndPr>
                <w:rPr>
                  <w:rFonts w:ascii="Microsoft YaHei UI" w:hAnsi="Microsoft YaHei UI" w:eastAsia="Microsoft YaHei UI"/>
                  <w:color w:val="808080"/>
                  <w:spacing w:val="0"/>
                  <w:lang w:val="zh-CN"/>
                </w:rPr>
              </w:sdtEndPr>
              <w:sdtContent>
                <w:r>
                  <w:rPr>
                    <w:rFonts w:ascii="Microsoft YaHei UI" w:hAnsi="Microsoft YaHei UI" w:eastAsia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1.了解敏捷开发，快速迭代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8928" w:type="dxa"/>
            <w:gridSpan w:val="6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2.翻转课堂PPt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174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经过明天谈话之后具体确定以上事宜安排到国庆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  <w:r>
              <w:rPr>
                <w:rFonts w:ascii="Microsoft YaHei UI" w:hAnsi="Microsoft YaHei UI" w:eastAsia="Microsoft YaHei UI"/>
                <w:spacing w:val="0"/>
                <w:lang w:val="zh-CN"/>
              </w:rPr>
              <w:t>截止时间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09.28谈话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ascii="Microsoft YaHei UI" w:hAnsi="Microsoft YaHei UI" w:eastAsia="Microsoft YaHei UI"/>
                <w:spacing w:val="0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  <w:jc w:val="center"/>
        </w:trPr>
        <w:tc>
          <w:tcPr>
            <w:tcW w:w="5825" w:type="dxa"/>
            <w:gridSpan w:val="3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项目计划提交</w:t>
            </w:r>
          </w:p>
        </w:tc>
        <w:tc>
          <w:tcPr>
            <w:tcW w:w="1815" w:type="dxa"/>
            <w:gridSpan w:val="2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张荣阳</w:t>
            </w:r>
          </w:p>
        </w:tc>
        <w:tc>
          <w:tcPr>
            <w:tcW w:w="12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vAlign w:val="center"/>
          </w:tcPr>
          <w:p>
            <w:pPr>
              <w:pStyle w:val="20"/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/>
                <w:spacing w:val="0"/>
                <w:lang w:val="en-US" w:eastAsia="zh-CN"/>
              </w:rPr>
              <w:t>09.29晚</w:t>
            </w:r>
            <w:bookmarkStart w:id="0" w:name="_GoBack"/>
            <w:bookmarkEnd w:id="0"/>
          </w:p>
        </w:tc>
      </w:tr>
    </w:tbl>
    <w:p>
      <w:pPr>
        <w:ind w:right="720"/>
        <w:rPr>
          <w:rFonts w:hint="eastAsia" w:ascii="Microsoft YaHei UI" w:hAnsi="Microsoft YaHei UI" w:eastAsia="Microsoft YaHei UI"/>
          <w:spacing w:val="0"/>
        </w:rPr>
      </w:pPr>
    </w:p>
    <w:sectPr>
      <w:headerReference r:id="rId3" w:type="default"/>
      <w:footerReference r:id="rId4" w:type="default"/>
      <w:pgSz w:w="12240" w:h="15840"/>
      <w:pgMar w:top="720" w:right="1800" w:bottom="72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</w:rPr>
      <w:t>编号：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0" w:after="0"/>
      <w:rPr>
        <w:rFonts w:hint="eastAsia" w:eastAsia="宋体"/>
        <w:color w:val="2F5597" w:themeColor="accent1" w:themeShade="BF"/>
        <w:sz w:val="56"/>
      </w:rPr>
    </w:pPr>
    <w:r>
      <w:rPr>
        <w:rFonts w:eastAsia="宋体"/>
        <w:color w:val="2F5597" w:themeColor="accent1" w:themeShade="BF"/>
        <w:sz w:val="56"/>
        <w:lang w:val="zh-CN"/>
      </w:rPr>
      <w:t>会议纪要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7C2E8C"/>
    <w:rsid w:val="0020421F"/>
    <w:rsid w:val="004410FB"/>
    <w:rsid w:val="00446872"/>
    <w:rsid w:val="004C3EDE"/>
    <w:rsid w:val="00544AC7"/>
    <w:rsid w:val="007135D8"/>
    <w:rsid w:val="00C20C70"/>
    <w:rsid w:val="00D30C7A"/>
    <w:rsid w:val="287C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1" w:name="heading 1"/>
    <w:lsdException w:qFormat="1" w:unhideWhenUsed="0" w:uiPriority="1" w:name="heading 2"/>
    <w:lsdException w:qFormat="1" w:unhideWhenUsed="0" w:uiPriority="1" w:name="heading 3"/>
    <w:lsdException w:qFormat="1" w:unhideWhenUsed="0" w:uiPriority="1" w:name="heading 4"/>
    <w:lsdException w:qFormat="1" w:unhideWhenUsed="0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qFormat="1" w:unhideWhenUsed="0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10" w:semiHidden="0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1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qFormat="1" w:unhideWhenUsed="0" w:uiPriority="9" w:semiHidden="0" w:name="List Continue"/>
    <w:lsdException w:qFormat="1" w:unhideWhenUsed="0" w:uiPriority="10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uiPriority="99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pacing w:val="8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semiHidden/>
    <w:qFormat/>
    <w:uiPriority w:val="1"/>
    <w:pPr>
      <w:outlineLvl w:val="0"/>
    </w:pPr>
    <w:rPr>
      <w:b/>
      <w:color w:val="CCE8CF" w:themeColor="background1"/>
      <w:sz w:val="20"/>
      <w14:textFill>
        <w14:solidFill>
          <w14:schemeClr w14:val="bg1"/>
        </w14:solidFill>
      </w14:textFill>
    </w:rPr>
  </w:style>
  <w:style w:type="paragraph" w:styleId="3">
    <w:name w:val="heading 2"/>
    <w:basedOn w:val="2"/>
    <w:next w:val="1"/>
    <w:link w:val="16"/>
    <w:semiHidden/>
    <w:qFormat/>
    <w:uiPriority w:val="1"/>
    <w:pPr>
      <w:outlineLvl w:val="1"/>
    </w:pPr>
    <w:rPr>
      <w:color w:val="63B96C" w:themeColor="background1" w:themeShade="A6"/>
    </w:rPr>
  </w:style>
  <w:style w:type="paragraph" w:styleId="4">
    <w:name w:val="heading 3"/>
    <w:basedOn w:val="3"/>
    <w:next w:val="1"/>
    <w:link w:val="17"/>
    <w:semiHidden/>
    <w:qFormat/>
    <w:uiPriority w:val="1"/>
    <w:pPr>
      <w:outlineLvl w:val="2"/>
    </w:pPr>
    <w:rPr>
      <w:b w:val="0"/>
    </w:rPr>
  </w:style>
  <w:style w:type="paragraph" w:styleId="5">
    <w:name w:val="heading 4"/>
    <w:basedOn w:val="6"/>
    <w:next w:val="1"/>
    <w:link w:val="18"/>
    <w:semiHidden/>
    <w:qFormat/>
    <w:uiPriority w:val="1"/>
    <w:pPr>
      <w:spacing w:before="40" w:after="280"/>
      <w:outlineLvl w:val="3"/>
    </w:pPr>
    <w:rPr>
      <w:color w:val="B4C7E7" w:themeColor="accent1" w:themeTint="6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styleId="6">
    <w:name w:val="heading 5"/>
    <w:basedOn w:val="1"/>
    <w:next w:val="1"/>
    <w:link w:val="19"/>
    <w:semiHidden/>
    <w:qFormat/>
    <w:uiPriority w:val="1"/>
    <w:pPr>
      <w:keepNext/>
      <w:keepLines/>
      <w:spacing w:before="200"/>
      <w:outlineLvl w:val="4"/>
    </w:pPr>
    <w:rPr>
      <w:rFonts w:eastAsiaTheme="majorEastAsia" w:cstheme="majorBidi"/>
      <w:color w:val="9FD4A5" w:themeColor="background1" w:themeShade="D9"/>
      <w:sz w:val="96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table" w:styleId="12">
    <w:name w:val="Table Grid"/>
    <w:basedOn w:val="11"/>
    <w:uiPriority w:val="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3">
    <w:name w:val="Placeholder Text"/>
    <w:basedOn w:val="10"/>
    <w:semiHidden/>
    <w:uiPriority w:val="99"/>
    <w:rPr>
      <w:color w:val="808080"/>
    </w:rPr>
  </w:style>
  <w:style w:type="character" w:customStyle="1" w:styleId="14">
    <w:name w:val="批注框文本 字符"/>
    <w:basedOn w:val="10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标题 1 字符"/>
    <w:basedOn w:val="10"/>
    <w:link w:val="2"/>
    <w:semiHidden/>
    <w:qFormat/>
    <w:uiPriority w:val="1"/>
    <w:rPr>
      <w:b/>
      <w:color w:val="CCE8CF" w:themeColor="background1"/>
      <w:spacing w:val="8"/>
      <w:sz w:val="20"/>
      <w14:textFill>
        <w14:solidFill>
          <w14:schemeClr w14:val="bg1"/>
        </w14:solidFill>
      </w14:textFill>
    </w:rPr>
  </w:style>
  <w:style w:type="character" w:customStyle="1" w:styleId="16">
    <w:name w:val="标题 2 字符"/>
    <w:basedOn w:val="10"/>
    <w:link w:val="3"/>
    <w:semiHidden/>
    <w:uiPriority w:val="1"/>
    <w:rPr>
      <w:b/>
      <w:color w:val="63B96C" w:themeColor="background1" w:themeShade="A6"/>
      <w:spacing w:val="8"/>
      <w:sz w:val="20"/>
    </w:rPr>
  </w:style>
  <w:style w:type="character" w:customStyle="1" w:styleId="17">
    <w:name w:val="标题 3 字符"/>
    <w:basedOn w:val="10"/>
    <w:link w:val="4"/>
    <w:semiHidden/>
    <w:qFormat/>
    <w:uiPriority w:val="1"/>
    <w:rPr>
      <w:color w:val="63B96C" w:themeColor="background1" w:themeShade="A6"/>
      <w:spacing w:val="8"/>
      <w:sz w:val="20"/>
    </w:rPr>
  </w:style>
  <w:style w:type="character" w:customStyle="1" w:styleId="18">
    <w:name w:val="标题 4 字符"/>
    <w:basedOn w:val="10"/>
    <w:link w:val="5"/>
    <w:semiHidden/>
    <w:qFormat/>
    <w:uiPriority w:val="1"/>
    <w:rPr>
      <w:rFonts w:eastAsiaTheme="majorEastAsia" w:cstheme="majorBidi"/>
      <w:color w:val="B4C7E7" w:themeColor="accent1" w:themeTint="66"/>
      <w:spacing w:val="8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character" w:customStyle="1" w:styleId="19">
    <w:name w:val="标题 5 字符"/>
    <w:basedOn w:val="10"/>
    <w:link w:val="6"/>
    <w:semiHidden/>
    <w:qFormat/>
    <w:uiPriority w:val="1"/>
    <w:rPr>
      <w:rFonts w:eastAsiaTheme="majorEastAsia" w:cstheme="majorBidi"/>
      <w:color w:val="9FD4A5" w:themeColor="background1" w:themeShade="D9"/>
      <w:spacing w:val="8"/>
      <w:sz w:val="96"/>
    </w:rPr>
  </w:style>
  <w:style w:type="paragraph" w:customStyle="1" w:styleId="20">
    <w:name w:val="正文1"/>
    <w:basedOn w:val="1"/>
    <w:qFormat/>
    <w:uiPriority w:val="0"/>
    <w:rPr>
      <w:sz w:val="16"/>
    </w:rPr>
  </w:style>
  <w:style w:type="paragraph" w:customStyle="1" w:styleId="21">
    <w:name w:val="会议纪要标题"/>
    <w:basedOn w:val="1"/>
    <w:qFormat/>
    <w:uiPriority w:val="0"/>
    <w:pPr>
      <w:keepNext/>
      <w:keepLines/>
      <w:spacing w:before="40" w:after="280"/>
    </w:pPr>
    <w:rPr>
      <w:rFonts w:eastAsiaTheme="majorEastAsia" w:cstheme="majorBidi"/>
      <w:color w:val="B4C7E7" w:themeColor="accent1" w:themeTint="66"/>
      <w:sz w:val="96"/>
      <w14:textFill>
        <w14:solidFill>
          <w14:schemeClr w14:val="accent1">
            <w14:lumMod w14:val="40000"/>
            <w14:lumOff w14:val="60000"/>
          </w14:schemeClr>
        </w14:solidFill>
      </w14:textFill>
    </w:rPr>
  </w:style>
  <w:style w:type="paragraph" w:customStyle="1" w:styleId="22">
    <w:name w:val="会议纪要和议程标题"/>
    <w:basedOn w:val="1"/>
    <w:qFormat/>
    <w:uiPriority w:val="0"/>
    <w:rPr>
      <w:b/>
      <w:color w:val="CCE8CF" w:themeColor="background1"/>
      <w:sz w:val="20"/>
      <w14:textFill>
        <w14:solidFill>
          <w14:schemeClr w14:val="bg1"/>
        </w14:solidFill>
      </w14:textFill>
    </w:rPr>
  </w:style>
  <w:style w:type="character" w:customStyle="1" w:styleId="23">
    <w:name w:val="页眉 字符"/>
    <w:basedOn w:val="10"/>
    <w:link w:val="9"/>
    <w:qFormat/>
    <w:uiPriority w:val="99"/>
    <w:rPr>
      <w:spacing w:val="8"/>
      <w:sz w:val="18"/>
    </w:rPr>
  </w:style>
  <w:style w:type="character" w:customStyle="1" w:styleId="24">
    <w:name w:val="页脚 字符"/>
    <w:basedOn w:val="10"/>
    <w:link w:val="8"/>
    <w:uiPriority w:val="99"/>
    <w:rPr>
      <w:spacing w:val="8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\Desktop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39536C563414470898030E5E0481B7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0238F7-1135-4CA5-ABBB-4F10516F0E2A}"/>
      </w:docPartPr>
      <w:docPartBody>
        <w:p>
          <w:pPr>
            <w:pStyle w:val="4"/>
          </w:pPr>
          <w:r>
            <w:t>[会议议题]</w:t>
          </w:r>
        </w:p>
      </w:docPartBody>
    </w:docPart>
    <w:docPart>
      <w:docPartPr>
        <w:name w:val="5B4B13BA18EE492C9777E3EE07A1ED1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F8E2FD-6C2E-4DC5-B9C6-022067A63629}"/>
      </w:docPartPr>
      <w:docPartBody>
        <w:p>
          <w:pPr>
            <w:pStyle w:val="5"/>
          </w:pPr>
          <w:r>
            <w:t>[选取日期]</w:t>
          </w:r>
        </w:p>
      </w:docPartBody>
    </w:docPart>
    <w:docPart>
      <w:docPartPr>
        <w:name w:val="ABE4D1A90D7E475A8CDBBD10740B085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4C76DC-FA72-4CDB-AE4B-5A3920AE4EDF}"/>
      </w:docPartPr>
      <w:docPartBody>
        <w:p>
          <w:pPr>
            <w:pStyle w:val="10"/>
          </w:pPr>
          <w:r>
            <w:t>[分配的时间]</w:t>
          </w:r>
        </w:p>
      </w:docPartBody>
    </w:docPart>
    <w:docPart>
      <w:docPartPr>
        <w:name w:val="339B66B080F8459BBAF670EB59CE0D7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8E5223-88CD-46E5-97D5-262A31380CF4}"/>
      </w:docPartPr>
      <w:docPartBody>
        <w:p>
          <w:pPr>
            <w:pStyle w:val="16"/>
          </w:pPr>
          <w:r>
            <w:t>议程主题</w:t>
          </w:r>
        </w:p>
      </w:docPartBody>
    </w:docPart>
    <w:docPart>
      <w:docPartPr>
        <w:name w:val="03F291F9F50B42F7A4A00C9C21E7FD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CF6628-2C37-48D3-A800-075886C23E11}"/>
      </w:docPartPr>
      <w:docPartBody>
        <w:p>
          <w:pPr>
            <w:pStyle w:val="18"/>
          </w:pPr>
          <w:r>
            <w:t>分配的时间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79"/>
    <w:rsid w:val="005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39536C563414470898030E5E0481B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5B4B13BA18EE492C9777E3EE07A1ED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96E2EBD5A6F4CA395901AD490690F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CEEDC764453C42B8A41A231E33AF8F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customStyle="1" w:styleId="9">
    <w:name w:val="630C861787CF4410A51EC7750A9E0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ABE4D1A90D7E475A8CDBBD10740B08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46D5771DD5A4D45AC6672092CEE78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FB3A2D733BDE4047A6C759ECD58E2A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0958E7D60AB64A95847F2A4ECA6F5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A0E1A6C174140269838B3796C0B78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08D26048DD354F7AB15611BA304FA0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39B66B080F8459BBAF670EB59CE0D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E23C1C345004A469C2D4F5D9FB3A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3F291F9F50B42F7A4A00C9C21E7FD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A56320F401D94E0B8CEAAF22576275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7FE165D5CD684F868E35164643C581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1C12A33941FE4ABDB907A9A8895D5B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7186A62D5A1847E08EEBFE79C87FE68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DE4088A33964E03BF30C105AF231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F5B8C352DF24FB99BFBC63AD9C0F2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FCD0AC836D864FAA9FCBA7BC46561D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CE3CA45D14242098517659CDF198D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720A519308B54B38A70A476C02D148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0ED6F464A66415784EFACD7B68014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7A252FEE54814EABB427157A6F7DF2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731B590B86DE4008BAED6A4838E5F27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C443F0-11A6-4CA5-B05B-3EA9EE729B4D}">
  <ds:schemaRefs/>
</ds:datastoreItem>
</file>

<file path=customXml/itemProps3.xml><?xml version="1.0" encoding="utf-8"?>
<ds:datastoreItem xmlns:ds="http://schemas.openxmlformats.org/officeDocument/2006/customXml" ds:itemID="{1991B8F7-CB8D-4530-B71D-266CCB8BA943}">
  <ds:schemaRefs/>
</ds:datastoreItem>
</file>

<file path=customXml/itemProps4.xml><?xml version="1.0" encoding="utf-8"?>
<ds:datastoreItem xmlns:ds="http://schemas.openxmlformats.org/officeDocument/2006/customXml" ds:itemID="{D0103242-A532-4AE5-B45E-6987029E6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Pages>1</Pages>
  <Words>137</Words>
  <Characters>137</Characters>
  <Lines>1</Lines>
  <Paragraphs>1</Paragraphs>
  <TotalTime>2</TotalTime>
  <ScaleCrop>false</ScaleCrop>
  <LinksUpToDate>false</LinksUpToDate>
  <CharactersWithSpaces>137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2018-09-27T14:05:00Z</dcterms:created>
  <dc:creator>BLACK JET</dc:creator>
  <cp:lastModifiedBy>BLACK JET</cp:lastModifiedBy>
  <dcterms:modified xsi:type="dcterms:W3CDTF">2018-09-27T14:17:34Z</dcterms:modified>
  <dc:title>Meeting minutes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  <property fmtid="{D5CDD505-2E9C-101B-9397-08002B2CF9AE}" pid="11" name="KSOProductBuildVer">
    <vt:lpwstr>2052-10.1.0.7520</vt:lpwstr>
  </property>
</Properties>
</file>