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9E3" w:rsidRDefault="001079E3" w:rsidP="001079E3">
      <w:pPr>
        <w:spacing w:beforeLines="600" w:before="1872"/>
        <w:ind w:firstLine="960"/>
        <w:jc w:val="center"/>
        <w:rPr>
          <w:sz w:val="48"/>
          <w:szCs w:val="48"/>
        </w:rPr>
      </w:pPr>
      <w:r>
        <w:rPr>
          <w:b/>
          <w:noProof/>
        </w:rPr>
        <w:drawing>
          <wp:inline distT="0" distB="0" distL="0" distR="0">
            <wp:extent cx="3105785" cy="1130300"/>
            <wp:effectExtent l="0" t="0" r="0" b="0"/>
            <wp:docPr id="1" name="图片 1" descr="说明: 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9E3" w:rsidRDefault="001079E3" w:rsidP="001079E3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/>
          <w:b/>
          <w:spacing w:val="-10"/>
          <w:sz w:val="44"/>
          <w:szCs w:val="56"/>
        </w:rPr>
      </w:pPr>
      <w:bookmarkStart w:id="0" w:name="_Toc495856381"/>
      <w:bookmarkEnd w:id="0"/>
      <w:proofErr w:type="gramStart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p w:rsidR="001079E3" w:rsidRDefault="001079E3" w:rsidP="001079E3">
      <w:pPr>
        <w:spacing w:afterLines="1150" w:after="3588" w:line="720" w:lineRule="auto"/>
        <w:contextualSpacing/>
        <w:jc w:val="center"/>
        <w:textAlignment w:val="center"/>
        <w:rPr>
          <w:rFonts w:ascii="Calibri Light" w:hAnsi="Calibri Light"/>
          <w:b/>
          <w:spacing w:val="15"/>
          <w:sz w:val="32"/>
          <w:szCs w:val="56"/>
        </w:rPr>
      </w:pPr>
      <w:proofErr w:type="gramStart"/>
      <w:r>
        <w:rPr>
          <w:rFonts w:ascii="Calibri Light" w:hAnsi="Calibri Light" w:hint="eastAsia"/>
          <w:b/>
          <w:spacing w:val="15"/>
          <w:sz w:val="32"/>
          <w:szCs w:val="56"/>
        </w:rPr>
        <w:t>愿景与</w:t>
      </w:r>
      <w:proofErr w:type="gramEnd"/>
      <w:r>
        <w:rPr>
          <w:rFonts w:ascii="Calibri Light" w:hAnsi="Calibri Light" w:hint="eastAsia"/>
          <w:b/>
          <w:spacing w:val="15"/>
          <w:sz w:val="32"/>
          <w:szCs w:val="56"/>
        </w:rPr>
        <w:t>范围</w:t>
      </w:r>
    </w:p>
    <w:p w:rsidR="001079E3" w:rsidRDefault="001079E3" w:rsidP="001079E3">
      <w:pPr>
        <w:spacing w:afterLines="1150" w:after="3588" w:line="720" w:lineRule="auto"/>
        <w:contextualSpacing/>
        <w:jc w:val="center"/>
        <w:textAlignment w:val="center"/>
        <w:rPr>
          <w:b/>
          <w:spacing w:val="15"/>
          <w:sz w:val="32"/>
          <w:szCs w:val="56"/>
        </w:rPr>
      </w:pPr>
      <w:r w:rsidRPr="001079E3">
        <w:rPr>
          <w:b/>
          <w:spacing w:val="15"/>
          <w:sz w:val="32"/>
          <w:szCs w:val="56"/>
        </w:rPr>
        <w:t>Vision &amp; Scope</w:t>
      </w:r>
    </w:p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793"/>
        <w:gridCol w:w="4873"/>
      </w:tblGrid>
      <w:tr w:rsidR="001079E3" w:rsidTr="0088769D">
        <w:tc>
          <w:tcPr>
            <w:tcW w:w="2552" w:type="dxa"/>
            <w:vMerge w:val="restart"/>
            <w:shd w:val="clear" w:color="auto" w:fill="auto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文件状态：</w:t>
            </w:r>
          </w:p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 xml:space="preserve">　[√]草稿</w:t>
            </w:r>
          </w:p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 xml:space="preserve">　[  ]正式发布</w:t>
            </w:r>
          </w:p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793" w:type="dxa"/>
            <w:shd w:val="clear" w:color="auto" w:fill="BEBEBE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 w:rsidR="001079E3" w:rsidRDefault="001079E3" w:rsidP="001079E3">
            <w:pPr>
              <w:ind w:firstLine="420"/>
            </w:pPr>
            <w:r>
              <w:t>PRD201</w:t>
            </w:r>
            <w:r>
              <w:rPr>
                <w:rFonts w:hint="eastAsia"/>
              </w:rPr>
              <w:t>8</w:t>
            </w:r>
            <w:r>
              <w:t>-G0</w:t>
            </w:r>
            <w:r>
              <w:rPr>
                <w:rFonts w:hint="eastAsia"/>
              </w:rPr>
              <w:t>7</w:t>
            </w:r>
            <w:r>
              <w:t>-V&amp;S</w:t>
            </w:r>
          </w:p>
        </w:tc>
      </w:tr>
      <w:tr w:rsidR="001079E3" w:rsidTr="0088769D">
        <w:tc>
          <w:tcPr>
            <w:tcW w:w="2552" w:type="dxa"/>
            <w:vMerge/>
            <w:shd w:val="clear" w:color="auto" w:fill="auto"/>
          </w:tcPr>
          <w:p w:rsidR="001079E3" w:rsidRDefault="001079E3" w:rsidP="0088769D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 w:rsidR="001079E3" w:rsidRDefault="001079E3" w:rsidP="001079E3">
            <w:pPr>
              <w:ind w:firstLine="420"/>
            </w:pPr>
            <w:r>
              <w:rPr>
                <w:rFonts w:hint="eastAsia"/>
              </w:rPr>
              <w:t>0.1.0</w:t>
            </w:r>
          </w:p>
        </w:tc>
      </w:tr>
      <w:tr w:rsidR="001079E3" w:rsidTr="0088769D">
        <w:tc>
          <w:tcPr>
            <w:tcW w:w="2552" w:type="dxa"/>
            <w:vMerge/>
            <w:shd w:val="clear" w:color="auto" w:fill="auto"/>
          </w:tcPr>
          <w:p w:rsidR="001079E3" w:rsidRDefault="001079E3" w:rsidP="0088769D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G07</w:t>
            </w:r>
          </w:p>
        </w:tc>
      </w:tr>
      <w:tr w:rsidR="001079E3" w:rsidTr="0088769D">
        <w:tc>
          <w:tcPr>
            <w:tcW w:w="2552" w:type="dxa"/>
            <w:vMerge/>
            <w:shd w:val="clear" w:color="auto" w:fill="auto"/>
          </w:tcPr>
          <w:p w:rsidR="001079E3" w:rsidRDefault="001079E3" w:rsidP="0088769D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 w:rsidR="001079E3" w:rsidRDefault="001079E3" w:rsidP="001079E3">
            <w:pPr>
              <w:ind w:firstLine="420"/>
            </w:pPr>
            <w:r>
              <w:rPr>
                <w:rFonts w:hint="eastAsia"/>
              </w:rPr>
              <w:t>2018.11.19</w:t>
            </w:r>
          </w:p>
        </w:tc>
      </w:tr>
    </w:tbl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0878A6">
      <w:pPr>
        <w:pStyle w:val="1"/>
        <w:numPr>
          <w:ilvl w:val="0"/>
          <w:numId w:val="0"/>
        </w:numPr>
      </w:pPr>
      <w:bookmarkStart w:id="1" w:name="_Toc446076693"/>
      <w:bookmarkStart w:id="2" w:name="_Toc447553497"/>
      <w:bookmarkStart w:id="3" w:name="_Toc27132"/>
      <w:bookmarkStart w:id="4" w:name="_Toc12861"/>
      <w:bookmarkStart w:id="5" w:name="_Toc60"/>
      <w:bookmarkStart w:id="6" w:name="_Toc466020645"/>
      <w:bookmarkStart w:id="7" w:name="_Toc466742046"/>
      <w:bookmarkStart w:id="8" w:name="_Toc495856382"/>
      <w:bookmarkStart w:id="9" w:name="_Toc496460827"/>
      <w:bookmarkStart w:id="10" w:name="_Toc529191306"/>
      <w:bookmarkStart w:id="11" w:name="_Toc530469597"/>
      <w:r>
        <w:rPr>
          <w:rFonts w:hint="eastAsia"/>
        </w:rPr>
        <w:lastRenderedPageBreak/>
        <w:t>版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历</w:t>
      </w:r>
      <w:r>
        <w:rPr>
          <w:rFonts w:hint="eastAsia"/>
        </w:rPr>
        <w:t xml:space="preserve"> </w:t>
      </w:r>
      <w:r>
        <w:rPr>
          <w:rFonts w:hint="eastAsia"/>
        </w:rPr>
        <w:t>史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9"/>
        <w:gridCol w:w="1704"/>
        <w:gridCol w:w="1930"/>
        <w:gridCol w:w="1671"/>
        <w:gridCol w:w="1672"/>
      </w:tblGrid>
      <w:tr w:rsidR="001079E3" w:rsidTr="0088769D">
        <w:trPr>
          <w:trHeight w:val="300"/>
        </w:trPr>
        <w:tc>
          <w:tcPr>
            <w:tcW w:w="1269" w:type="dxa"/>
            <w:shd w:val="clear" w:color="auto" w:fill="BEBEBE"/>
          </w:tcPr>
          <w:p w:rsidR="001079E3" w:rsidRDefault="001079E3" w:rsidP="0088769D">
            <w:pPr>
              <w:ind w:firstLine="420"/>
              <w:jc w:val="center"/>
            </w:pPr>
            <w:r>
              <w:rPr>
                <w:rFonts w:hint="eastAsia"/>
              </w:rPr>
              <w:t>版本/状态</w:t>
            </w:r>
          </w:p>
        </w:tc>
        <w:tc>
          <w:tcPr>
            <w:tcW w:w="1704" w:type="dxa"/>
            <w:shd w:val="clear" w:color="auto" w:fill="BEBEBE"/>
          </w:tcPr>
          <w:p w:rsidR="001079E3" w:rsidRDefault="001079E3" w:rsidP="0088769D">
            <w:pPr>
              <w:ind w:firstLine="420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930" w:type="dxa"/>
            <w:shd w:val="clear" w:color="auto" w:fill="BEBEBE"/>
          </w:tcPr>
          <w:p w:rsidR="001079E3" w:rsidRDefault="001079E3" w:rsidP="0088769D">
            <w:pPr>
              <w:ind w:firstLine="420"/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671" w:type="dxa"/>
            <w:shd w:val="clear" w:color="auto" w:fill="BEBEBE"/>
          </w:tcPr>
          <w:p w:rsidR="001079E3" w:rsidRDefault="001079E3" w:rsidP="0088769D">
            <w:pPr>
              <w:ind w:firstLine="420"/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672" w:type="dxa"/>
            <w:shd w:val="clear" w:color="auto" w:fill="BEBEBE"/>
          </w:tcPr>
          <w:p w:rsidR="001079E3" w:rsidRDefault="001079E3" w:rsidP="0088769D">
            <w:pPr>
              <w:ind w:firstLine="42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079E3" w:rsidTr="0088769D">
        <w:trPr>
          <w:trHeight w:val="90"/>
        </w:trPr>
        <w:tc>
          <w:tcPr>
            <w:tcW w:w="1269" w:type="dxa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0.</w:t>
            </w:r>
            <w:r>
              <w:t>1.</w:t>
            </w: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1079E3" w:rsidRDefault="001079E3" w:rsidP="0088769D">
            <w:r>
              <w:rPr>
                <w:rFonts w:hint="eastAsia"/>
              </w:rPr>
              <w:t>G07</w:t>
            </w:r>
          </w:p>
        </w:tc>
        <w:tc>
          <w:tcPr>
            <w:tcW w:w="1930" w:type="dxa"/>
          </w:tcPr>
          <w:p w:rsidR="001079E3" w:rsidRDefault="001079E3" w:rsidP="0088769D">
            <w:r>
              <w:rPr>
                <w:rFonts w:hint="eastAsia"/>
              </w:rPr>
              <w:t>G07</w:t>
            </w:r>
          </w:p>
        </w:tc>
        <w:tc>
          <w:tcPr>
            <w:tcW w:w="1671" w:type="dxa"/>
          </w:tcPr>
          <w:p w:rsidR="001079E3" w:rsidRDefault="001079E3" w:rsidP="001079E3">
            <w:r>
              <w:rPr>
                <w:rFonts w:hint="eastAsia"/>
              </w:rPr>
              <w:t>2018/10/19-2018/10/19</w:t>
            </w:r>
          </w:p>
        </w:tc>
        <w:tc>
          <w:tcPr>
            <w:tcW w:w="1672" w:type="dxa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起草</w:t>
            </w:r>
          </w:p>
        </w:tc>
      </w:tr>
    </w:tbl>
    <w:p w:rsidR="00E4186B" w:rsidRDefault="00E4186B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 w:rsidP="000878A6"/>
    <w:p w:rsidR="00F66A63" w:rsidRDefault="00F66A63">
      <w:pPr>
        <w:pStyle w:val="10"/>
        <w:tabs>
          <w:tab w:val="right" w:leader="dot" w:pos="8296"/>
        </w:tabs>
        <w:rPr>
          <w:noProof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TOC \o "1-3" \u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版</w:t>
      </w:r>
      <w:r>
        <w:rPr>
          <w:noProof/>
        </w:rPr>
        <w:t xml:space="preserve"> </w:t>
      </w:r>
      <w:r>
        <w:rPr>
          <w:rFonts w:hint="eastAsia"/>
          <w:noProof/>
        </w:rPr>
        <w:t>本</w:t>
      </w:r>
      <w:r>
        <w:rPr>
          <w:noProof/>
        </w:rPr>
        <w:t xml:space="preserve"> </w:t>
      </w:r>
      <w:r>
        <w:rPr>
          <w:rFonts w:hint="eastAsia"/>
          <w:noProof/>
        </w:rPr>
        <w:t>历</w:t>
      </w:r>
      <w:r>
        <w:rPr>
          <w:noProof/>
        </w:rPr>
        <w:t xml:space="preserve"> </w:t>
      </w:r>
      <w:r>
        <w:rPr>
          <w:rFonts w:hint="eastAsia"/>
          <w:noProof/>
        </w:rPr>
        <w:t>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_Toc530469597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2</w:t>
      </w:r>
      <w:r>
        <w:rPr>
          <w:noProof/>
        </w:rPr>
        <w:fldChar w:fldCharType="end"/>
      </w:r>
    </w:p>
    <w:p w:rsidR="00F66A63" w:rsidRDefault="00F66A63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rPr>
          <w:noProof/>
        </w:rPr>
        <w:t>1.</w:t>
      </w:r>
      <w:r>
        <w:rPr>
          <w:noProof/>
        </w:rPr>
        <w:tab/>
      </w:r>
      <w:r>
        <w:rPr>
          <w:rFonts w:hint="eastAsia"/>
          <w:noProof/>
        </w:rPr>
        <w:t>业务需求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_Toc530469598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4</w:t>
      </w:r>
      <w:r>
        <w:rPr>
          <w:noProof/>
        </w:rPr>
        <w:fldChar w:fldCharType="end"/>
      </w:r>
    </w:p>
    <w:p w:rsidR="00F66A63" w:rsidRDefault="00F66A63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>1.1</w:t>
      </w:r>
      <w:r>
        <w:rPr>
          <w:rFonts w:hint="eastAsia"/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_Toc530469599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4</w:t>
      </w:r>
      <w:r>
        <w:rPr>
          <w:noProof/>
        </w:rPr>
        <w:fldChar w:fldCharType="end"/>
      </w:r>
    </w:p>
    <w:p w:rsidR="00F66A63" w:rsidRDefault="00F66A63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>1.2</w:t>
      </w:r>
      <w:r>
        <w:rPr>
          <w:rFonts w:hint="eastAsia"/>
          <w:noProof/>
        </w:rPr>
        <w:t>业务机遇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_Toc530469600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4</w:t>
      </w:r>
      <w:r>
        <w:rPr>
          <w:noProof/>
        </w:rPr>
        <w:fldChar w:fldCharType="end"/>
      </w:r>
    </w:p>
    <w:p w:rsidR="00F66A63" w:rsidRDefault="00F66A63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>1.3</w:t>
      </w:r>
      <w:r>
        <w:rPr>
          <w:rFonts w:hint="eastAsia"/>
          <w:noProof/>
        </w:rPr>
        <w:t>业务目标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_Toc530469601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4</w:t>
      </w:r>
      <w:r>
        <w:rPr>
          <w:noProof/>
        </w:rPr>
        <w:fldChar w:fldCharType="end"/>
      </w:r>
    </w:p>
    <w:p w:rsidR="00F66A63" w:rsidRDefault="00F66A63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>1.4</w:t>
      </w:r>
      <w:r>
        <w:rPr>
          <w:rFonts w:hint="eastAsia"/>
          <w:noProof/>
        </w:rPr>
        <w:t>成功指标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_Toc530469602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4</w:t>
      </w:r>
      <w:r>
        <w:rPr>
          <w:noProof/>
        </w:rPr>
        <w:fldChar w:fldCharType="end"/>
      </w:r>
    </w:p>
    <w:p w:rsidR="00F66A63" w:rsidRDefault="00F66A63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>1.5</w:t>
      </w:r>
      <w:r>
        <w:rPr>
          <w:rFonts w:hint="eastAsia"/>
          <w:noProof/>
        </w:rPr>
        <w:t>愿景详述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_Toc530469603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4</w:t>
      </w:r>
      <w:r>
        <w:rPr>
          <w:noProof/>
        </w:rPr>
        <w:fldChar w:fldCharType="end"/>
      </w:r>
    </w:p>
    <w:p w:rsidR="00F66A63" w:rsidRDefault="00F66A63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>1.6</w:t>
      </w:r>
      <w:r>
        <w:rPr>
          <w:rFonts w:hint="eastAsia"/>
          <w:noProof/>
        </w:rPr>
        <w:t>业务风险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_Toc530469604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5</w:t>
      </w:r>
      <w:r>
        <w:rPr>
          <w:noProof/>
        </w:rPr>
        <w:fldChar w:fldCharType="end"/>
      </w:r>
    </w:p>
    <w:p w:rsidR="00F66A63" w:rsidRDefault="00F66A63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>1.7</w:t>
      </w:r>
      <w:r>
        <w:rPr>
          <w:rFonts w:hint="eastAsia"/>
          <w:noProof/>
        </w:rPr>
        <w:t>业务假设与依赖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_Toc530469605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5</w:t>
      </w:r>
      <w:r>
        <w:rPr>
          <w:noProof/>
        </w:rPr>
        <w:fldChar w:fldCharType="end"/>
      </w:r>
    </w:p>
    <w:p w:rsidR="00F66A63" w:rsidRDefault="00F66A63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范围与限制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_Toc530469606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5</w:t>
      </w:r>
      <w:r>
        <w:rPr>
          <w:noProof/>
        </w:rPr>
        <w:fldChar w:fldCharType="end"/>
      </w:r>
    </w:p>
    <w:p w:rsidR="00F66A63" w:rsidRDefault="00F66A63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 xml:space="preserve">2.1 </w:t>
      </w:r>
      <w:r>
        <w:rPr>
          <w:rFonts w:hint="eastAsia"/>
          <w:noProof/>
        </w:rPr>
        <w:t>主要特性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_Toc530469607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5</w:t>
      </w:r>
      <w:r>
        <w:rPr>
          <w:noProof/>
        </w:rPr>
        <w:fldChar w:fldCharType="end"/>
      </w:r>
    </w:p>
    <w:p w:rsidR="00F66A63" w:rsidRDefault="00F66A63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 xml:space="preserve">2.2 </w:t>
      </w:r>
      <w:r>
        <w:rPr>
          <w:rFonts w:hint="eastAsia"/>
          <w:noProof/>
        </w:rPr>
        <w:t>初始与后续发布范围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_Toc530469608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6</w:t>
      </w:r>
      <w:r>
        <w:rPr>
          <w:noProof/>
        </w:rPr>
        <w:fldChar w:fldCharType="end"/>
      </w:r>
    </w:p>
    <w:p w:rsidR="00F66A63" w:rsidRDefault="00F66A63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 xml:space="preserve">2.3 </w:t>
      </w:r>
      <w:r>
        <w:rPr>
          <w:rFonts w:hint="eastAsia"/>
          <w:noProof/>
        </w:rPr>
        <w:t>限制与排除项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_Toc530469609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6</w:t>
      </w:r>
      <w:r>
        <w:rPr>
          <w:noProof/>
        </w:rPr>
        <w:fldChar w:fldCharType="end"/>
      </w:r>
    </w:p>
    <w:p w:rsidR="00F66A63" w:rsidRDefault="00F66A63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>
        <w:rPr>
          <w:rFonts w:hint="eastAsia"/>
          <w:noProof/>
        </w:rPr>
        <w:t>业务背景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_Toc530469610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7</w:t>
      </w:r>
      <w:r>
        <w:rPr>
          <w:noProof/>
        </w:rPr>
        <w:fldChar w:fldCharType="end"/>
      </w:r>
    </w:p>
    <w:p w:rsidR="00F66A63" w:rsidRDefault="00F66A63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 xml:space="preserve">3.2 </w:t>
      </w:r>
      <w:r>
        <w:rPr>
          <w:rFonts w:hint="eastAsia"/>
          <w:noProof/>
        </w:rPr>
        <w:t>项目优先级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_Toc530469611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7</w:t>
      </w:r>
      <w:r>
        <w:rPr>
          <w:noProof/>
        </w:rPr>
        <w:fldChar w:fldCharType="end"/>
      </w:r>
    </w:p>
    <w:p w:rsidR="00F66A63" w:rsidRDefault="00F66A63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 xml:space="preserve">3.3 </w:t>
      </w:r>
      <w:r>
        <w:rPr>
          <w:rFonts w:hint="eastAsia"/>
          <w:noProof/>
        </w:rPr>
        <w:t>部署考虑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_Toc530469612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8</w:t>
      </w:r>
      <w:r>
        <w:rPr>
          <w:noProof/>
        </w:rPr>
        <w:fldChar w:fldCharType="end"/>
      </w:r>
    </w:p>
    <w:p w:rsidR="00F66A63" w:rsidRDefault="00F66A63" w:rsidP="000878A6">
      <w:r>
        <w:fldChar w:fldCharType="end"/>
      </w:r>
    </w:p>
    <w:p w:rsidR="00F66A63" w:rsidRDefault="00F66A63" w:rsidP="000878A6">
      <w:bookmarkStart w:id="12" w:name="_GoBack"/>
      <w:bookmarkEnd w:id="12"/>
    </w:p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Pr="000878A6" w:rsidRDefault="00F66A63" w:rsidP="000878A6"/>
    <w:p w:rsidR="000878A6" w:rsidRDefault="000878A6" w:rsidP="000878A6">
      <w:pPr>
        <w:pStyle w:val="1"/>
      </w:pPr>
      <w:bookmarkStart w:id="13" w:name="_Toc530469598"/>
      <w:r>
        <w:rPr>
          <w:rFonts w:hint="eastAsia"/>
        </w:rPr>
        <w:lastRenderedPageBreak/>
        <w:t>业务需求</w:t>
      </w:r>
      <w:bookmarkEnd w:id="13"/>
    </w:p>
    <w:p w:rsidR="000878A6" w:rsidRDefault="0055516A" w:rsidP="0055516A">
      <w:pPr>
        <w:pStyle w:val="2"/>
      </w:pPr>
      <w:bookmarkStart w:id="14" w:name="_Toc530469599"/>
      <w:r>
        <w:rPr>
          <w:rFonts w:hint="eastAsia"/>
        </w:rPr>
        <w:t>1.1</w:t>
      </w:r>
      <w:r w:rsidR="000878A6">
        <w:rPr>
          <w:rFonts w:hint="eastAsia"/>
        </w:rPr>
        <w:t>背景</w:t>
      </w:r>
      <w:bookmarkEnd w:id="14"/>
    </w:p>
    <w:p w:rsidR="0055516A" w:rsidRDefault="00757A48" w:rsidP="0055516A">
      <w:r>
        <w:rPr>
          <w:rFonts w:hint="eastAsia"/>
        </w:rPr>
        <w:t>现在有越来越多的</w:t>
      </w:r>
      <w:r w:rsidR="0055516A" w:rsidRPr="0055516A">
        <w:rPr>
          <w:rFonts w:hint="eastAsia"/>
        </w:rPr>
        <w:t>人在闲暇的时刻进行钓鱼这一项休闲娱乐活动，但是他们没有一个能够分享、交流、定位、了解渔友的状态及钓鱼的地点的软件来给他们提供信息。所以我们的老师提出了这一项目，一款能够让钓鱼的朋友们在自己的圈子里拥有一种能够便利交流、分享的</w:t>
      </w:r>
      <w:r w:rsidR="0055516A" w:rsidRPr="0055516A">
        <w:t>app。</w:t>
      </w:r>
    </w:p>
    <w:p w:rsidR="0055516A" w:rsidRDefault="0055516A" w:rsidP="0055516A"/>
    <w:p w:rsidR="0055516A" w:rsidRDefault="0055516A" w:rsidP="0055516A">
      <w:pPr>
        <w:pStyle w:val="2"/>
      </w:pPr>
      <w:bookmarkStart w:id="15" w:name="_Toc530469600"/>
      <w:r>
        <w:rPr>
          <w:rFonts w:hint="eastAsia"/>
        </w:rPr>
        <w:t>1.2</w:t>
      </w:r>
      <w:r>
        <w:rPr>
          <w:rFonts w:hint="eastAsia"/>
        </w:rPr>
        <w:t>业务机遇</w:t>
      </w:r>
      <w:bookmarkEnd w:id="15"/>
    </w:p>
    <w:p w:rsidR="0055516A" w:rsidRDefault="00E81317" w:rsidP="0055516A">
      <w:r>
        <w:rPr>
          <w:rFonts w:hint="eastAsia"/>
        </w:rPr>
        <w:t>市面</w:t>
      </w:r>
      <w:proofErr w:type="gramStart"/>
      <w:r>
        <w:rPr>
          <w:rFonts w:hint="eastAsia"/>
        </w:rPr>
        <w:t>上钓鱼软件</w:t>
      </w:r>
      <w:proofErr w:type="gramEnd"/>
      <w:r>
        <w:rPr>
          <w:rFonts w:hint="eastAsia"/>
        </w:rPr>
        <w:t>不多，许多渔友很难找到一款能够真正觉得满意的软件：既可以实时更新查看附近钓点和天气，也可以和周围的朋友们打招呼、约钓，还能将自己的收获发上平台与众人分享，这样一来既方便了钓友们的联系，也能通过天气与钓点情况事先做好出行准备，防患未然。</w:t>
      </w:r>
    </w:p>
    <w:p w:rsidR="0055516A" w:rsidRDefault="0055516A" w:rsidP="0055516A">
      <w:pPr>
        <w:pStyle w:val="2"/>
      </w:pPr>
      <w:bookmarkStart w:id="16" w:name="_Toc530469601"/>
      <w:r>
        <w:rPr>
          <w:rFonts w:hint="eastAsia"/>
        </w:rPr>
        <w:t>1.3</w:t>
      </w:r>
      <w:r>
        <w:rPr>
          <w:rFonts w:hint="eastAsia"/>
        </w:rPr>
        <w:t>业务目标</w:t>
      </w:r>
      <w:bookmarkEnd w:id="16"/>
    </w:p>
    <w:p w:rsidR="000A2400" w:rsidRDefault="000A2400" w:rsidP="000A2400">
      <w:r>
        <w:rPr>
          <w:rFonts w:hint="eastAsia"/>
        </w:rPr>
        <w:t>BO-1：在初始发布之后的6个月内，使用者能占市场份额的20%。（财务）</w:t>
      </w:r>
    </w:p>
    <w:p w:rsidR="000A2400" w:rsidRDefault="000A2400" w:rsidP="000A2400">
      <w:r>
        <w:rPr>
          <w:rFonts w:hint="eastAsia"/>
        </w:rPr>
        <w:t>BO-2：在初始发布之后的3个月内，涵盖浙江省全部钓点。（非财务）</w:t>
      </w:r>
    </w:p>
    <w:p w:rsidR="000A2400" w:rsidRDefault="000A2400" w:rsidP="000A2400">
      <w:r>
        <w:rPr>
          <w:rFonts w:hint="eastAsia"/>
        </w:rPr>
        <w:t>BO-3：在初始发布之后的12个月内，使用人数达到鱼友的40%。</w:t>
      </w:r>
    </w:p>
    <w:p w:rsidR="0055516A" w:rsidRPr="000A2400" w:rsidRDefault="0055516A" w:rsidP="0055516A"/>
    <w:p w:rsidR="0055516A" w:rsidRDefault="0055516A" w:rsidP="0055516A">
      <w:pPr>
        <w:pStyle w:val="2"/>
      </w:pPr>
      <w:bookmarkStart w:id="17" w:name="_Toc530469602"/>
      <w:r>
        <w:rPr>
          <w:rFonts w:hint="eastAsia"/>
        </w:rPr>
        <w:t>1.4</w:t>
      </w:r>
      <w:r>
        <w:rPr>
          <w:rFonts w:hint="eastAsia"/>
        </w:rPr>
        <w:t>成功指标</w:t>
      </w:r>
      <w:bookmarkEnd w:id="17"/>
    </w:p>
    <w:p w:rsidR="000A2400" w:rsidRDefault="000A2400" w:rsidP="000A2400">
      <w:r>
        <w:rPr>
          <w:rFonts w:hint="eastAsia"/>
        </w:rPr>
        <w:t>SM-1：在初始发布之后的6个月内（未确认）</w:t>
      </w:r>
    </w:p>
    <w:p w:rsidR="000A2400" w:rsidRDefault="000A2400" w:rsidP="000A2400">
      <w:r>
        <w:rPr>
          <w:rFonts w:hint="eastAsia"/>
        </w:rPr>
        <w:t>SM-2：在初始发布之后的3个月内</w:t>
      </w:r>
    </w:p>
    <w:p w:rsidR="0055516A" w:rsidRDefault="0055516A" w:rsidP="0055516A">
      <w:pPr>
        <w:pStyle w:val="2"/>
      </w:pPr>
      <w:bookmarkStart w:id="18" w:name="_Toc530469603"/>
      <w:r>
        <w:rPr>
          <w:rFonts w:hint="eastAsia"/>
        </w:rPr>
        <w:t>1.5</w:t>
      </w:r>
      <w:proofErr w:type="gramStart"/>
      <w:r>
        <w:rPr>
          <w:rFonts w:hint="eastAsia"/>
        </w:rPr>
        <w:t>愿景详述</w:t>
      </w:r>
      <w:bookmarkEnd w:id="18"/>
      <w:proofErr w:type="gramEnd"/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b/>
          <w:shd w:val="clear" w:color="auto" w:fill="FFFFFF"/>
        </w:rPr>
        <w:t>对于</w:t>
      </w:r>
      <w:r w:rsidRPr="00E81317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全体渔友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目前存在</w:t>
      </w:r>
      <w:r w:rsidRPr="00E81317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需求不够明确，开发时间紧迫，小组缺少界面原型十分潜力的角色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我们提供</w:t>
      </w:r>
      <w:r w:rsidRPr="00E81317">
        <w:rPr>
          <w:rFonts w:hint="eastAsia"/>
          <w:shd w:val="clear" w:color="auto" w:fill="FFFFFF"/>
        </w:rPr>
        <w:t>：</w:t>
      </w:r>
      <w:proofErr w:type="gramStart"/>
      <w:r>
        <w:rPr>
          <w:rFonts w:hint="eastAsia"/>
          <w:shd w:val="clear" w:color="auto" w:fill="FFFFFF"/>
        </w:rPr>
        <w:t>渔乐生活</w:t>
      </w:r>
      <w:proofErr w:type="gramEnd"/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这是一个</w:t>
      </w:r>
      <w:r w:rsidRPr="00E81317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钓鱼辅助APP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它能够</w:t>
      </w:r>
      <w:r w:rsidRPr="00E81317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让用户在一款软件中同时实现钓鱼与交友的功能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不同于以往的</w:t>
      </w:r>
      <w:r w:rsidRPr="00E81317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钓鱼辅助APP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比如</w:t>
      </w:r>
      <w:r w:rsidRPr="00E81317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鱼获，钓点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我们的产品</w:t>
      </w:r>
      <w:r>
        <w:rPr>
          <w:rFonts w:hint="eastAsia"/>
          <w:shd w:val="clear" w:color="auto" w:fill="FFFFFF"/>
        </w:rPr>
        <w:t>：在将钓鱼与交友的功能相结合的同时，不仅仅局限于单方面的关注，而能够互相交流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lastRenderedPageBreak/>
        <w:t>而且符合</w:t>
      </w:r>
      <w:r w:rsidRPr="00E81317">
        <w:rPr>
          <w:rFonts w:hint="eastAsia"/>
          <w:shd w:val="clear" w:color="auto" w:fill="FFFFFF"/>
        </w:rPr>
        <w:t>：（公司愿景）。</w:t>
      </w:r>
    </w:p>
    <w:p w:rsidR="0055516A" w:rsidRDefault="0055516A" w:rsidP="0055516A">
      <w:pPr>
        <w:pStyle w:val="2"/>
      </w:pPr>
      <w:bookmarkStart w:id="19" w:name="_Toc530469604"/>
      <w:r>
        <w:rPr>
          <w:rFonts w:hint="eastAsia"/>
        </w:rPr>
        <w:t>1.6</w:t>
      </w:r>
      <w:r>
        <w:rPr>
          <w:rFonts w:hint="eastAsia"/>
        </w:rPr>
        <w:t>业务风险</w:t>
      </w:r>
      <w:bookmarkEnd w:id="19"/>
    </w:p>
    <w:p w:rsidR="000A2400" w:rsidRDefault="000A2400" w:rsidP="000A2400">
      <w:r>
        <w:rPr>
          <w:rFonts w:hint="eastAsia"/>
        </w:rPr>
        <w:t>RI-1：实现过程中的问题（技术方面）</w:t>
      </w:r>
    </w:p>
    <w:p w:rsidR="000A2400" w:rsidRDefault="000A2400" w:rsidP="000A2400">
      <w:r>
        <w:rPr>
          <w:rFonts w:hint="eastAsia"/>
        </w:rPr>
        <w:t>RI-2：时机问题（市场上同类的数量，季节）</w:t>
      </w:r>
    </w:p>
    <w:p w:rsidR="000A2400" w:rsidRDefault="000A2400" w:rsidP="000A2400">
      <w:r>
        <w:rPr>
          <w:rFonts w:hint="eastAsia"/>
        </w:rPr>
        <w:t>RI-3：用户接受能力（钓鱼爱好者对app的要求）</w:t>
      </w:r>
    </w:p>
    <w:p w:rsidR="0055516A" w:rsidRDefault="0055516A" w:rsidP="0055516A">
      <w:pPr>
        <w:pStyle w:val="2"/>
      </w:pPr>
      <w:bookmarkStart w:id="20" w:name="_Toc530469605"/>
      <w:r>
        <w:rPr>
          <w:rFonts w:hint="eastAsia"/>
        </w:rPr>
        <w:t>1.7</w:t>
      </w:r>
      <w:r>
        <w:rPr>
          <w:rFonts w:hint="eastAsia"/>
        </w:rPr>
        <w:t>业务假设与依赖</w:t>
      </w:r>
      <w:bookmarkEnd w:id="20"/>
    </w:p>
    <w:p w:rsidR="000A2400" w:rsidRDefault="000A2400" w:rsidP="000A2400">
      <w:r>
        <w:rPr>
          <w:rFonts w:hint="eastAsia"/>
        </w:rPr>
        <w:t>AS-1：系统为VIP提供所有的钓点（别人收藏的并未分享的钓点等等）</w:t>
      </w:r>
    </w:p>
    <w:p w:rsidR="000A2400" w:rsidRDefault="000A2400" w:rsidP="000A2400">
      <w:r>
        <w:rPr>
          <w:rFonts w:hint="eastAsia"/>
        </w:rPr>
        <w:t>AS-2：提供全套一条龙服务，渔具，前往钓点……</w:t>
      </w:r>
    </w:p>
    <w:p w:rsidR="000A2400" w:rsidRDefault="000A2400" w:rsidP="000A2400">
      <w:r>
        <w:rPr>
          <w:rFonts w:hint="eastAsia"/>
        </w:rPr>
        <w:t>DE-1：如果钓鱼爱好者已经在使用一款具有同样业务的app，那我们做的要比相同的App更好，更加贴近用户，让用户放弃以前使用的，用我们做的。</w:t>
      </w:r>
    </w:p>
    <w:p w:rsidR="00757A48" w:rsidRPr="000A2400" w:rsidRDefault="00757A48" w:rsidP="0055516A"/>
    <w:p w:rsidR="00757A48" w:rsidRDefault="00757A48" w:rsidP="0055516A"/>
    <w:p w:rsidR="00757A48" w:rsidRDefault="00757A48" w:rsidP="00757A48">
      <w:pPr>
        <w:pStyle w:val="1"/>
      </w:pPr>
      <w:bookmarkStart w:id="21" w:name="_Toc530469606"/>
      <w:r>
        <w:rPr>
          <w:rFonts w:hint="eastAsia"/>
        </w:rPr>
        <w:t>范围与限制</w:t>
      </w:r>
      <w:bookmarkEnd w:id="21"/>
    </w:p>
    <w:p w:rsidR="00757A48" w:rsidRDefault="00757A48" w:rsidP="00757A48">
      <w:pPr>
        <w:pStyle w:val="2"/>
      </w:pPr>
      <w:bookmarkStart w:id="22" w:name="_Toc530469607"/>
      <w:r>
        <w:rPr>
          <w:rFonts w:hint="eastAsia"/>
        </w:rPr>
        <w:t xml:space="preserve">2.1 </w:t>
      </w:r>
      <w:r>
        <w:rPr>
          <w:rFonts w:hint="eastAsia"/>
        </w:rPr>
        <w:t>主要特性</w:t>
      </w:r>
      <w:bookmarkEnd w:id="22"/>
    </w:p>
    <w:p w:rsidR="00124D18" w:rsidRDefault="00124D18" w:rsidP="00124D18">
      <w:r>
        <w:t>FE-1：可以标记、查看附近的钓鱼点、渔具店。</w:t>
      </w:r>
    </w:p>
    <w:p w:rsidR="00124D18" w:rsidRDefault="00124D18" w:rsidP="00124D18">
      <w:r>
        <w:t>FE-2：钓友账号注册、登陆、信息修改。</w:t>
      </w:r>
    </w:p>
    <w:p w:rsidR="00124D18" w:rsidRDefault="00124D18" w:rsidP="00124D18">
      <w:r>
        <w:t>FE-3：管理员账号添加、删除、登陆。</w:t>
      </w:r>
    </w:p>
    <w:p w:rsidR="00124D18" w:rsidRDefault="00124D18" w:rsidP="00124D18">
      <w:r>
        <w:t>FE-4：可以搜索钓友、关注钓友。</w:t>
      </w:r>
    </w:p>
    <w:p w:rsidR="00124D18" w:rsidRDefault="00124D18" w:rsidP="00124D18">
      <w:r>
        <w:t>FE-5：钓友私信。</w:t>
      </w:r>
    </w:p>
    <w:p w:rsidR="00124D18" w:rsidRDefault="00124D18" w:rsidP="00124D18">
      <w:r>
        <w:t>FE-6：分享动态、查看动态、点赞、评论。</w:t>
      </w:r>
    </w:p>
    <w:p w:rsidR="00124D18" w:rsidRDefault="00124D18" w:rsidP="00124D18">
      <w:r>
        <w:t>FE-7：举报违规用户、违规信息。</w:t>
      </w:r>
    </w:p>
    <w:p w:rsidR="00124D18" w:rsidRDefault="00124D18" w:rsidP="00124D18">
      <w:pPr>
        <w:rPr>
          <w:rFonts w:hint="eastAsia"/>
        </w:rPr>
      </w:pPr>
      <w:r>
        <w:t>FE-8：警告、封禁违规用户，屏蔽违规内容。</w:t>
      </w:r>
    </w:p>
    <w:p w:rsidR="00124D18" w:rsidRDefault="00124D18" w:rsidP="00124D18">
      <w:pPr>
        <w:rPr>
          <w:rFonts w:hint="eastAsia"/>
        </w:rPr>
      </w:pPr>
    </w:p>
    <w:p w:rsidR="00124D18" w:rsidRDefault="00124D18" w:rsidP="00124D18">
      <w:pPr>
        <w:rPr>
          <w:rFonts w:hint="eastAsia"/>
        </w:rPr>
      </w:pPr>
    </w:p>
    <w:p w:rsidR="00124D18" w:rsidRDefault="00124D18" w:rsidP="00124D18">
      <w:pPr>
        <w:rPr>
          <w:rFonts w:hint="eastAsia"/>
        </w:rPr>
      </w:pPr>
    </w:p>
    <w:p w:rsidR="00124D18" w:rsidRDefault="00124D18" w:rsidP="00124D18">
      <w:pPr>
        <w:rPr>
          <w:rFonts w:hint="eastAsia"/>
        </w:rPr>
      </w:pPr>
    </w:p>
    <w:p w:rsidR="00124D18" w:rsidRDefault="00124D18" w:rsidP="00124D18">
      <w:pPr>
        <w:rPr>
          <w:rFonts w:hint="eastAsia"/>
        </w:rPr>
      </w:pPr>
    </w:p>
    <w:p w:rsidR="00124D18" w:rsidRDefault="00124D18" w:rsidP="00124D18">
      <w:pPr>
        <w:rPr>
          <w:rFonts w:hint="eastAsia"/>
        </w:rPr>
      </w:pPr>
    </w:p>
    <w:p w:rsidR="00124D18" w:rsidRDefault="00124D18" w:rsidP="00124D18">
      <w:pPr>
        <w:rPr>
          <w:rFonts w:hint="eastAsia"/>
        </w:rPr>
      </w:pPr>
    </w:p>
    <w:p w:rsidR="00124D18" w:rsidRDefault="00124D18" w:rsidP="00124D18">
      <w:pPr>
        <w:rPr>
          <w:rFonts w:hint="eastAsia"/>
        </w:rPr>
      </w:pPr>
    </w:p>
    <w:p w:rsidR="00124D18" w:rsidRDefault="00124D18" w:rsidP="00124D18">
      <w:pPr>
        <w:rPr>
          <w:rFonts w:hint="eastAsia"/>
        </w:rPr>
      </w:pPr>
    </w:p>
    <w:p w:rsidR="00124D18" w:rsidRDefault="00124D18" w:rsidP="00124D18">
      <w:pPr>
        <w:rPr>
          <w:rFonts w:hint="eastAsia"/>
        </w:rPr>
      </w:pPr>
    </w:p>
    <w:p w:rsidR="00124D18" w:rsidRDefault="00124D18" w:rsidP="00124D18">
      <w:pPr>
        <w:rPr>
          <w:rFonts w:hint="eastAsia"/>
        </w:rPr>
      </w:pPr>
    </w:p>
    <w:p w:rsidR="00124D18" w:rsidRDefault="00124D18" w:rsidP="00124D18">
      <w:pPr>
        <w:rPr>
          <w:rFonts w:hint="eastAsia"/>
        </w:rPr>
      </w:pPr>
    </w:p>
    <w:p w:rsidR="00124D18" w:rsidRDefault="00124D18" w:rsidP="00124D18"/>
    <w:p w:rsidR="00757A48" w:rsidRDefault="00B06FC4" w:rsidP="00124D18">
      <w:r>
        <w:rPr>
          <w:rFonts w:hint="eastAsia"/>
          <w:noProof/>
        </w:rPr>
        <w:lastRenderedPageBreak/>
        <w:drawing>
          <wp:inline distT="0" distB="0" distL="114300" distR="114300" wp14:anchorId="32B471CD" wp14:editId="4F7EA54E">
            <wp:extent cx="5260340" cy="3582670"/>
            <wp:effectExtent l="0" t="0" r="0" b="0"/>
            <wp:docPr id="3" name="图片 3" descr="渔乐生活APP局部特性树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渔乐生活APP局部特性树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48" w:rsidRDefault="00757A48" w:rsidP="00757A48"/>
    <w:p w:rsidR="00757A48" w:rsidRDefault="00757A48" w:rsidP="00757A48">
      <w:pPr>
        <w:pStyle w:val="2"/>
      </w:pPr>
      <w:bookmarkStart w:id="23" w:name="_Toc530469608"/>
      <w:r>
        <w:rPr>
          <w:rFonts w:hint="eastAsia"/>
        </w:rPr>
        <w:t xml:space="preserve">2.2 </w:t>
      </w:r>
      <w:r>
        <w:rPr>
          <w:rFonts w:hint="eastAsia"/>
        </w:rPr>
        <w:t>初始与后续发布范围</w:t>
      </w:r>
      <w:bookmarkEnd w:id="23"/>
    </w:p>
    <w:p w:rsidR="00B06FC4" w:rsidRDefault="00B06FC4" w:rsidP="00B06FC4">
      <w:r>
        <w:rPr>
          <w:rFonts w:hint="eastAsia"/>
        </w:rPr>
        <w:t>因没有确认主要特性，暂时只做一个例子。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06FC4" w:rsidTr="00F71DEE">
        <w:tc>
          <w:tcPr>
            <w:tcW w:w="2840" w:type="dxa"/>
          </w:tcPr>
          <w:p w:rsidR="00B06FC4" w:rsidRDefault="00B06FC4" w:rsidP="00F71DEE">
            <w:r>
              <w:rPr>
                <w:rFonts w:hint="eastAsia"/>
              </w:rPr>
              <w:t>特性</w:t>
            </w:r>
          </w:p>
        </w:tc>
        <w:tc>
          <w:tcPr>
            <w:tcW w:w="2841" w:type="dxa"/>
          </w:tcPr>
          <w:p w:rsidR="00B06FC4" w:rsidRDefault="00B06FC4" w:rsidP="00F71DEE">
            <w:r>
              <w:rPr>
                <w:rFonts w:hint="eastAsia"/>
              </w:rPr>
              <w:t>发布1</w:t>
            </w:r>
          </w:p>
        </w:tc>
        <w:tc>
          <w:tcPr>
            <w:tcW w:w="2841" w:type="dxa"/>
          </w:tcPr>
          <w:p w:rsidR="00B06FC4" w:rsidRDefault="00B06FC4" w:rsidP="00F71DEE">
            <w:r>
              <w:rPr>
                <w:rFonts w:hint="eastAsia"/>
              </w:rPr>
              <w:t>发布2</w:t>
            </w:r>
          </w:p>
        </w:tc>
      </w:tr>
      <w:tr w:rsidR="00B06FC4" w:rsidTr="00F71DEE">
        <w:tc>
          <w:tcPr>
            <w:tcW w:w="2840" w:type="dxa"/>
          </w:tcPr>
          <w:p w:rsidR="00B06FC4" w:rsidRDefault="00B06FC4" w:rsidP="00F71DEE">
            <w:r>
              <w:rPr>
                <w:rFonts w:hint="eastAsia"/>
              </w:rPr>
              <w:t>FE-1：标记、查看地图信息</w:t>
            </w:r>
          </w:p>
        </w:tc>
        <w:tc>
          <w:tcPr>
            <w:tcW w:w="2841" w:type="dxa"/>
          </w:tcPr>
          <w:p w:rsidR="00B06FC4" w:rsidRDefault="00B06FC4" w:rsidP="00F71DEE"/>
        </w:tc>
        <w:tc>
          <w:tcPr>
            <w:tcW w:w="2841" w:type="dxa"/>
          </w:tcPr>
          <w:p w:rsidR="00B06FC4" w:rsidRDefault="00B06FC4" w:rsidP="00F71DEE"/>
        </w:tc>
      </w:tr>
      <w:tr w:rsidR="00B06FC4" w:rsidTr="00F71DEE">
        <w:tc>
          <w:tcPr>
            <w:tcW w:w="2840" w:type="dxa"/>
          </w:tcPr>
          <w:p w:rsidR="00B06FC4" w:rsidRDefault="00B06FC4" w:rsidP="00F71DEE">
            <w:r>
              <w:rPr>
                <w:rFonts w:hint="eastAsia"/>
              </w:rPr>
              <w:t>FE-2：钓友账号操作</w:t>
            </w:r>
          </w:p>
        </w:tc>
        <w:tc>
          <w:tcPr>
            <w:tcW w:w="2841" w:type="dxa"/>
          </w:tcPr>
          <w:p w:rsidR="00B06FC4" w:rsidRDefault="00B06FC4" w:rsidP="00F71DEE"/>
        </w:tc>
        <w:tc>
          <w:tcPr>
            <w:tcW w:w="2841" w:type="dxa"/>
          </w:tcPr>
          <w:p w:rsidR="00B06FC4" w:rsidRDefault="00B06FC4" w:rsidP="00F71DEE"/>
        </w:tc>
      </w:tr>
      <w:tr w:rsidR="00B06FC4" w:rsidTr="00F71DEE">
        <w:tc>
          <w:tcPr>
            <w:tcW w:w="2840" w:type="dxa"/>
          </w:tcPr>
          <w:p w:rsidR="00B06FC4" w:rsidRDefault="00B06FC4" w:rsidP="00F71DEE">
            <w:r>
              <w:rPr>
                <w:rFonts w:hint="eastAsia"/>
              </w:rPr>
              <w:t>FE-3：管理员账号操作</w:t>
            </w:r>
          </w:p>
        </w:tc>
        <w:tc>
          <w:tcPr>
            <w:tcW w:w="2841" w:type="dxa"/>
          </w:tcPr>
          <w:p w:rsidR="00B06FC4" w:rsidRDefault="00B06FC4" w:rsidP="00F71DEE"/>
        </w:tc>
        <w:tc>
          <w:tcPr>
            <w:tcW w:w="2841" w:type="dxa"/>
          </w:tcPr>
          <w:p w:rsidR="00B06FC4" w:rsidRDefault="00B06FC4" w:rsidP="00F71DEE"/>
        </w:tc>
      </w:tr>
      <w:tr w:rsidR="00B06FC4" w:rsidTr="00F71DEE">
        <w:tc>
          <w:tcPr>
            <w:tcW w:w="2840" w:type="dxa"/>
          </w:tcPr>
          <w:p w:rsidR="00B06FC4" w:rsidRDefault="00B06FC4" w:rsidP="00F71DEE">
            <w:r>
              <w:rPr>
                <w:rFonts w:hint="eastAsia"/>
              </w:rPr>
              <w:t>FE-4：搜索和关注钓友</w:t>
            </w:r>
          </w:p>
        </w:tc>
        <w:tc>
          <w:tcPr>
            <w:tcW w:w="2841" w:type="dxa"/>
          </w:tcPr>
          <w:p w:rsidR="00B06FC4" w:rsidRDefault="00B06FC4" w:rsidP="00F71DEE"/>
        </w:tc>
        <w:tc>
          <w:tcPr>
            <w:tcW w:w="2841" w:type="dxa"/>
          </w:tcPr>
          <w:p w:rsidR="00B06FC4" w:rsidRDefault="00B06FC4" w:rsidP="00F71DEE"/>
        </w:tc>
      </w:tr>
      <w:tr w:rsidR="00B06FC4" w:rsidTr="00F71DEE">
        <w:tc>
          <w:tcPr>
            <w:tcW w:w="2840" w:type="dxa"/>
          </w:tcPr>
          <w:p w:rsidR="00B06FC4" w:rsidRDefault="00B06FC4" w:rsidP="00F71DEE">
            <w:r>
              <w:rPr>
                <w:rFonts w:hint="eastAsia"/>
              </w:rPr>
              <w:t>FE-5：钓友间私信聊天</w:t>
            </w:r>
          </w:p>
        </w:tc>
        <w:tc>
          <w:tcPr>
            <w:tcW w:w="2841" w:type="dxa"/>
          </w:tcPr>
          <w:p w:rsidR="00B06FC4" w:rsidRDefault="00B06FC4" w:rsidP="00F71DEE"/>
        </w:tc>
        <w:tc>
          <w:tcPr>
            <w:tcW w:w="2841" w:type="dxa"/>
          </w:tcPr>
          <w:p w:rsidR="00B06FC4" w:rsidRDefault="00B06FC4" w:rsidP="00F71DEE"/>
        </w:tc>
      </w:tr>
      <w:tr w:rsidR="00B06FC4" w:rsidTr="00F71DEE">
        <w:tc>
          <w:tcPr>
            <w:tcW w:w="2840" w:type="dxa"/>
          </w:tcPr>
          <w:p w:rsidR="00B06FC4" w:rsidRDefault="00B06FC4" w:rsidP="00F71DEE">
            <w:r>
              <w:rPr>
                <w:rFonts w:hint="eastAsia"/>
              </w:rPr>
              <w:t>FE-6：钓友动态操作</w:t>
            </w:r>
          </w:p>
        </w:tc>
        <w:tc>
          <w:tcPr>
            <w:tcW w:w="2841" w:type="dxa"/>
          </w:tcPr>
          <w:p w:rsidR="00B06FC4" w:rsidRDefault="00B06FC4" w:rsidP="00F71DEE"/>
        </w:tc>
        <w:tc>
          <w:tcPr>
            <w:tcW w:w="2841" w:type="dxa"/>
          </w:tcPr>
          <w:p w:rsidR="00B06FC4" w:rsidRDefault="00B06FC4" w:rsidP="00F71DEE"/>
        </w:tc>
      </w:tr>
      <w:tr w:rsidR="00B06FC4" w:rsidTr="00F71DEE">
        <w:tc>
          <w:tcPr>
            <w:tcW w:w="2840" w:type="dxa"/>
          </w:tcPr>
          <w:p w:rsidR="00B06FC4" w:rsidRDefault="00B06FC4" w:rsidP="00F71DEE">
            <w:r>
              <w:rPr>
                <w:rFonts w:hint="eastAsia"/>
              </w:rPr>
              <w:t>FE-7：违规内容、用户举报</w:t>
            </w:r>
          </w:p>
        </w:tc>
        <w:tc>
          <w:tcPr>
            <w:tcW w:w="2841" w:type="dxa"/>
          </w:tcPr>
          <w:p w:rsidR="00B06FC4" w:rsidRDefault="00B06FC4" w:rsidP="00F71DEE"/>
        </w:tc>
        <w:tc>
          <w:tcPr>
            <w:tcW w:w="2841" w:type="dxa"/>
          </w:tcPr>
          <w:p w:rsidR="00B06FC4" w:rsidRDefault="00B06FC4" w:rsidP="00F71DEE"/>
        </w:tc>
      </w:tr>
      <w:tr w:rsidR="00B06FC4" w:rsidTr="00F71DEE">
        <w:tc>
          <w:tcPr>
            <w:tcW w:w="2840" w:type="dxa"/>
          </w:tcPr>
          <w:p w:rsidR="00B06FC4" w:rsidRDefault="00B06FC4" w:rsidP="00F71DEE">
            <w:r>
              <w:rPr>
                <w:rFonts w:hint="eastAsia"/>
              </w:rPr>
              <w:t>FE-8：违规内容、用户处理</w:t>
            </w:r>
          </w:p>
        </w:tc>
        <w:tc>
          <w:tcPr>
            <w:tcW w:w="2841" w:type="dxa"/>
          </w:tcPr>
          <w:p w:rsidR="00B06FC4" w:rsidRDefault="00B06FC4" w:rsidP="00F71DEE"/>
        </w:tc>
        <w:tc>
          <w:tcPr>
            <w:tcW w:w="2841" w:type="dxa"/>
          </w:tcPr>
          <w:p w:rsidR="00B06FC4" w:rsidRDefault="00B06FC4" w:rsidP="00F71DEE"/>
        </w:tc>
      </w:tr>
    </w:tbl>
    <w:p w:rsidR="00B06FC4" w:rsidRDefault="00B06FC4" w:rsidP="00B06FC4"/>
    <w:p w:rsidR="00757A48" w:rsidRPr="00B06FC4" w:rsidRDefault="00757A48" w:rsidP="00757A48"/>
    <w:p w:rsidR="00757A48" w:rsidRDefault="00757A48" w:rsidP="00757A48">
      <w:pPr>
        <w:pStyle w:val="2"/>
      </w:pPr>
      <w:bookmarkStart w:id="24" w:name="_Toc530469609"/>
      <w:r>
        <w:rPr>
          <w:rFonts w:hint="eastAsia"/>
        </w:rPr>
        <w:t xml:space="preserve">2.3 </w:t>
      </w:r>
      <w:r>
        <w:rPr>
          <w:rFonts w:hint="eastAsia"/>
        </w:rPr>
        <w:t>限制与排除项</w:t>
      </w:r>
      <w:bookmarkEnd w:id="24"/>
    </w:p>
    <w:p w:rsidR="00B06FC4" w:rsidRDefault="00B06FC4" w:rsidP="00B06FC4">
      <w:r>
        <w:t>LI-1：因团队成员精力有限，无法学习IOS有关开发，因此该APP的范围仅限于android端，不涉及IOS系统以及其他移动系统。</w:t>
      </w:r>
    </w:p>
    <w:p w:rsidR="00A076AC" w:rsidRDefault="00B06FC4" w:rsidP="00B06FC4">
      <w:r>
        <w:t>LI-2：该APP的钓点及渔具</w:t>
      </w:r>
      <w:proofErr w:type="gramStart"/>
      <w:r>
        <w:t>店信息</w:t>
      </w:r>
      <w:proofErr w:type="gramEnd"/>
      <w:r>
        <w:t>的提供范围会不断扩大，但范围最大限于中国。</w:t>
      </w:r>
    </w:p>
    <w:p w:rsidR="00A076AC" w:rsidRDefault="00A076AC" w:rsidP="00A076AC">
      <w:pPr>
        <w:pStyle w:val="1"/>
        <w:rPr>
          <w:rFonts w:hint="eastAsia"/>
        </w:rPr>
      </w:pPr>
      <w:bookmarkStart w:id="25" w:name="_Toc530469610"/>
      <w:r>
        <w:rPr>
          <w:rFonts w:hint="eastAsia"/>
        </w:rPr>
        <w:lastRenderedPageBreak/>
        <w:t>业务背景</w:t>
      </w:r>
      <w:bookmarkEnd w:id="25"/>
    </w:p>
    <w:p w:rsidR="00F529E6" w:rsidRDefault="00F529E6" w:rsidP="00F529E6">
      <w:pPr>
        <w:pStyle w:val="2"/>
      </w:pPr>
      <w:r>
        <w:t xml:space="preserve">3.1  </w:t>
      </w:r>
      <w:r>
        <w:t>干系人简介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2"/>
        <w:gridCol w:w="1372"/>
        <w:gridCol w:w="1747"/>
        <w:gridCol w:w="1843"/>
        <w:gridCol w:w="2318"/>
      </w:tblGrid>
      <w:tr w:rsidR="00F529E6" w:rsidTr="00F529E6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529E6">
              <w:rPr>
                <w:rFonts w:asciiTheme="minorEastAsia" w:eastAsiaTheme="minorEastAsia" w:hAnsiTheme="minorEastAsia"/>
                <w:b/>
                <w:bCs/>
                <w:color w:val="000000"/>
                <w:sz w:val="28"/>
                <w:szCs w:val="28"/>
              </w:rPr>
              <w:t>干系人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529E6">
              <w:rPr>
                <w:rFonts w:asciiTheme="minorEastAsia" w:eastAsiaTheme="minorEastAsia" w:hAnsiTheme="minorEastAsia"/>
                <w:b/>
                <w:bCs/>
                <w:color w:val="000000"/>
                <w:sz w:val="28"/>
                <w:szCs w:val="28"/>
              </w:rPr>
              <w:t>对产品预期态度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529E6">
              <w:rPr>
                <w:rFonts w:asciiTheme="minorEastAsia" w:eastAsiaTheme="minorEastAsia" w:hAnsiTheme="minorEastAsia"/>
                <w:b/>
                <w:bCs/>
                <w:color w:val="000000"/>
                <w:sz w:val="28"/>
                <w:szCs w:val="28"/>
              </w:rPr>
              <w:t>干系</w:t>
            </w:r>
            <w:proofErr w:type="gramStart"/>
            <w:r w:rsidRPr="00F529E6">
              <w:rPr>
                <w:rFonts w:asciiTheme="minorEastAsia" w:eastAsiaTheme="minorEastAsia" w:hAnsiTheme="minorEastAsia"/>
                <w:b/>
                <w:bCs/>
                <w:color w:val="000000"/>
                <w:sz w:val="28"/>
                <w:szCs w:val="28"/>
              </w:rPr>
              <w:t>人价值</w:t>
            </w:r>
            <w:proofErr w:type="gram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529E6">
              <w:rPr>
                <w:rFonts w:asciiTheme="minorEastAsia" w:eastAsiaTheme="minorEastAsia" w:hAnsiTheme="minorEastAsia"/>
                <w:b/>
                <w:bCs/>
                <w:color w:val="000000"/>
                <w:sz w:val="28"/>
                <w:szCs w:val="28"/>
              </w:rPr>
              <w:t>必须加以解决的约束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529E6">
              <w:rPr>
                <w:rFonts w:asciiTheme="minorEastAsia" w:eastAsiaTheme="minorEastAsia" w:hAnsiTheme="minorEastAsia"/>
                <w:b/>
                <w:bCs/>
                <w:color w:val="000000"/>
                <w:sz w:val="28"/>
                <w:szCs w:val="28"/>
              </w:rPr>
              <w:t>感兴趣的主要功能和特点</w:t>
            </w:r>
          </w:p>
        </w:tc>
      </w:tr>
      <w:tr w:rsidR="00F529E6" w:rsidTr="00F529E6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张</w:t>
            </w:r>
            <w:proofErr w:type="gramStart"/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荣阳</w:t>
            </w:r>
            <w:proofErr w:type="gramEnd"/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乐观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领导团队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作为领导团队的人，要加强和客户自己的交流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界面漂亮，风格统一</w:t>
            </w:r>
          </w:p>
        </w:tc>
      </w:tr>
      <w:tr w:rsidR="00F529E6" w:rsidTr="00F529E6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赵伟宏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乐观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分管进度，完成分配任务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提高交互体验</w:t>
            </w:r>
          </w:p>
        </w:tc>
      </w:tr>
      <w:tr w:rsidR="00F529E6" w:rsidTr="00F529E6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陈帆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乐观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监督和审查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功能完善</w:t>
            </w:r>
          </w:p>
        </w:tc>
      </w:tr>
      <w:tr w:rsidR="00F529E6" w:rsidTr="00F529E6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林翼力</w:t>
            </w:r>
            <w:proofErr w:type="gramEnd"/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乐观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完成分配任务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减少系统漏洞</w:t>
            </w:r>
          </w:p>
        </w:tc>
      </w:tr>
      <w:tr w:rsidR="00F529E6" w:rsidTr="00F529E6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刘</w:t>
            </w:r>
            <w:proofErr w:type="gramStart"/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浥</w:t>
            </w:r>
            <w:proofErr w:type="gramEnd"/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乐观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完成分配任务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功能精细化</w:t>
            </w:r>
          </w:p>
        </w:tc>
      </w:tr>
      <w:tr w:rsidR="00F529E6" w:rsidTr="00F529E6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杨</w:t>
            </w:r>
            <w:proofErr w:type="gramStart"/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枨</w:t>
            </w:r>
            <w:proofErr w:type="gramEnd"/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积极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提出建议以及建议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难以确认需求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视频直播</w:t>
            </w:r>
          </w:p>
        </w:tc>
      </w:tr>
      <w:tr w:rsidR="00F529E6" w:rsidTr="00F529E6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侯宏仑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较反对</w:t>
            </w:r>
            <w:proofErr w:type="gramEnd"/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提出要求和成果反馈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难以确认需求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TBD</w:t>
            </w:r>
          </w:p>
        </w:tc>
      </w:tr>
      <w:tr w:rsidR="00F529E6" w:rsidTr="00F529E6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张嘉诚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竞争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分享提供信息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整体使用体验如何</w:t>
            </w:r>
          </w:p>
        </w:tc>
      </w:tr>
      <w:tr w:rsidR="00F529E6" w:rsidTr="00F529E6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赵豪杰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竞争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给出建议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是否方便使用</w:t>
            </w:r>
          </w:p>
        </w:tc>
      </w:tr>
      <w:tr w:rsidR="00F529E6" w:rsidTr="00F529E6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助教陈栩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在意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给出建议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符合基本使用要求</w:t>
            </w:r>
          </w:p>
        </w:tc>
      </w:tr>
      <w:tr w:rsidR="00F529E6" w:rsidTr="00F529E6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助教冯一鸣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一般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给出建议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符合迭代开发要求</w:t>
            </w:r>
          </w:p>
        </w:tc>
      </w:tr>
      <w:tr w:rsidR="00F529E6" w:rsidTr="00F529E6">
        <w:trPr>
          <w:trHeight w:val="51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助教陈妍蓝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一般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给出建议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符合评审要求开发</w:t>
            </w:r>
          </w:p>
        </w:tc>
      </w:tr>
    </w:tbl>
    <w:p w:rsidR="00F529E6" w:rsidRDefault="00F529E6" w:rsidP="00F529E6">
      <w:pPr>
        <w:rPr>
          <w:rFonts w:hint="eastAsia"/>
        </w:rPr>
      </w:pPr>
    </w:p>
    <w:p w:rsidR="00F529E6" w:rsidRPr="00F529E6" w:rsidRDefault="00F529E6" w:rsidP="00F529E6"/>
    <w:p w:rsidR="00A076AC" w:rsidRDefault="00A076AC" w:rsidP="00A076AC">
      <w:pPr>
        <w:pStyle w:val="2"/>
      </w:pPr>
      <w:bookmarkStart w:id="26" w:name="_Toc530469611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项目优先级</w:t>
      </w:r>
      <w:bookmarkEnd w:id="26"/>
    </w:p>
    <w:tbl>
      <w:tblPr>
        <w:tblStyle w:val="a7"/>
        <w:tblW w:w="8796" w:type="dxa"/>
        <w:tblLook w:val="04A0" w:firstRow="1" w:lastRow="0" w:firstColumn="1" w:lastColumn="0" w:noHBand="0" w:noVBand="1"/>
      </w:tblPr>
      <w:tblGrid>
        <w:gridCol w:w="2199"/>
        <w:gridCol w:w="2199"/>
        <w:gridCol w:w="2199"/>
        <w:gridCol w:w="2199"/>
      </w:tblGrid>
      <w:tr w:rsidR="00A076AC" w:rsidTr="00187057">
        <w:trPr>
          <w:trHeight w:val="1574"/>
        </w:trPr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维度</w:t>
            </w:r>
          </w:p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约束</w:t>
            </w:r>
          </w:p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驱动</w:t>
            </w:r>
          </w:p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自由度</w:t>
            </w:r>
          </w:p>
        </w:tc>
      </w:tr>
      <w:tr w:rsidR="00A076AC" w:rsidTr="00187057">
        <w:trPr>
          <w:trHeight w:val="1574"/>
        </w:trPr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lastRenderedPageBreak/>
              <w:t>特性</w:t>
            </w:r>
          </w:p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在项目需求中的功能必须画出所有的高保真界面原型，且大部分功能需要实现。</w:t>
            </w:r>
          </w:p>
        </w:tc>
        <w:tc>
          <w:tcPr>
            <w:tcW w:w="2199" w:type="dxa"/>
          </w:tcPr>
          <w:p w:rsidR="00A076AC" w:rsidRDefault="00A076AC" w:rsidP="00187057"/>
        </w:tc>
        <w:tc>
          <w:tcPr>
            <w:tcW w:w="2199" w:type="dxa"/>
          </w:tcPr>
          <w:p w:rsidR="00A076AC" w:rsidRDefault="00A076AC" w:rsidP="00187057"/>
        </w:tc>
      </w:tr>
      <w:tr w:rsidR="00A076AC" w:rsidTr="00187057">
        <w:trPr>
          <w:trHeight w:val="1514"/>
        </w:trPr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质量</w:t>
            </w:r>
          </w:p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用户验收测试通过率达到80%，安全测试达到80%。</w:t>
            </w:r>
          </w:p>
        </w:tc>
        <w:tc>
          <w:tcPr>
            <w:tcW w:w="2199" w:type="dxa"/>
          </w:tcPr>
          <w:p w:rsidR="00A076AC" w:rsidRDefault="00A076AC" w:rsidP="00187057"/>
        </w:tc>
        <w:tc>
          <w:tcPr>
            <w:tcW w:w="2199" w:type="dxa"/>
          </w:tcPr>
          <w:p w:rsidR="00A076AC" w:rsidRDefault="00A076AC" w:rsidP="00187057"/>
        </w:tc>
      </w:tr>
      <w:tr w:rsidR="00A076AC" w:rsidTr="00187057">
        <w:trPr>
          <w:trHeight w:val="1574"/>
        </w:trPr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排期</w:t>
            </w:r>
          </w:p>
        </w:tc>
        <w:tc>
          <w:tcPr>
            <w:tcW w:w="2199" w:type="dxa"/>
          </w:tcPr>
          <w:p w:rsidR="00A076AC" w:rsidRDefault="00A076AC" w:rsidP="00187057"/>
        </w:tc>
        <w:tc>
          <w:tcPr>
            <w:tcW w:w="2199" w:type="dxa"/>
          </w:tcPr>
          <w:p w:rsidR="00A076AC" w:rsidRDefault="00A076AC" w:rsidP="00187057"/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在2019.1.10之前实现大部分功能的项目及所有课程需要的文档。</w:t>
            </w:r>
          </w:p>
        </w:tc>
      </w:tr>
      <w:tr w:rsidR="00A076AC" w:rsidTr="00187057">
        <w:trPr>
          <w:trHeight w:val="1574"/>
        </w:trPr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成本</w:t>
            </w:r>
          </w:p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有少许的服务器成本以及软件费用</w:t>
            </w:r>
          </w:p>
        </w:tc>
        <w:tc>
          <w:tcPr>
            <w:tcW w:w="2199" w:type="dxa"/>
          </w:tcPr>
          <w:p w:rsidR="00A076AC" w:rsidRDefault="00A076AC" w:rsidP="00187057"/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少许软件费用可以找杨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老师报销</w:t>
            </w:r>
          </w:p>
        </w:tc>
      </w:tr>
      <w:tr w:rsidR="00A076AC" w:rsidTr="00187057">
        <w:trPr>
          <w:trHeight w:val="1574"/>
        </w:trPr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人员</w:t>
            </w:r>
          </w:p>
        </w:tc>
        <w:tc>
          <w:tcPr>
            <w:tcW w:w="2199" w:type="dxa"/>
          </w:tcPr>
          <w:p w:rsidR="00A076AC" w:rsidRDefault="00A076AC" w:rsidP="00187057"/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团队包括一名项目经理，4名开发人员，必要时是5名开发人员，5名测试人员</w:t>
            </w:r>
          </w:p>
        </w:tc>
        <w:tc>
          <w:tcPr>
            <w:tcW w:w="2199" w:type="dxa"/>
          </w:tcPr>
          <w:p w:rsidR="00A076AC" w:rsidRDefault="00A076AC" w:rsidP="00187057"/>
        </w:tc>
      </w:tr>
    </w:tbl>
    <w:p w:rsidR="00A076AC" w:rsidRDefault="00A076AC" w:rsidP="00A076AC"/>
    <w:p w:rsidR="00A076AC" w:rsidRDefault="00A076AC" w:rsidP="00A076AC">
      <w:pPr>
        <w:pStyle w:val="2"/>
      </w:pPr>
      <w:bookmarkStart w:id="27" w:name="_Toc530469612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部署考虑</w:t>
      </w:r>
      <w:bookmarkEnd w:id="27"/>
    </w:p>
    <w:p w:rsidR="00A076AC" w:rsidRPr="00F564B5" w:rsidRDefault="00A076AC" w:rsidP="00A076AC">
      <w:pPr>
        <w:ind w:firstLineChars="200" w:firstLine="420"/>
      </w:pPr>
      <w:r>
        <w:rPr>
          <w:rFonts w:hint="eastAsia"/>
        </w:rPr>
        <w:t>网站服务器软件必须是最新版本。我们将把我们的项目在</w:t>
      </w:r>
      <w:proofErr w:type="gramStart"/>
      <w:r>
        <w:rPr>
          <w:rFonts w:hint="eastAsia"/>
        </w:rPr>
        <w:t>安卓端</w:t>
      </w:r>
      <w:proofErr w:type="gramEnd"/>
      <w:r>
        <w:rPr>
          <w:rFonts w:hint="eastAsia"/>
        </w:rPr>
        <w:t>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系统上进行使用，尽量使用最新的安卓系统和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系统，在网页</w:t>
      </w:r>
      <w:proofErr w:type="gramStart"/>
      <w:r>
        <w:rPr>
          <w:rFonts w:hint="eastAsia"/>
        </w:rPr>
        <w:t>端部署</w:t>
      </w:r>
      <w:proofErr w:type="gramEnd"/>
      <w:r>
        <w:rPr>
          <w:rFonts w:hint="eastAsia"/>
        </w:rPr>
        <w:t>我们的</w:t>
      </w:r>
      <w:r>
        <w:t>APP</w:t>
      </w:r>
      <w:r>
        <w:rPr>
          <w:rFonts w:hint="eastAsia"/>
        </w:rPr>
        <w:t>的管理员网页，尽量使用chrome和F</w:t>
      </w:r>
      <w:r>
        <w:t>irefox</w:t>
      </w:r>
      <w:r>
        <w:rPr>
          <w:rFonts w:hint="eastAsia"/>
        </w:rPr>
        <w:t xml:space="preserve">浏览器。 </w:t>
      </w:r>
    </w:p>
    <w:p w:rsidR="00757A48" w:rsidRPr="00A076AC" w:rsidRDefault="00757A48" w:rsidP="0055516A"/>
    <w:sectPr w:rsidR="00757A48" w:rsidRPr="00A076AC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E6F" w:rsidRDefault="00691E6F" w:rsidP="001079E3">
      <w:r>
        <w:separator/>
      </w:r>
    </w:p>
  </w:endnote>
  <w:endnote w:type="continuationSeparator" w:id="0">
    <w:p w:rsidR="00691E6F" w:rsidRDefault="00691E6F" w:rsidP="00107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E6F" w:rsidRDefault="00691E6F" w:rsidP="001079E3">
      <w:r>
        <w:separator/>
      </w:r>
    </w:p>
  </w:footnote>
  <w:footnote w:type="continuationSeparator" w:id="0">
    <w:p w:rsidR="00691E6F" w:rsidRDefault="00691E6F" w:rsidP="001079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9E3" w:rsidRDefault="001079E3" w:rsidP="001079E3">
    <w:pPr>
      <w:pStyle w:val="a4"/>
      <w:jc w:val="left"/>
    </w:pPr>
    <w:r>
      <w:t>PRD</w:t>
    </w:r>
    <w:r>
      <w:rPr>
        <w:rFonts w:hint="eastAsia"/>
      </w:rPr>
      <w:t>2018-G07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45A90"/>
    <w:multiLevelType w:val="hybridMultilevel"/>
    <w:tmpl w:val="ABA68E10"/>
    <w:lvl w:ilvl="0" w:tplc="C974E5B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0A29F9E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A62E9F"/>
    <w:multiLevelType w:val="multilevel"/>
    <w:tmpl w:val="41A62E9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4B6E7ACD"/>
    <w:multiLevelType w:val="multilevel"/>
    <w:tmpl w:val="9DB6BA48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5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821"/>
    <w:rsid w:val="000878A6"/>
    <w:rsid w:val="000A2400"/>
    <w:rsid w:val="001079E3"/>
    <w:rsid w:val="00124D18"/>
    <w:rsid w:val="00156AA5"/>
    <w:rsid w:val="003B4A7D"/>
    <w:rsid w:val="0055516A"/>
    <w:rsid w:val="00691E6F"/>
    <w:rsid w:val="00757A48"/>
    <w:rsid w:val="00A076AC"/>
    <w:rsid w:val="00B06FC4"/>
    <w:rsid w:val="00B94821"/>
    <w:rsid w:val="00BB1759"/>
    <w:rsid w:val="00C66184"/>
    <w:rsid w:val="00E4186B"/>
    <w:rsid w:val="00E81317"/>
    <w:rsid w:val="00F529E6"/>
    <w:rsid w:val="00F6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9E3"/>
    <w:rPr>
      <w:rFonts w:ascii="宋体" w:eastAsia="宋体" w:hAnsi="宋体" w:cs="宋体"/>
      <w:kern w:val="0"/>
    </w:rPr>
  </w:style>
  <w:style w:type="paragraph" w:styleId="1">
    <w:name w:val="heading 1"/>
    <w:next w:val="2"/>
    <w:link w:val="1Char1"/>
    <w:uiPriority w:val="9"/>
    <w:qFormat/>
    <w:rsid w:val="0055516A"/>
    <w:pPr>
      <w:keepNext/>
      <w:keepLines/>
      <w:numPr>
        <w:numId w:val="1"/>
      </w:numPr>
      <w:spacing w:before="240"/>
      <w:outlineLvl w:val="0"/>
    </w:pPr>
    <w:rPr>
      <w:rFonts w:ascii="Calibri Light" w:eastAsia="宋体" w:hAnsi="Calibri Light" w:cs="Times New Roman"/>
      <w:b/>
      <w:kern w:val="0"/>
      <w:sz w:val="32"/>
      <w:szCs w:val="32"/>
    </w:rPr>
  </w:style>
  <w:style w:type="paragraph" w:styleId="2">
    <w:name w:val="heading 2"/>
    <w:next w:val="3"/>
    <w:link w:val="2Char"/>
    <w:uiPriority w:val="9"/>
    <w:unhideWhenUsed/>
    <w:qFormat/>
    <w:rsid w:val="005551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kern w:val="0"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uiPriority w:val="9"/>
    <w:rsid w:val="001079E3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1Char1">
    <w:name w:val="标题 1 Char1"/>
    <w:link w:val="1"/>
    <w:uiPriority w:val="9"/>
    <w:rsid w:val="0055516A"/>
    <w:rPr>
      <w:rFonts w:ascii="Calibri Light" w:eastAsia="宋体" w:hAnsi="Calibri Light" w:cs="Times New Roman"/>
      <w:b/>
      <w:kern w:val="0"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079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79E3"/>
    <w:rPr>
      <w:rFonts w:ascii="宋体" w:eastAsia="宋体" w:hAnsi="宋体" w:cs="宋体"/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07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079E3"/>
    <w:rPr>
      <w:rFonts w:ascii="宋体" w:eastAsia="宋体" w:hAnsi="宋体" w:cs="宋体"/>
      <w:kern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079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079E3"/>
    <w:rPr>
      <w:rFonts w:ascii="宋体" w:eastAsia="宋体" w:hAnsi="宋体" w:cs="宋体"/>
      <w:kern w:val="0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5516A"/>
    <w:rPr>
      <w:rFonts w:asciiTheme="majorHAnsi" w:eastAsiaTheme="majorEastAsia" w:hAnsiTheme="majorHAnsi" w:cstheme="majorBidi"/>
      <w:bCs/>
      <w:kern w:val="0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0878A6"/>
    <w:rPr>
      <w:rFonts w:ascii="宋体" w:eastAsia="宋体" w:hAnsi="宋体" w:cs="宋体"/>
      <w:b/>
      <w:bCs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55516A"/>
    <w:pPr>
      <w:ind w:firstLineChars="200" w:firstLine="420"/>
    </w:pPr>
  </w:style>
  <w:style w:type="table" w:styleId="a7">
    <w:name w:val="Table Grid"/>
    <w:basedOn w:val="a1"/>
    <w:rsid w:val="00A076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F66A63"/>
  </w:style>
  <w:style w:type="paragraph" w:styleId="20">
    <w:name w:val="toc 2"/>
    <w:basedOn w:val="a"/>
    <w:next w:val="a"/>
    <w:autoRedefine/>
    <w:uiPriority w:val="39"/>
    <w:unhideWhenUsed/>
    <w:rsid w:val="00F66A63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9E3"/>
    <w:rPr>
      <w:rFonts w:ascii="宋体" w:eastAsia="宋体" w:hAnsi="宋体" w:cs="宋体"/>
      <w:kern w:val="0"/>
    </w:rPr>
  </w:style>
  <w:style w:type="paragraph" w:styleId="1">
    <w:name w:val="heading 1"/>
    <w:next w:val="2"/>
    <w:link w:val="1Char1"/>
    <w:uiPriority w:val="9"/>
    <w:qFormat/>
    <w:rsid w:val="0055516A"/>
    <w:pPr>
      <w:keepNext/>
      <w:keepLines/>
      <w:numPr>
        <w:numId w:val="1"/>
      </w:numPr>
      <w:spacing w:before="240"/>
      <w:outlineLvl w:val="0"/>
    </w:pPr>
    <w:rPr>
      <w:rFonts w:ascii="Calibri Light" w:eastAsia="宋体" w:hAnsi="Calibri Light" w:cs="Times New Roman"/>
      <w:b/>
      <w:kern w:val="0"/>
      <w:sz w:val="32"/>
      <w:szCs w:val="32"/>
    </w:rPr>
  </w:style>
  <w:style w:type="paragraph" w:styleId="2">
    <w:name w:val="heading 2"/>
    <w:next w:val="3"/>
    <w:link w:val="2Char"/>
    <w:uiPriority w:val="9"/>
    <w:unhideWhenUsed/>
    <w:qFormat/>
    <w:rsid w:val="005551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kern w:val="0"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uiPriority w:val="9"/>
    <w:rsid w:val="001079E3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1Char1">
    <w:name w:val="标题 1 Char1"/>
    <w:link w:val="1"/>
    <w:uiPriority w:val="9"/>
    <w:rsid w:val="0055516A"/>
    <w:rPr>
      <w:rFonts w:ascii="Calibri Light" w:eastAsia="宋体" w:hAnsi="Calibri Light" w:cs="Times New Roman"/>
      <w:b/>
      <w:kern w:val="0"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079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79E3"/>
    <w:rPr>
      <w:rFonts w:ascii="宋体" w:eastAsia="宋体" w:hAnsi="宋体" w:cs="宋体"/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07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079E3"/>
    <w:rPr>
      <w:rFonts w:ascii="宋体" w:eastAsia="宋体" w:hAnsi="宋体" w:cs="宋体"/>
      <w:kern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079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079E3"/>
    <w:rPr>
      <w:rFonts w:ascii="宋体" w:eastAsia="宋体" w:hAnsi="宋体" w:cs="宋体"/>
      <w:kern w:val="0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5516A"/>
    <w:rPr>
      <w:rFonts w:asciiTheme="majorHAnsi" w:eastAsiaTheme="majorEastAsia" w:hAnsiTheme="majorHAnsi" w:cstheme="majorBidi"/>
      <w:bCs/>
      <w:kern w:val="0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0878A6"/>
    <w:rPr>
      <w:rFonts w:ascii="宋体" w:eastAsia="宋体" w:hAnsi="宋体" w:cs="宋体"/>
      <w:b/>
      <w:bCs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55516A"/>
    <w:pPr>
      <w:ind w:firstLineChars="200" w:firstLine="420"/>
    </w:pPr>
  </w:style>
  <w:style w:type="table" w:styleId="a7">
    <w:name w:val="Table Grid"/>
    <w:basedOn w:val="a1"/>
    <w:rsid w:val="00A076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F66A63"/>
  </w:style>
  <w:style w:type="paragraph" w:styleId="20">
    <w:name w:val="toc 2"/>
    <w:basedOn w:val="a"/>
    <w:next w:val="a"/>
    <w:autoRedefine/>
    <w:uiPriority w:val="39"/>
    <w:unhideWhenUsed/>
    <w:rsid w:val="00F66A6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04D18-5DE1-41A7-9765-6FE44452B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aa</cp:lastModifiedBy>
  <cp:revision>14</cp:revision>
  <dcterms:created xsi:type="dcterms:W3CDTF">2018-11-19T11:31:00Z</dcterms:created>
  <dcterms:modified xsi:type="dcterms:W3CDTF">2018-11-20T07:41:00Z</dcterms:modified>
</cp:coreProperties>
</file>