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4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docProps/custom.xml" Type="http://schemas.openxmlformats.org/officeDocument/2006/relationships/custom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w14 w15 wp14">
  <w:body>
    <w:p>
      <w:pPr>
        <w:spacing/>
        <w:ind/>
        <w:jc w:val="center"/>
        <w:rPr>
          <w:rFonts w:ascii="宋体" w:hAnsi="宋体" w:eastAsia="宋体"/>
          <w:sz w:val="48"/>
          <w:szCs w:val="48"/>
        </w:rPr>
      </w:pPr>
      <w:r>
        <w:rPr>
          <w:rFonts w:ascii="宋体" w:hAnsi="宋体" w:eastAsia="宋体"/>
          <w:sz w:val="48"/>
          <w:szCs w:val="48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105150" cy="112395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46" w:line="720" w:lineRule="auto"/>
        <w:ind/>
        <w:jc w:val="center"/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</w:r>
      <w:r>
        <w:rPr>
          <w:rFonts w:ascii="宋体" w:hAnsi="宋体" w:eastAsia="宋体"/>
          <w:b w:val="true"/>
          <w:bCs w:val="true"/>
          <w:spacing w:val="-10"/>
          <w:sz w:val="44"/>
          <w:szCs w:val="44"/>
        </w:rPr>
        <w:t>渔乐生活</w:t>
      </w:r>
      <w:r>
        <w:rPr>
          <w:rFonts w:ascii="Calibri Light" w:hAnsi="Calibri Light" w:eastAsia="Calibri Light"/>
          <w:b w:val="true"/>
          <w:bCs w:val="true"/>
          <w:spacing w:val="-10"/>
          <w:sz w:val="44"/>
          <w:szCs w:val="44"/>
        </w:rPr>
        <w:t>APP</w:t>
      </w:r>
    </w:p>
    <w:p>
      <w:pPr>
        <w:spacing w:after="4305" w:line="720" w:lineRule="auto"/>
        <w:ind/>
        <w:jc w:val="center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</w:r>
      <w:r>
        <w:rPr>
          <w:rFonts w:ascii="宋体" w:hAnsi="宋体" w:eastAsia="宋体"/>
          <w:b w:val="true"/>
          <w:bCs w:val="true"/>
          <w:spacing w:val="15"/>
          <w:sz w:val="32"/>
          <w:szCs w:val="32"/>
        </w:rPr>
        <w:t>愿景与范围</w:t>
      </w:r>
    </w:p>
    <w:p>
      <w:pPr>
        <w:spacing w:after="4305" w:line="720" w:lineRule="auto"/>
        <w:ind/>
        <w:jc w:val="center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</w:r>
      <w:r>
        <w:rPr>
          <w:rFonts w:ascii="宋体" w:hAnsi="宋体" w:eastAsia="宋体"/>
          <w:b w:val="true"/>
          <w:bCs w:val="true"/>
          <w:spacing w:val="15"/>
          <w:sz w:val="32"/>
          <w:szCs w:val="32"/>
        </w:rPr>
        <w:t>Vision &amp; Scope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2550"/>
        <w:gridCol w:w="1785"/>
        <w:gridCol w:w="4860"/>
      </w:tblGrid>
      <w:tr>
        <w:trPr>
          <w:trHeight w:val="345" w:hRule="atLeast"/>
        </w:trPr>
        <w:tc>
          <w:tcPr>
            <w:tcW w:w="2550" w:type="dxa"/>
            <w:vMerge w:val="restart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文件状态：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　[√]草稿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　[  ]正式发布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　[　]正在修改</w:t>
            </w:r>
          </w:p>
        </w:tc>
        <w:tc>
          <w:tcPr>
            <w:tcW w:w="1785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BEBEBE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文件标识：</w:t>
            </w:r>
          </w:p>
        </w:tc>
        <w:tc>
          <w:tcPr>
            <w:tcW w:w="486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PRD2018-G07-V&amp;S</w:t>
            </w:r>
          </w:p>
        </w:tc>
      </w:tr>
      <w:tr>
        <w:trPr>
          <w:trHeight w:val="345" w:hRule="atLeast"/>
        </w:trPr>
        <w:tc>
          <w:tcPr>
            <w:tcW w:w="2550" w:type="dxa"/>
            <w:vMerge w:val="continue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1785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BEBEBE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当前版本：</w:t>
            </w:r>
          </w:p>
        </w:tc>
        <w:tc>
          <w:tcPr>
            <w:tcW w:w="486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0.1.0</w:t>
            </w:r>
          </w:p>
        </w:tc>
      </w:tr>
      <w:tr>
        <w:trPr>
          <w:trHeight w:val="345" w:hRule="atLeast"/>
        </w:trPr>
        <w:tc>
          <w:tcPr>
            <w:tcW w:w="2550" w:type="dxa"/>
            <w:vMerge w:val="continue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1785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BEBEBE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作者：</w:t>
            </w:r>
          </w:p>
        </w:tc>
        <w:tc>
          <w:tcPr>
            <w:tcW w:w="486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G07</w:t>
            </w:r>
          </w:p>
        </w:tc>
      </w:tr>
      <w:tr>
        <w:trPr>
          <w:trHeight w:val="345" w:hRule="atLeast"/>
        </w:trPr>
        <w:tc>
          <w:tcPr>
            <w:tcW w:w="2550" w:type="dxa"/>
            <w:vMerge w:val="continue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1785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BEBEBE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完成日期：</w:t>
            </w:r>
          </w:p>
        </w:tc>
        <w:tc>
          <w:tcPr>
            <w:tcW w:w="486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2018.11.19</w:t>
            </w:r>
          </w:p>
        </w:tc>
      </w:tr>
    </w:tbl>
    <w:p>
      <w:pPr>
        <w:spacing w:line="440" w:lineRule="exact"/>
        <w:ind/>
        <w:jc w:val="both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</w:r>
    </w:p>
    <w:p>
      <w:pPr>
        <w:spacing w:line="440" w:lineRule="exact"/>
        <w:ind/>
        <w:jc w:val="both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</w:r>
    </w:p>
    <w:p>
      <w:pPr>
        <w:spacing w:line="440" w:lineRule="exact"/>
        <w:ind/>
        <w:jc w:val="both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</w:r>
    </w:p>
    <w:p>
      <w:pPr>
        <w:spacing w:line="440" w:lineRule="exact"/>
        <w:ind/>
        <w:jc w:val="both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</w:r>
    </w:p>
    <w:p>
      <w:pPr>
        <w:spacing w:line="440" w:lineRule="exact"/>
        <w:ind/>
        <w:jc w:val="both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</w:r>
    </w:p>
    <w:p>
      <w:pPr>
        <w:spacing w:line="440" w:lineRule="exact"/>
        <w:ind/>
        <w:jc w:val="both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</w:r>
    </w:p>
    <w:p>
      <w:pPr>
        <w:pStyle w:val="a1"/>
        <w:spacing w:before="240"/>
        <w:ind/>
        <w:jc w:val="both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</w:r>
      <w:r>
        <w:rPr>
          <w:rFonts w:ascii="宋体" w:hAnsi="宋体" w:eastAsia="宋体"/>
          <w:b w:val="true"/>
          <w:bCs w:val="true"/>
          <w:sz w:val="32"/>
          <w:szCs w:val="32"/>
        </w:rPr>
        <w:t>版 本 历 史</w:t>
      </w:r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1260"/>
        <w:gridCol w:w="1695"/>
        <w:gridCol w:w="1920"/>
        <w:gridCol w:w="1665"/>
        <w:gridCol w:w="1665"/>
      </w:tblGrid>
      <w:tr>
        <w:trPr>
          <w:trHeight w:val="345" w:hRule="atLeast"/>
        </w:trPr>
        <w:tc>
          <w:tcPr>
            <w:tcW w:w="126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BEBEBE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版本/状态</w:t>
            </w:r>
          </w:p>
        </w:tc>
        <w:tc>
          <w:tcPr>
            <w:tcW w:w="1695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BEBEBE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作者</w:t>
            </w:r>
          </w:p>
        </w:tc>
        <w:tc>
          <w:tcPr>
            <w:tcW w:w="192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BEBEBE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参与者</w:t>
            </w:r>
          </w:p>
        </w:tc>
        <w:tc>
          <w:tcPr>
            <w:tcW w:w="1665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BEBEBE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起止日期</w:t>
            </w:r>
          </w:p>
        </w:tc>
        <w:tc>
          <w:tcPr>
            <w:tcW w:w="1665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BEBEBE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备注</w:t>
            </w:r>
          </w:p>
        </w:tc>
      </w:tr>
      <w:tr>
        <w:trPr>
          <w:trHeight w:val="345" w:hRule="atLeast"/>
        </w:trPr>
        <w:tc>
          <w:tcPr>
            <w:tcW w:w="126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0.1.0</w:t>
            </w:r>
          </w:p>
        </w:tc>
        <w:tc>
          <w:tcPr>
            <w:tcW w:w="1695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G07</w:t>
            </w:r>
          </w:p>
        </w:tc>
        <w:tc>
          <w:tcPr>
            <w:tcW w:w="192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G07</w:t>
            </w:r>
          </w:p>
        </w:tc>
        <w:tc>
          <w:tcPr>
            <w:tcW w:w="1665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2018/10/19-2018/10/19</w:t>
            </w:r>
          </w:p>
        </w:tc>
        <w:tc>
          <w:tcPr>
            <w:tcW w:w="1665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起草</w:t>
            </w:r>
          </w:p>
        </w:tc>
      </w:tr>
    </w:tbl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版 本 历 史	2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1.	业务需求	3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1.1背景	3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1.2业务机遇	3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1.3业务目标	3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1.4成功指标	4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1.5愿景详述	4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1.6业务风险	4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1.7业务假设与依赖	4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2.	范围与限制	4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2.1 主要特性	4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2.2 初始与后续发布范围	5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2.3 限制与排除项	5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3.	业务背景	6</w:t>
      </w:r>
    </w:p>
    <w:p>
      <w:pPr>
        <w:spacing/>
        <w:ind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3.1干系人简介 6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3.2 项目优先级	6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3.3 部署考虑	6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pStyle w:val="a8"/>
        <w:numPr>
          <w:ilvl w:val="0"/>
          <w:numId w:val="1"/>
        </w:numPr>
        <w:spacing w:before="240"/>
        <w:ind w:left="420" w:hanging="420" w:firstLineChars="0"/>
        <w:jc w:val="both"/>
        <w:rPr>
          <w:rFonts w:ascii="宋体" w:hAnsi="宋体" w:eastAsia="宋体"/>
          <w:sz w:val="32"/>
          <w:szCs w:val="32"/>
        </w:rPr>
      </w:pPr>
      <w:r>
        <w:rPr>
          <w:rFonts w:hint="eastAsia"/>
        </w:rPr>
      </w:r>
      <w:r>
        <w:rPr>
          <w:rFonts w:ascii="宋体" w:hAnsi="宋体" w:eastAsia="宋体"/>
          <w:sz w:val="32"/>
          <w:szCs w:val="32"/>
        </w:rPr>
      </w:r>
      <w:r>
        <w:rPr>
          <w:rFonts w:ascii="宋体" w:hAnsi="宋体" w:eastAsia="宋体"/>
          <w:b w:val="true"/>
          <w:bCs w:val="true"/>
          <w:sz w:val="32"/>
          <w:szCs w:val="32"/>
        </w:rPr>
        <w:t>业务需求</w:t>
      </w:r>
    </w:p>
    <w:p>
      <w:pPr>
        <w:pStyle w:val="a2"/>
        <w:spacing w:before="260" w:after="260" w:line="415" w:lineRule="auto"/>
        <w:ind/>
        <w:jc w:val="both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</w:r>
      <w:r>
        <w:rPr>
          <w:rFonts w:ascii="宋体" w:hAnsi="宋体" w:eastAsia="宋体"/>
          <w:sz w:val="30"/>
          <w:szCs w:val="30"/>
        </w:rPr>
        <w:t>1.1背景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现在有越来越多的人在闲暇的时刻进行钓鱼这一项休闲娱乐活动，但是他们没有一个能够分享、交流、定位、了解渔友的状态及钓鱼的地点的软件来给他们提供信息。所以我们的老师提出了这一项目，一款能够让钓鱼的朋友们在自己的圈子里拥有一种能够便利交流、分享的app。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pStyle w:val="a2"/>
        <w:spacing w:before="260" w:after="260" w:line="415" w:lineRule="auto"/>
        <w:ind/>
        <w:jc w:val="both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</w:r>
      <w:r>
        <w:rPr>
          <w:rFonts w:ascii="宋体" w:hAnsi="宋体" w:eastAsia="宋体"/>
          <w:sz w:val="30"/>
          <w:szCs w:val="30"/>
        </w:rPr>
        <w:t>1.2业务机遇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市面上钓鱼软件不多，许多渔友很难找到一款能够真正觉得满意的软件：既可以实时更新查看附近钓点和天气，也可以和周围的朋友们打招呼、约钓，还能将自己的收获发上平台与众人分享，这样一来既方便了钓友们的联系，也能通过天气与钓点情况事先做好出行准备，防患未然。</w:t>
      </w:r>
    </w:p>
    <w:p>
      <w:pPr>
        <w:pStyle w:val="a2"/>
        <w:spacing w:before="260" w:after="260" w:line="415" w:lineRule="auto"/>
        <w:ind/>
        <w:jc w:val="both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</w:r>
      <w:r>
        <w:rPr>
          <w:rFonts w:ascii="宋体" w:hAnsi="宋体" w:eastAsia="宋体"/>
          <w:sz w:val="30"/>
          <w:szCs w:val="30"/>
        </w:rPr>
        <w:t>1.3业务目标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BO-1：在初始发布之后的6个月内，使用者能占市场份额的20%。（财务）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BO-2：在初始发布之后的3个月内，涵盖浙江省全部钓点。（非财务）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BO-3：在初始发布之后的12个月内，使用人数达到鱼友的40%。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pStyle w:val="a2"/>
        <w:spacing w:before="260" w:after="260" w:line="415" w:lineRule="auto"/>
        <w:ind/>
        <w:jc w:val="both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</w:r>
      <w:r>
        <w:rPr>
          <w:rFonts w:ascii="宋体" w:hAnsi="宋体" w:eastAsia="宋体"/>
          <w:sz w:val="30"/>
          <w:szCs w:val="30"/>
        </w:rPr>
        <w:t>1.4成功指标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SM-1：在初始发布之后的6个月内（未确认）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SM-2：在初始发布之后的3个月内</w:t>
      </w:r>
    </w:p>
    <w:p>
      <w:pPr>
        <w:pStyle w:val="a2"/>
        <w:spacing w:before="260" w:after="260" w:line="415" w:lineRule="auto"/>
        <w:ind/>
        <w:jc w:val="both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</w:r>
      <w:r>
        <w:rPr>
          <w:rFonts w:ascii="宋体" w:hAnsi="宋体" w:eastAsia="宋体"/>
          <w:sz w:val="30"/>
          <w:szCs w:val="30"/>
        </w:rPr>
        <w:t>1.5愿景详述</w:t>
      </w:r>
    </w:p>
    <w:p>
      <w:pPr>
        <w:pBdr/>
        <w:spacing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 w:fill="FFFFFF"/>
        </w:rPr>
        <w:t>对于</w:t>
      </w:r>
      <w:r>
        <w:rPr>
          <w:rFonts w:ascii="宋体" w:hAnsi="宋体" w:eastAsia="宋体"/>
          <w:sz w:val="24"/>
          <w:szCs w:val="24"/>
          <w:shd w:val="clear" w:fill="FFFFFF"/>
        </w:rPr>
        <w:t>：全体渔友；</w:t>
      </w:r>
    </w:p>
    <w:p>
      <w:pPr>
        <w:pBdr/>
        <w:spacing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 w:fill="FFFFFF"/>
        </w:rPr>
        <w:t>目前存在</w:t>
      </w:r>
      <w:r>
        <w:rPr>
          <w:rFonts w:ascii="宋体" w:hAnsi="宋体" w:eastAsia="宋体"/>
          <w:sz w:val="24"/>
          <w:szCs w:val="24"/>
          <w:shd w:val="clear" w:fill="FFFFFF"/>
        </w:rPr>
        <w:t>：需求不够明确，开发时间紧迫，小组缺少界面原型十分潜力的角色；</w:t>
      </w:r>
    </w:p>
    <w:p>
      <w:pPr>
        <w:pBdr/>
        <w:spacing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 w:fill="FFFFFF"/>
        </w:rPr>
        <w:t>我们提供</w:t>
      </w:r>
      <w:r>
        <w:rPr>
          <w:rFonts w:ascii="宋体" w:hAnsi="宋体" w:eastAsia="宋体"/>
          <w:sz w:val="24"/>
          <w:szCs w:val="24"/>
          <w:shd w:val="clear" w:fill="FFFFFF"/>
        </w:rPr>
        <w:t>：渔乐生活；</w:t>
      </w:r>
    </w:p>
    <w:p>
      <w:pPr>
        <w:pBdr/>
        <w:spacing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 w:fill="FFFFFF"/>
        </w:rPr>
        <w:t>这是一个</w:t>
      </w:r>
      <w:r>
        <w:rPr>
          <w:rFonts w:ascii="宋体" w:hAnsi="宋体" w:eastAsia="宋体"/>
          <w:sz w:val="24"/>
          <w:szCs w:val="24"/>
          <w:shd w:val="clear" w:fill="FFFFFF"/>
        </w:rPr>
        <w:t>：钓鱼辅助APP；</w:t>
      </w:r>
    </w:p>
    <w:p>
      <w:pPr>
        <w:pBdr/>
        <w:spacing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 w:fill="FFFFFF"/>
        </w:rPr>
        <w:t>它能够</w:t>
      </w:r>
      <w:r>
        <w:rPr>
          <w:rFonts w:ascii="宋体" w:hAnsi="宋体" w:eastAsia="宋体"/>
          <w:sz w:val="24"/>
          <w:szCs w:val="24"/>
          <w:shd w:val="clear" w:fill="FFFFFF"/>
        </w:rPr>
        <w:t>：让用户在一款软件中同时实现钓鱼与交友的功能；</w:t>
      </w:r>
    </w:p>
    <w:p>
      <w:pPr>
        <w:pBdr/>
        <w:spacing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 w:fill="FFFFFF"/>
        </w:rPr>
        <w:t>不同于以往的</w:t>
      </w:r>
      <w:r>
        <w:rPr>
          <w:rFonts w:ascii="宋体" w:hAnsi="宋体" w:eastAsia="宋体"/>
          <w:sz w:val="24"/>
          <w:szCs w:val="24"/>
          <w:shd w:val="clear" w:fill="FFFFFF"/>
        </w:rPr>
        <w:t>：钓鱼辅助APP；</w:t>
      </w:r>
    </w:p>
    <w:p>
      <w:pPr>
        <w:pBdr/>
        <w:spacing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 w:fill="FFFFFF"/>
        </w:rPr>
        <w:t>比如</w:t>
      </w:r>
      <w:r>
        <w:rPr>
          <w:rFonts w:ascii="宋体" w:hAnsi="宋体" w:eastAsia="宋体"/>
          <w:sz w:val="24"/>
          <w:szCs w:val="24"/>
          <w:shd w:val="clear" w:fill="FFFFFF"/>
        </w:rPr>
        <w:t>：鱼获，钓点；</w:t>
      </w:r>
    </w:p>
    <w:p>
      <w:pPr>
        <w:pBdr/>
        <w:spacing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 w:fill="FFFFFF"/>
        </w:rPr>
        <w:t>我们的产品</w:t>
      </w:r>
      <w:r>
        <w:rPr>
          <w:rFonts w:ascii="宋体" w:hAnsi="宋体" w:eastAsia="宋体"/>
          <w:sz w:val="24"/>
          <w:szCs w:val="24"/>
          <w:shd w:val="clear" w:fill="FFFFFF"/>
        </w:rPr>
        <w:t>：在将钓鱼与交友的功能相结合的同时，不仅仅局限于单方面的关注，而能够互相交流；</w:t>
      </w:r>
    </w:p>
    <w:p>
      <w:pPr>
        <w:pBdr/>
        <w:spacing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 w:fill="FFFFFF"/>
        </w:rPr>
        <w:t>而且符合</w:t>
      </w:r>
      <w:r>
        <w:rPr>
          <w:rFonts w:ascii="宋体" w:hAnsi="宋体" w:eastAsia="宋体"/>
          <w:sz w:val="24"/>
          <w:szCs w:val="24"/>
          <w:shd w:val="clear" w:fill="FFFFFF"/>
        </w:rPr>
        <w:t>：（公司愿景）。</w:t>
      </w:r>
    </w:p>
    <w:p>
      <w:pPr>
        <w:pStyle w:val="a2"/>
        <w:spacing w:before="260" w:after="260" w:line="415" w:lineRule="auto"/>
        <w:ind/>
        <w:jc w:val="both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</w:r>
      <w:r>
        <w:rPr>
          <w:rFonts w:ascii="宋体" w:hAnsi="宋体" w:eastAsia="宋体"/>
          <w:sz w:val="30"/>
          <w:szCs w:val="30"/>
        </w:rPr>
        <w:t>1.6业务风险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RI-1：实现过程中的问题（技术方面）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RI-2：时机问题（市场上同类的数量，季节）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RI-3：用户接受能力（钓鱼爱好者对app的要求）</w:t>
      </w:r>
    </w:p>
    <w:p>
      <w:pPr>
        <w:pStyle w:val="a2"/>
        <w:spacing w:before="260" w:after="260" w:line="415" w:lineRule="auto"/>
        <w:ind/>
        <w:jc w:val="both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</w:r>
      <w:r>
        <w:rPr>
          <w:rFonts w:ascii="宋体" w:hAnsi="宋体" w:eastAsia="宋体"/>
          <w:sz w:val="30"/>
          <w:szCs w:val="30"/>
        </w:rPr>
        <w:t>1.7业务假设与依赖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AS-1：系统为VIP提供所有的钓点（别人收藏的并未分享的钓点等等）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AS-2：提供全套一条龙服务，渔具，前往钓点……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DE-1：如果钓鱼爱好者已经在使用一款具有同样业务的app，那我们做的要比相同的App更好，更加贴近用户，让用户放弃以前使用的，用我们做的。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pStyle w:val="a8"/>
        <w:numPr>
          <w:ilvl w:val="0"/>
          <w:numId w:val="1"/>
        </w:numPr>
        <w:spacing w:before="240"/>
        <w:ind w:left="420" w:hanging="420" w:firstLineChars="0"/>
        <w:jc w:val="both"/>
        <w:rPr>
          <w:rFonts w:ascii="宋体" w:hAnsi="宋体" w:eastAsia="宋体"/>
          <w:sz w:val="32"/>
          <w:szCs w:val="32"/>
        </w:rPr>
      </w:pPr>
      <w:r>
        <w:rPr>
          <w:rFonts w:hint="eastAsia"/>
        </w:rPr>
      </w:r>
      <w:r>
        <w:rPr>
          <w:rFonts w:ascii="宋体" w:hAnsi="宋体" w:eastAsia="宋体"/>
          <w:sz w:val="32"/>
          <w:szCs w:val="32"/>
        </w:rPr>
      </w:r>
      <w:r>
        <w:rPr>
          <w:rFonts w:ascii="宋体" w:hAnsi="宋体" w:eastAsia="宋体"/>
          <w:b w:val="true"/>
          <w:bCs w:val="true"/>
          <w:sz w:val="32"/>
          <w:szCs w:val="32"/>
        </w:rPr>
        <w:t>范围与限制</w:t>
      </w:r>
    </w:p>
    <w:p>
      <w:pPr>
        <w:pStyle w:val="a2"/>
        <w:spacing w:before="260" w:after="260" w:line="415" w:lineRule="auto"/>
        <w:ind/>
        <w:jc w:val="both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</w:r>
      <w:r>
        <w:rPr>
          <w:rFonts w:ascii="宋体" w:hAnsi="宋体" w:eastAsia="宋体"/>
          <w:sz w:val="30"/>
          <w:szCs w:val="30"/>
        </w:rPr>
        <w:t>2.1 主要特性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FE-1：可以标记、查看附近的钓鱼点、渔具店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FE-2：钓友账号注册、登陆、信息修改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FE-3：管理员账号添加、删除、登陆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FE-4：可以搜索钓友、关注钓友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FE-5：钓友私信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FE-6：分享动态、查看动态、点赞、评论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FE-7：警告、封禁违规用户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FE-8：举报违规用户、违规信息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57800" cy="358140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pStyle w:val="a2"/>
        <w:spacing w:before="260" w:after="260" w:line="415" w:lineRule="auto"/>
        <w:ind/>
        <w:jc w:val="both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</w:r>
      <w:r>
        <w:rPr>
          <w:rFonts w:ascii="宋体" w:hAnsi="宋体" w:eastAsia="宋体"/>
          <w:sz w:val="30"/>
          <w:szCs w:val="30"/>
        </w:rPr>
        <w:t>2.2 初始与后续发布范围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因没有确认主要特性，暂时未做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pStyle w:val="a2"/>
        <w:spacing w:before="260" w:after="260" w:line="415" w:lineRule="auto"/>
        <w:ind/>
        <w:jc w:val="both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</w:r>
      <w:r>
        <w:rPr>
          <w:rFonts w:ascii="宋体" w:hAnsi="宋体" w:eastAsia="宋体"/>
          <w:sz w:val="30"/>
          <w:szCs w:val="30"/>
        </w:rPr>
        <w:t>2.3 限制与排除项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LI-1：因团队成员精力有限，无法学习IOS有关开发，因此该APP的范围仅限于android端，不涉及IOS系统以及其他移动系统。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pStyle w:val="a8"/>
        <w:numPr>
          <w:ilvl w:val="0"/>
          <w:numId w:val="1"/>
        </w:numPr>
        <w:spacing w:before="240"/>
        <w:ind w:left="420" w:hanging="420" w:firstLineChars="0"/>
        <w:jc w:val="both"/>
        <w:rPr>
          <w:rFonts w:ascii="宋体" w:hAnsi="宋体" w:eastAsia="宋体"/>
          <w:sz w:val="32"/>
          <w:szCs w:val="32"/>
        </w:rPr>
      </w:pPr>
      <w:r>
        <w:rPr>
          <w:rFonts w:hint="eastAsia"/>
        </w:rPr>
      </w:r>
      <w:r>
        <w:rPr>
          <w:rFonts w:ascii="宋体" w:hAnsi="宋体" w:eastAsia="宋体"/>
          <w:sz w:val="32"/>
          <w:szCs w:val="32"/>
        </w:rPr>
      </w:r>
      <w:r>
        <w:rPr>
          <w:rFonts w:ascii="宋体" w:hAnsi="宋体" w:eastAsia="宋体"/>
          <w:b w:val="true"/>
          <w:bCs w:val="true"/>
          <w:sz w:val="32"/>
          <w:szCs w:val="32"/>
        </w:rPr>
        <w:t>业务背景</w:t>
      </w:r>
    </w:p>
    <w:p>
      <w:pPr>
        <w:jc w:val="left"/>
      </w:pPr>
      <w:r>
        <w:rPr>
          <w:rFonts w:ascii="SimSun,Songti SC" w:hAnsi="SimSun,Songti SC" w:eastAsia="SimSun,Songti SC"/>
          <w:sz w:val="30"/>
          <w:szCs w:val="30"/>
        </w:rPr>
        <w:t>3.1  干系人简介</w:t>
      </w:r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1440"/>
        <w:gridCol w:w="1290"/>
        <w:gridCol w:w="1950"/>
        <w:gridCol w:w="1560"/>
        <w:gridCol w:w="2685"/>
      </w:tblGrid>
      <w:tr>
        <w:trPr>
          <w:trHeight w:val="420" w:hRule="atLeast"/>
        </w:trPr>
        <w:tc>
          <w:tcPr>
            <w:tcW w:w="144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rgb(189, 215, 238)"/>
            <w:vAlign w:val="top"/>
          </w:tcPr>
          <w:p>
            <w:pPr>
              <w:jc w:val="left"/>
            </w:pPr>
            <w:r>
              <w:rPr>
                <w:rFonts w:ascii="等线" w:hAnsi="等线" w:eastAsia="等线"/>
                <w:b w:val="true"/>
                <w:bCs w:val="true"/>
                <w:color w:val="000000"/>
                <w:sz w:val="24"/>
                <w:szCs w:val="24"/>
              </w:rPr>
              <w:t>干系人</w:t>
            </w:r>
          </w:p>
        </w:tc>
        <w:tc>
          <w:tcPr>
            <w:tcW w:w="12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rgb(189, 215, 238)"/>
            <w:vAlign w:val="top"/>
          </w:tcPr>
          <w:p>
            <w:pPr>
              <w:jc w:val="left"/>
            </w:pPr>
            <w:r>
              <w:rPr>
                <w:rFonts w:ascii="等线" w:hAnsi="等线" w:eastAsia="等线"/>
                <w:b w:val="true"/>
                <w:bCs w:val="true"/>
                <w:color w:val="000000"/>
                <w:sz w:val="24"/>
                <w:szCs w:val="24"/>
              </w:rPr>
              <w:t>对产品预期态度</w:t>
            </w:r>
          </w:p>
        </w:tc>
        <w:tc>
          <w:tcPr>
            <w:tcW w:w="195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rgb(189, 215, 238)"/>
            <w:vAlign w:val="top"/>
          </w:tcPr>
          <w:p>
            <w:pPr>
              <w:jc w:val="left"/>
            </w:pPr>
            <w:r>
              <w:rPr>
                <w:rFonts w:ascii="等线" w:hAnsi="等线" w:eastAsia="等线"/>
                <w:b w:val="true"/>
                <w:bCs w:val="true"/>
                <w:color w:val="000000"/>
                <w:sz w:val="24"/>
                <w:szCs w:val="24"/>
              </w:rPr>
              <w:t>干系人价值</w:t>
            </w:r>
          </w:p>
        </w:tc>
        <w:tc>
          <w:tcPr>
            <w:tcW w:w="156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rgb(189, 215, 238)"/>
            <w:vAlign w:val="top"/>
          </w:tcPr>
          <w:p>
            <w:pPr>
              <w:jc w:val="left"/>
            </w:pPr>
            <w:r>
              <w:rPr>
                <w:rFonts w:ascii="等线" w:hAnsi="等线" w:eastAsia="等线"/>
                <w:b w:val="true"/>
                <w:bCs w:val="true"/>
                <w:color w:val="000000"/>
                <w:sz w:val="24"/>
                <w:szCs w:val="24"/>
              </w:rPr>
              <w:t>必须加以解决的约束</w:t>
            </w:r>
          </w:p>
        </w:tc>
        <w:tc>
          <w:tcPr>
            <w:tcW w:w="2685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rgb(189, 215, 238)"/>
            <w:vAlign w:val="top"/>
          </w:tcPr>
          <w:p>
            <w:pPr>
              <w:jc w:val="left"/>
            </w:pPr>
            <w:r>
              <w:rPr>
                <w:rFonts w:ascii="等线" w:hAnsi="等线" w:eastAsia="等线"/>
                <w:b w:val="true"/>
                <w:bCs w:val="true"/>
                <w:color w:val="000000"/>
                <w:sz w:val="24"/>
                <w:szCs w:val="24"/>
              </w:rPr>
              <w:t>感兴趣的主要功能和特点</w:t>
            </w:r>
          </w:p>
        </w:tc>
      </w:tr>
      <w:tr>
        <w:trPr>
          <w:trHeight w:val="420" w:hRule="atLeast"/>
        </w:trPr>
        <w:tc>
          <w:tcPr>
            <w:tcW w:w="144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rgb(198, 224, 180)"/>
            <w:vAlign w:val="top"/>
          </w:tcPr>
          <w:p>
            <w:pPr>
              <w:jc w:val="left"/>
            </w:pPr>
            <w:r>
              <w:rPr>
                <w:rFonts w:ascii="等线" w:hAnsi="等线" w:eastAsia="等线"/>
                <w:color w:val="000000"/>
                <w:sz w:val="24"/>
                <w:szCs w:val="24"/>
              </w:rPr>
              <w:t>张荣阳</w:t>
            </w:r>
          </w:p>
        </w:tc>
        <w:tc>
          <w:tcPr>
            <w:tcW w:w="12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rgb(198, 224, 180)"/>
            <w:vAlign w:val="top"/>
          </w:tcPr>
          <w:p>
            <w:pPr>
              <w:jc w:val="left"/>
            </w:pPr>
            <w:r>
              <w:rPr>
                <w:rFonts w:ascii="等线" w:hAnsi="等线" w:eastAsia="等线"/>
                <w:color w:val="000000"/>
                <w:sz w:val="24"/>
                <w:szCs w:val="24"/>
              </w:rPr>
              <w:t>乐观</w:t>
            </w:r>
          </w:p>
        </w:tc>
        <w:tc>
          <w:tcPr>
            <w:tcW w:w="195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领导团队</w:t>
            </w:r>
          </w:p>
        </w:tc>
        <w:tc>
          <w:tcPr>
            <w:tcW w:w="156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作为领导团队的人，要加强和客户自己的交流</w:t>
            </w:r>
          </w:p>
        </w:tc>
        <w:tc>
          <w:tcPr>
            <w:tcW w:w="2685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界面漂亮，风格统一</w:t>
            </w:r>
          </w:p>
        </w:tc>
      </w:tr>
      <w:tr>
        <w:trPr>
          <w:trHeight w:val="420" w:hRule="atLeast"/>
        </w:trPr>
        <w:tc>
          <w:tcPr>
            <w:tcW w:w="144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rgb(198, 224, 180)"/>
            <w:vAlign w:val="top"/>
          </w:tcPr>
          <w:p>
            <w:pPr>
              <w:jc w:val="left"/>
            </w:pPr>
            <w:r>
              <w:rPr>
                <w:rFonts w:ascii="等线" w:hAnsi="等线" w:eastAsia="等线"/>
                <w:color w:val="000000"/>
                <w:sz w:val="24"/>
                <w:szCs w:val="24"/>
              </w:rPr>
              <w:t>赵伟宏</w:t>
            </w:r>
          </w:p>
        </w:tc>
        <w:tc>
          <w:tcPr>
            <w:tcW w:w="12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rgb(198, 224, 180)"/>
            <w:vAlign w:val="top"/>
          </w:tcPr>
          <w:p>
            <w:pPr>
              <w:jc w:val="left"/>
            </w:pPr>
            <w:r>
              <w:rPr>
                <w:rFonts w:ascii="等线" w:hAnsi="等线" w:eastAsia="等线"/>
                <w:color w:val="000000"/>
                <w:sz w:val="24"/>
                <w:szCs w:val="24"/>
              </w:rPr>
              <w:t>乐观</w:t>
            </w:r>
          </w:p>
        </w:tc>
        <w:tc>
          <w:tcPr>
            <w:tcW w:w="195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分管进度，完成分配任务</w:t>
            </w:r>
          </w:p>
        </w:tc>
        <w:tc>
          <w:tcPr>
            <w:tcW w:w="156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/>
            </w:r>
          </w:p>
        </w:tc>
        <w:tc>
          <w:tcPr>
            <w:tcW w:w="2685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提高交互体验</w:t>
            </w:r>
          </w:p>
        </w:tc>
      </w:tr>
      <w:tr>
        <w:trPr>
          <w:trHeight w:val="420" w:hRule="atLeast"/>
        </w:trPr>
        <w:tc>
          <w:tcPr>
            <w:tcW w:w="144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rgb(198, 224, 180)"/>
            <w:vAlign w:val="top"/>
          </w:tcPr>
          <w:p>
            <w:pPr>
              <w:jc w:val="left"/>
            </w:pPr>
            <w:r>
              <w:rPr>
                <w:rFonts w:ascii="等线" w:hAnsi="等线" w:eastAsia="等线"/>
                <w:color w:val="000000"/>
                <w:sz w:val="24"/>
                <w:szCs w:val="24"/>
              </w:rPr>
              <w:t>陈帆</w:t>
            </w:r>
          </w:p>
        </w:tc>
        <w:tc>
          <w:tcPr>
            <w:tcW w:w="12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rgb(198, 224, 180)"/>
            <w:vAlign w:val="top"/>
          </w:tcPr>
          <w:p>
            <w:pPr>
              <w:jc w:val="left"/>
            </w:pPr>
            <w:r>
              <w:rPr>
                <w:rFonts w:ascii="等线" w:hAnsi="等线" w:eastAsia="等线"/>
                <w:color w:val="000000"/>
                <w:sz w:val="24"/>
                <w:szCs w:val="24"/>
              </w:rPr>
              <w:t>乐观</w:t>
            </w:r>
          </w:p>
        </w:tc>
        <w:tc>
          <w:tcPr>
            <w:tcW w:w="195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监督和审查</w:t>
            </w:r>
          </w:p>
        </w:tc>
        <w:tc>
          <w:tcPr>
            <w:tcW w:w="156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/>
        </w:tc>
        <w:tc>
          <w:tcPr>
            <w:tcW w:w="2685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功能完善</w:t>
            </w:r>
          </w:p>
        </w:tc>
      </w:tr>
      <w:tr>
        <w:trPr>
          <w:trHeight w:val="420" w:hRule="atLeast"/>
        </w:trPr>
        <w:tc>
          <w:tcPr>
            <w:tcW w:w="144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rgb(198, 224, 180)"/>
            <w:vAlign w:val="top"/>
          </w:tcPr>
          <w:p>
            <w:pPr>
              <w:jc w:val="left"/>
            </w:pPr>
            <w:r>
              <w:rPr>
                <w:rFonts w:ascii="等线" w:hAnsi="等线" w:eastAsia="等线"/>
                <w:color w:val="000000"/>
                <w:sz w:val="24"/>
                <w:szCs w:val="24"/>
              </w:rPr>
              <w:t>林翼力</w:t>
            </w:r>
          </w:p>
        </w:tc>
        <w:tc>
          <w:tcPr>
            <w:tcW w:w="12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rgb(198, 224, 180)"/>
            <w:vAlign w:val="top"/>
          </w:tcPr>
          <w:p>
            <w:pPr>
              <w:jc w:val="left"/>
            </w:pPr>
            <w:r>
              <w:rPr>
                <w:rFonts w:ascii="等线" w:hAnsi="等线" w:eastAsia="等线"/>
                <w:color w:val="000000"/>
                <w:sz w:val="24"/>
                <w:szCs w:val="24"/>
              </w:rPr>
              <w:t>乐观</w:t>
            </w:r>
          </w:p>
        </w:tc>
        <w:tc>
          <w:tcPr>
            <w:tcW w:w="195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完成分配任务</w:t>
            </w:r>
          </w:p>
        </w:tc>
        <w:tc>
          <w:tcPr>
            <w:tcW w:w="156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/>
        </w:tc>
        <w:tc>
          <w:tcPr>
            <w:tcW w:w="2685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减少系统漏洞</w:t>
            </w:r>
          </w:p>
        </w:tc>
      </w:tr>
      <w:tr>
        <w:trPr>
          <w:trHeight w:val="420" w:hRule="atLeast"/>
        </w:trPr>
        <w:tc>
          <w:tcPr>
            <w:tcW w:w="144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rgb(198, 224, 180)"/>
            <w:vAlign w:val="top"/>
          </w:tcPr>
          <w:p>
            <w:pPr>
              <w:jc w:val="left"/>
            </w:pPr>
            <w:r>
              <w:rPr>
                <w:rFonts w:ascii="等线" w:hAnsi="等线" w:eastAsia="等线"/>
                <w:color w:val="000000"/>
                <w:sz w:val="24"/>
                <w:szCs w:val="24"/>
              </w:rPr>
              <w:t>刘浥</w:t>
            </w:r>
          </w:p>
        </w:tc>
        <w:tc>
          <w:tcPr>
            <w:tcW w:w="12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rgb(198, 224, 180)"/>
            <w:vAlign w:val="top"/>
          </w:tcPr>
          <w:p>
            <w:pPr>
              <w:jc w:val="left"/>
            </w:pPr>
            <w:r>
              <w:rPr>
                <w:rFonts w:ascii="等线" w:hAnsi="等线" w:eastAsia="等线"/>
                <w:color w:val="000000"/>
                <w:sz w:val="24"/>
                <w:szCs w:val="24"/>
              </w:rPr>
              <w:t>乐观</w:t>
            </w:r>
          </w:p>
        </w:tc>
        <w:tc>
          <w:tcPr>
            <w:tcW w:w="195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完成分配任务</w:t>
            </w:r>
          </w:p>
        </w:tc>
        <w:tc>
          <w:tcPr>
            <w:tcW w:w="156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/>
        </w:tc>
        <w:tc>
          <w:tcPr>
            <w:tcW w:w="2685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功能精细化</w:t>
            </w:r>
          </w:p>
        </w:tc>
      </w:tr>
      <w:tr>
        <w:trPr>
          <w:trHeight w:val="420" w:hRule="atLeast"/>
        </w:trPr>
        <w:tc>
          <w:tcPr>
            <w:tcW w:w="144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rgb(198, 224, 180)"/>
            <w:vAlign w:val="top"/>
          </w:tcPr>
          <w:p>
            <w:pPr>
              <w:jc w:val="left"/>
            </w:pPr>
            <w:r>
              <w:rPr>
                <w:rFonts w:ascii="等线" w:hAnsi="等线" w:eastAsia="等线"/>
                <w:color w:val="000000"/>
                <w:sz w:val="24"/>
                <w:szCs w:val="24"/>
              </w:rPr>
              <w:t>杨枨</w:t>
            </w:r>
          </w:p>
        </w:tc>
        <w:tc>
          <w:tcPr>
            <w:tcW w:w="12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rgb(198, 224, 180)"/>
            <w:vAlign w:val="top"/>
          </w:tcPr>
          <w:p>
            <w:pPr>
              <w:jc w:val="left"/>
            </w:pPr>
            <w:r>
              <w:rPr>
                <w:rFonts w:ascii="等线" w:hAnsi="等线" w:eastAsia="等线"/>
                <w:color w:val="000000"/>
                <w:sz w:val="24"/>
                <w:szCs w:val="24"/>
              </w:rPr>
              <w:t>积极</w:t>
            </w:r>
          </w:p>
        </w:tc>
        <w:tc>
          <w:tcPr>
            <w:tcW w:w="195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提出建议以及建议</w:t>
            </w:r>
          </w:p>
        </w:tc>
        <w:tc>
          <w:tcPr>
            <w:tcW w:w="156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难以确认需求</w:t>
            </w:r>
          </w:p>
        </w:tc>
        <w:tc>
          <w:tcPr>
            <w:tcW w:w="2685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视频直播</w:t>
            </w:r>
          </w:p>
        </w:tc>
      </w:tr>
      <w:tr>
        <w:trPr>
          <w:trHeight w:val="420" w:hRule="atLeast"/>
        </w:trPr>
        <w:tc>
          <w:tcPr>
            <w:tcW w:w="144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rgb(198, 224, 180)"/>
            <w:vAlign w:val="top"/>
          </w:tcPr>
          <w:p>
            <w:pPr>
              <w:jc w:val="left"/>
            </w:pPr>
            <w:r>
              <w:rPr>
                <w:rFonts w:ascii="等线" w:hAnsi="等线" w:eastAsia="等线"/>
                <w:color w:val="000000"/>
                <w:sz w:val="24"/>
                <w:szCs w:val="24"/>
              </w:rPr>
              <w:t>侯宏仑</w:t>
            </w:r>
          </w:p>
        </w:tc>
        <w:tc>
          <w:tcPr>
            <w:tcW w:w="12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rgb(198, 224, 180)"/>
            <w:vAlign w:val="top"/>
          </w:tcPr>
          <w:p>
            <w:pPr>
              <w:jc w:val="left"/>
            </w:pPr>
            <w:r>
              <w:rPr>
                <w:rFonts w:ascii="等线" w:hAnsi="等线" w:eastAsia="等线"/>
                <w:color w:val="000000"/>
                <w:sz w:val="24"/>
                <w:szCs w:val="24"/>
              </w:rPr>
              <w:t>较反对</w:t>
            </w:r>
          </w:p>
        </w:tc>
        <w:tc>
          <w:tcPr>
            <w:tcW w:w="195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提出要求和成果反馈</w:t>
            </w:r>
          </w:p>
        </w:tc>
        <w:tc>
          <w:tcPr>
            <w:tcW w:w="156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难以确认需求</w:t>
            </w:r>
          </w:p>
        </w:tc>
        <w:tc>
          <w:tcPr>
            <w:tcW w:w="2685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TBD</w:t>
            </w:r>
          </w:p>
        </w:tc>
      </w:tr>
      <w:tr>
        <w:trPr>
          <w:trHeight w:val="420" w:hRule="atLeast"/>
        </w:trPr>
        <w:tc>
          <w:tcPr>
            <w:tcW w:w="144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rgb(255, 255, 0)"/>
            <w:vAlign w:val="top"/>
          </w:tcPr>
          <w:p>
            <w:pPr>
              <w:jc w:val="left"/>
            </w:pPr>
            <w:r>
              <w:rPr>
                <w:rFonts w:ascii="等线" w:hAnsi="等线" w:eastAsia="等线"/>
                <w:color w:val="000000"/>
                <w:sz w:val="24"/>
                <w:szCs w:val="24"/>
              </w:rPr>
              <w:t>张嘉诚</w:t>
            </w:r>
          </w:p>
        </w:tc>
        <w:tc>
          <w:tcPr>
            <w:tcW w:w="12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rgb(255, 255, 0)"/>
            <w:vAlign w:val="top"/>
          </w:tcPr>
          <w:p>
            <w:pPr>
              <w:jc w:val="left"/>
            </w:pPr>
            <w:r>
              <w:rPr>
                <w:rFonts w:ascii="等线" w:hAnsi="等线" w:eastAsia="等线"/>
                <w:color w:val="000000"/>
                <w:sz w:val="24"/>
                <w:szCs w:val="24"/>
              </w:rPr>
              <w:t>竞争</w:t>
            </w:r>
          </w:p>
        </w:tc>
        <w:tc>
          <w:tcPr>
            <w:tcW w:w="195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分享提供信息</w:t>
            </w:r>
          </w:p>
        </w:tc>
        <w:tc>
          <w:tcPr>
            <w:tcW w:w="156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/>
        </w:tc>
        <w:tc>
          <w:tcPr>
            <w:tcW w:w="2685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整体使用体验如何</w:t>
            </w:r>
          </w:p>
        </w:tc>
      </w:tr>
      <w:tr>
        <w:trPr>
          <w:trHeight w:val="420" w:hRule="atLeast"/>
        </w:trPr>
        <w:tc>
          <w:tcPr>
            <w:tcW w:w="144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rgb(255, 255, 0)"/>
            <w:vAlign w:val="top"/>
          </w:tcPr>
          <w:p>
            <w:pPr>
              <w:jc w:val="left"/>
            </w:pPr>
            <w:r>
              <w:rPr>
                <w:rFonts w:ascii="等线" w:hAnsi="等线" w:eastAsia="等线"/>
                <w:color w:val="000000"/>
                <w:sz w:val="24"/>
                <w:szCs w:val="24"/>
              </w:rPr>
              <w:t>赵豪杰</w:t>
            </w:r>
          </w:p>
        </w:tc>
        <w:tc>
          <w:tcPr>
            <w:tcW w:w="12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rgb(255, 255, 0)"/>
            <w:vAlign w:val="top"/>
          </w:tcPr>
          <w:p>
            <w:pPr>
              <w:jc w:val="left"/>
            </w:pPr>
            <w:r>
              <w:rPr>
                <w:rFonts w:ascii="等线" w:hAnsi="等线" w:eastAsia="等线"/>
                <w:color w:val="000000"/>
                <w:sz w:val="24"/>
                <w:szCs w:val="24"/>
              </w:rPr>
              <w:t>竞争</w:t>
            </w:r>
          </w:p>
        </w:tc>
        <w:tc>
          <w:tcPr>
            <w:tcW w:w="195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给出建议</w:t>
            </w:r>
          </w:p>
        </w:tc>
        <w:tc>
          <w:tcPr>
            <w:tcW w:w="156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/>
        </w:tc>
        <w:tc>
          <w:tcPr>
            <w:tcW w:w="2685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是否方便使用</w:t>
            </w:r>
          </w:p>
        </w:tc>
      </w:tr>
      <w:tr>
        <w:trPr>
          <w:trHeight w:val="420" w:hRule="atLeast"/>
        </w:trPr>
        <w:tc>
          <w:tcPr>
            <w:tcW w:w="144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rgb(155, 194, 230)"/>
            <w:vAlign w:val="top"/>
          </w:tcPr>
          <w:p>
            <w:pPr>
              <w:jc w:val="left"/>
            </w:pPr>
            <w:r>
              <w:rPr>
                <w:rFonts w:ascii="等线" w:hAnsi="等线" w:eastAsia="等线"/>
                <w:color w:val="000000"/>
                <w:sz w:val="24"/>
                <w:szCs w:val="24"/>
              </w:rPr>
              <w:t>助教陈栩</w:t>
            </w:r>
          </w:p>
        </w:tc>
        <w:tc>
          <w:tcPr>
            <w:tcW w:w="12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rgb(155, 194, 230)"/>
            <w:vAlign w:val="top"/>
          </w:tcPr>
          <w:p>
            <w:pPr>
              <w:jc w:val="left"/>
            </w:pPr>
            <w:r>
              <w:rPr>
                <w:rFonts w:ascii="等线" w:hAnsi="等线" w:eastAsia="等线"/>
                <w:color w:val="000000"/>
                <w:sz w:val="24"/>
                <w:szCs w:val="24"/>
              </w:rPr>
              <w:t>在意</w:t>
            </w:r>
          </w:p>
        </w:tc>
        <w:tc>
          <w:tcPr>
            <w:tcW w:w="195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给出建议</w:t>
            </w:r>
          </w:p>
        </w:tc>
        <w:tc>
          <w:tcPr>
            <w:tcW w:w="156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/>
        </w:tc>
        <w:tc>
          <w:tcPr>
            <w:tcW w:w="2685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符合基本使用要求</w:t>
            </w:r>
          </w:p>
        </w:tc>
      </w:tr>
      <w:tr>
        <w:trPr>
          <w:trHeight w:val="420" w:hRule="atLeast"/>
        </w:trPr>
        <w:tc>
          <w:tcPr>
            <w:tcW w:w="144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rgb(155, 194, 230)"/>
            <w:vAlign w:val="top"/>
          </w:tcPr>
          <w:p>
            <w:pPr>
              <w:jc w:val="left"/>
            </w:pPr>
            <w:r>
              <w:rPr>
                <w:rFonts w:ascii="等线" w:hAnsi="等线" w:eastAsia="等线"/>
                <w:color w:val="000000"/>
                <w:sz w:val="24"/>
                <w:szCs w:val="24"/>
              </w:rPr>
              <w:t>助教冯一鸣</w:t>
            </w:r>
          </w:p>
        </w:tc>
        <w:tc>
          <w:tcPr>
            <w:tcW w:w="12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rgb(155, 194, 230)"/>
            <w:vAlign w:val="top"/>
          </w:tcPr>
          <w:p>
            <w:pPr>
              <w:jc w:val="left"/>
            </w:pPr>
            <w:r>
              <w:rPr>
                <w:rFonts w:ascii="等线" w:hAnsi="等线" w:eastAsia="等线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95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给出建议</w:t>
            </w:r>
          </w:p>
        </w:tc>
        <w:tc>
          <w:tcPr>
            <w:tcW w:w="156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/>
        </w:tc>
        <w:tc>
          <w:tcPr>
            <w:tcW w:w="2685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符合迭代开发要求</w:t>
            </w:r>
          </w:p>
        </w:tc>
      </w:tr>
      <w:tr>
        <w:trPr>
          <w:trHeight w:val="510" w:hRule="atLeast"/>
        </w:trPr>
        <w:tc>
          <w:tcPr>
            <w:tcW w:w="144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rgb(155, 194, 230)"/>
            <w:vAlign w:val="top"/>
          </w:tcPr>
          <w:p>
            <w:pPr>
              <w:jc w:val="left"/>
            </w:pPr>
            <w:r>
              <w:rPr>
                <w:rFonts w:ascii="等线" w:hAnsi="等线" w:eastAsia="等线"/>
                <w:color w:val="000000"/>
                <w:sz w:val="24"/>
                <w:szCs w:val="24"/>
              </w:rPr>
              <w:t>助教陈妍蓝</w:t>
            </w:r>
          </w:p>
        </w:tc>
        <w:tc>
          <w:tcPr>
            <w:tcW w:w="12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shd w:val="clear" w:color="auto" w:fill="rgb(155, 194, 230)"/>
            <w:vAlign w:val="top"/>
          </w:tcPr>
          <w:p>
            <w:pPr>
              <w:jc w:val="left"/>
            </w:pPr>
            <w:r>
              <w:rPr>
                <w:rFonts w:ascii="等线" w:hAnsi="等线" w:eastAsia="等线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95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给出建议</w:t>
            </w:r>
          </w:p>
        </w:tc>
        <w:tc>
          <w:tcPr>
            <w:tcW w:w="156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/>
        </w:tc>
        <w:tc>
          <w:tcPr>
            <w:tcW w:w="2685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符合评审要求开发</w:t>
            </w:r>
          </w:p>
        </w:tc>
      </w:tr>
    </w:tbl>
    <w:p>
      <w:pPr/>
    </w:p>
    <w:p>
      <w:pPr>
        <w:pStyle w:val="a2"/>
        <w:spacing w:before="260" w:after="260" w:line="415" w:lineRule="auto"/>
        <w:ind/>
        <w:jc w:val="both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</w:r>
      <w:r>
        <w:rPr>
          <w:rFonts w:ascii="宋体" w:hAnsi="宋体" w:eastAsia="宋体"/>
          <w:sz w:val="30"/>
          <w:szCs w:val="30"/>
        </w:rPr>
        <w:t>3.2 项目优先级</w:t>
      </w:r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2190"/>
        <w:gridCol w:w="2190"/>
        <w:gridCol w:w="2190"/>
        <w:gridCol w:w="2190"/>
      </w:tblGrid>
      <w:tr>
        <w:trPr>
          <w:trHeight w:val="1560" w:hRule="atLeast"/>
        </w:trPr>
        <w:tc>
          <w:tcPr>
            <w:tcW w:w="21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维度</w:t>
            </w:r>
          </w:p>
        </w:tc>
        <w:tc>
          <w:tcPr>
            <w:tcW w:w="21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约束</w:t>
            </w:r>
          </w:p>
        </w:tc>
        <w:tc>
          <w:tcPr>
            <w:tcW w:w="21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驱动</w:t>
            </w:r>
          </w:p>
        </w:tc>
        <w:tc>
          <w:tcPr>
            <w:tcW w:w="21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自由度</w:t>
            </w:r>
          </w:p>
        </w:tc>
      </w:tr>
      <w:tr>
        <w:trPr>
          <w:trHeight w:val="1560" w:hRule="atLeast"/>
        </w:trPr>
        <w:tc>
          <w:tcPr>
            <w:tcW w:w="21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特性</w:t>
            </w:r>
          </w:p>
        </w:tc>
        <w:tc>
          <w:tcPr>
            <w:tcW w:w="21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在项目需求中的功能必须画出所有的高保真界面原型，且大部分功能需要实现。</w:t>
            </w:r>
          </w:p>
        </w:tc>
        <w:tc>
          <w:tcPr>
            <w:tcW w:w="21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1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1500" w:hRule="atLeast"/>
        </w:trPr>
        <w:tc>
          <w:tcPr>
            <w:tcW w:w="21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质量</w:t>
            </w:r>
          </w:p>
        </w:tc>
        <w:tc>
          <w:tcPr>
            <w:tcW w:w="21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用户验收测试通过率达到80%，安全测试达到80%。</w:t>
            </w:r>
          </w:p>
        </w:tc>
        <w:tc>
          <w:tcPr>
            <w:tcW w:w="21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1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1560" w:hRule="atLeast"/>
        </w:trPr>
        <w:tc>
          <w:tcPr>
            <w:tcW w:w="21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排期</w:t>
            </w:r>
          </w:p>
        </w:tc>
        <w:tc>
          <w:tcPr>
            <w:tcW w:w="21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1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1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在2019.1.10之前实现大部分功能的项目及所有课程需要的文档。</w:t>
            </w:r>
          </w:p>
        </w:tc>
      </w:tr>
      <w:tr>
        <w:trPr>
          <w:trHeight w:val="1560" w:hRule="atLeast"/>
        </w:trPr>
        <w:tc>
          <w:tcPr>
            <w:tcW w:w="21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成本</w:t>
            </w:r>
          </w:p>
        </w:tc>
        <w:tc>
          <w:tcPr>
            <w:tcW w:w="21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有少许的服务器成本以及软件费用</w:t>
            </w:r>
          </w:p>
        </w:tc>
        <w:tc>
          <w:tcPr>
            <w:tcW w:w="21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1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少许软件费用可以找杨枨老师报销</w:t>
            </w:r>
          </w:p>
        </w:tc>
      </w:tr>
      <w:tr>
        <w:trPr>
          <w:trHeight w:val="1560" w:hRule="atLeast"/>
        </w:trPr>
        <w:tc>
          <w:tcPr>
            <w:tcW w:w="21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人员</w:t>
            </w:r>
          </w:p>
        </w:tc>
        <w:tc>
          <w:tcPr>
            <w:tcW w:w="21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1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团队包括一名项目经理，4名开发人员，必要时是5名开发人员，5名测试人员</w:t>
            </w:r>
          </w:p>
        </w:tc>
        <w:tc>
          <w:tcPr>
            <w:tcW w:w="2190" w:type="dxa"/>
            <w:tcBorders>
              <w:top w:val="single" w:color="#000000" w:sz="8" w:space="0"/>
              <w:left w:val="single" w:color="#000000" w:sz="8" w:space="0"/>
              <w:bottom w:val="single" w:color="#000000" w:sz="8" w:space="0"/>
              <w:right w:val="single" w:color="#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>
        <w:pStyle w:val="a2"/>
        <w:spacing w:before="260" w:after="260" w:line="415" w:lineRule="auto"/>
        <w:ind/>
        <w:jc w:val="both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</w:r>
      <w:r>
        <w:rPr>
          <w:rFonts w:ascii="宋体" w:hAnsi="宋体" w:eastAsia="宋体"/>
          <w:sz w:val="30"/>
          <w:szCs w:val="30"/>
        </w:rPr>
        <w:t>3.3 部署考虑</w:t>
      </w:r>
    </w:p>
    <w:p>
      <w:pPr>
        <w:spacing/>
        <w:ind w:firstLineChars="200"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 xml:space="preserve">网站服务器软件必须是最新版本。我们将把我们的项目在安卓端和ios系统上进行使用，尽量使用最新的安卓系统和ios系统，在网页端部署我们的APP的管理员网页，尽量使用chrome和Firefox浏览器。 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 w:tentative="false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 w:tentative="false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 w:tentative="false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 w:tentative="false">
      <w:start w:val="1"/>
      <w:numFmt w:val="decimal"/>
      <w:lvlText w:val="%1."/>
      <w:lvlJc w:val="left"/>
      <w:pPr>
        <w:ind w:left="227" w:hanging="227"/>
      </w:pPr>
      <w:rPr>
        <w:rFonts w:ascii="宋体" w:hAnsi="宋体" w:eastAsia="宋体"/>
        <w:sz w:val="32"/>
        <w:szCs w:val="32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100"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 w:semiHidden="false" w:qFormat="true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false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List Paragraph" w:uiPriority="34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 w:default="true">
    <w:name w:val="Default Paragraph Font"/>
    <w:uiPriority w:val="1"/>
    <w:unhideWhenUsed/>
    <w:qFormat/>
  </w:style>
  <w:style w:type="table" w:styleId="5" w:default="true">
    <w:name w:val="Normal Table"/>
    <w:uiPriority w:val="99"/>
    <w:unhideWhenUsed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6">
    <w:name w:val="Table Grid"/>
    <w:basedOn w:val="5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 w:customStyle="true">
    <w:name w:val="页眉 字符"/>
    <w:basedOn w:val="4"/>
    <w:link w:val="3"/>
    <w:uiPriority w:val="99"/>
    <w:semiHidden/>
    <w:qFormat/>
    <w:rPr>
      <w:sz w:val="18"/>
      <w:szCs w:val="18"/>
    </w:rPr>
  </w:style>
  <w:style w:type="character" w:styleId="8" w:customStyle="true">
    <w:name w:val="页脚 字符"/>
    <w:basedOn w:val="4"/>
    <w:link w:val="2"/>
    <w:uiPriority w:val="99"/>
    <w:semiHidden/>
    <w:qFormat/>
    <w:rPr>
      <w:sz w:val="18"/>
      <w:szCs w:val="18"/>
    </w:rPr>
  </w:style>
  <w:style w:type="paragraph" w:styleId="9">
    <w:name w:val="List Paragraph"/>
    <w:basedOn w:val="1"/>
    <w:uiPriority w:val="34"/>
    <w:qFormat/>
    <w:pPr>
      <w:ind w:firstLine="420" w:firstLineChars="200"/>
    </w:pPr>
  </w:style>
  <w:style w:type="paragraph" w:styleId="a1">
    <w:name w:val="heading 1"/>
    <w:basedOn w:val="1"/>
    <w:next w:val="1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a2">
    <w:name w:val="heading 2"/>
    <w:basedOn w:val="1"/>
    <w:next w:val="1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6"/><Relationship Target="numbering.xml" Type="http://schemas.openxmlformats.org/officeDocument/2006/relationships/numbering" Id="rId5"/><Relationship Target="../customXml/item1.xml" Type="http://schemas.openxmlformats.org/officeDocument/2006/relationships/customXml" Id="rId4"/><Relationship Target="theme/theme1.xml" Type="http://schemas.openxmlformats.org/officeDocument/2006/relationships/theme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media/document_image_rId7.jpeg" Type="http://schemas.openxmlformats.org/officeDocument/2006/relationships/image" Id="rId7"/><Relationship Target="media/document_image_rId8.png" Type="http://schemas.openxmlformats.org/officeDocument/2006/relationships/image" Id="rId8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ScaleCrop>false</properties:ScaleCrop>
  <properties:LinksUpToDate>false</properties:LinksUpToDate>
  <properties:CharactersWithSpaces>123</properties:CharactersWithSpaces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2018-03-20T07:17:54Z</dcterms:modified>
  <cp:revision>7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2052-10.1.0.6929</vt:lpwstr>
  </prop:property>
</prop:Properties>
</file>