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60"/>
      <w:bookmarkStart w:id="2" w:name="_Toc27132"/>
      <w:bookmarkStart w:id="3" w:name="_Toc496719355"/>
      <w:bookmarkStart w:id="4" w:name="_Toc466742046"/>
      <w:bookmarkStart w:id="5" w:name="_Toc466020645"/>
      <w:bookmarkStart w:id="6" w:name="_Toc446076693"/>
      <w:bookmarkStart w:id="7" w:name="_Toc447553497"/>
      <w:bookmarkStart w:id="8" w:name="_Toc12861"/>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49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1672" w:type="dxa"/>
          </w:tcPr>
          <w:p>
            <w:pPr>
              <w:rPr>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pPr>
              <w:rPr>
                <w:szCs w:val="21"/>
              </w:rPr>
            </w:pPr>
            <w:r>
              <w:rPr>
                <w:rFonts w:hint="eastAsia"/>
                <w:szCs w:val="21"/>
              </w:rPr>
              <w:t>更新10.1干系人手册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2019/1/13-2019/1/13</w:t>
            </w:r>
          </w:p>
        </w:tc>
        <w:tc>
          <w:tcPr>
            <w:tcW w:w="1672" w:type="dxa"/>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0.7.</w:t>
            </w:r>
            <w:r>
              <w:rPr>
                <w:rFonts w:hint="eastAsia"/>
                <w:szCs w:val="21"/>
                <w:lang w:val="en-US" w:eastAsia="zh-CN"/>
              </w:rPr>
              <w:t>4</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eastAsia="宋体"/>
                <w:szCs w:val="21"/>
                <w:lang w:val="en-US" w:eastAsia="zh-CN"/>
              </w:rPr>
            </w:pPr>
            <w:r>
              <w:rPr>
                <w:rFonts w:hint="eastAsia"/>
                <w:szCs w:val="21"/>
                <w:lang w:val="en-US" w:eastAsia="zh-CN"/>
              </w:rPr>
              <w:t>正式发布1.0.0版本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_Toc28496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_Toc28496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_Toc3024 </w:instrText>
          </w:r>
          <w:r>
            <w:rPr>
              <w:bCs/>
              <w:lang w:val="zh-CN"/>
            </w:rPr>
            <w:fldChar w:fldCharType="separate"/>
          </w:r>
          <w:r>
            <w:rPr>
              <w:rFonts w:hint="eastAsia"/>
            </w:rPr>
            <w:t>1 引言</w:t>
          </w:r>
          <w:r>
            <w:tab/>
          </w:r>
          <w:r>
            <w:fldChar w:fldCharType="begin"/>
          </w:r>
          <w:r>
            <w:instrText xml:space="preserve"> PAGEREF _Toc3024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_Toc28838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_Toc28838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_Toc13337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_Toc13337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_Toc28942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_Toc28942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_Toc19633 </w:instrText>
          </w:r>
          <w:r>
            <w:rPr>
              <w:bCs/>
              <w:lang w:val="zh-CN"/>
            </w:rPr>
            <w:fldChar w:fldCharType="separate"/>
          </w:r>
          <w:r>
            <w:rPr>
              <w:rFonts w:hint="eastAsia"/>
            </w:rPr>
            <w:t>1.3.1 软件系统名称</w:t>
          </w:r>
          <w:r>
            <w:tab/>
          </w:r>
          <w:r>
            <w:fldChar w:fldCharType="begin"/>
          </w:r>
          <w:r>
            <w:instrText xml:space="preserve"> PAGEREF _Toc19633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_Toc18674 </w:instrText>
          </w:r>
          <w:r>
            <w:rPr>
              <w:bCs/>
              <w:lang w:val="zh-CN"/>
            </w:rPr>
            <w:fldChar w:fldCharType="separate"/>
          </w:r>
          <w:r>
            <w:rPr>
              <w:rFonts w:hint="eastAsia"/>
            </w:rPr>
            <w:t>1.3.2 任务提出者</w:t>
          </w:r>
          <w:r>
            <w:tab/>
          </w:r>
          <w:r>
            <w:fldChar w:fldCharType="begin"/>
          </w:r>
          <w:r>
            <w:instrText xml:space="preserve"> PAGEREF _Toc18674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_Toc4767 </w:instrText>
          </w:r>
          <w:r>
            <w:rPr>
              <w:bCs/>
              <w:lang w:val="zh-CN"/>
            </w:rPr>
            <w:fldChar w:fldCharType="separate"/>
          </w:r>
          <w:r>
            <w:rPr>
              <w:rFonts w:hint="eastAsia"/>
            </w:rPr>
            <w:t>1.3.3 开发团队</w:t>
          </w:r>
          <w:r>
            <w:tab/>
          </w:r>
          <w:r>
            <w:fldChar w:fldCharType="begin"/>
          </w:r>
          <w:r>
            <w:instrText xml:space="preserve"> PAGEREF _Toc4767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_Toc30325 </w:instrText>
          </w:r>
          <w:r>
            <w:rPr>
              <w:bCs/>
              <w:lang w:val="zh-CN"/>
            </w:rPr>
            <w:fldChar w:fldCharType="separate"/>
          </w:r>
          <w:r>
            <w:rPr>
              <w:rFonts w:hint="eastAsia"/>
            </w:rPr>
            <w:t xml:space="preserve">1.3.4 </w:t>
          </w:r>
          <w:r>
            <w:rPr>
              <w:rFonts w:hint="eastAsia"/>
              <w:lang w:val="en-US" w:eastAsia="zh-CN"/>
            </w:rPr>
            <w:t>用户群分类</w:t>
          </w:r>
          <w:r>
            <w:tab/>
          </w:r>
          <w:r>
            <w:fldChar w:fldCharType="begin"/>
          </w:r>
          <w:r>
            <w:instrText xml:space="preserve"> PAGEREF _Toc30325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_Toc21456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_Toc21456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_Toc32474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_Toc32474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_Toc23382 </w:instrText>
          </w:r>
          <w:r>
            <w:rPr>
              <w:bCs/>
              <w:lang w:val="zh-CN"/>
            </w:rPr>
            <w:fldChar w:fldCharType="separate"/>
          </w:r>
          <w:r>
            <w:rPr>
              <w:rFonts w:hint="eastAsia"/>
            </w:rPr>
            <w:t>2 项目</w:t>
          </w:r>
          <w:r>
            <w:t>概述</w:t>
          </w:r>
          <w:r>
            <w:tab/>
          </w:r>
          <w:r>
            <w:fldChar w:fldCharType="begin"/>
          </w:r>
          <w:r>
            <w:instrText xml:space="preserve"> PAGEREF _Toc23382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_Toc30790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_Toc30790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_Toc26807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_Toc26807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_Toc26192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_Toc26192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_Toc21170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_Toc10294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_Toc10294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_Toc14622 </w:instrText>
          </w:r>
          <w:r>
            <w:rPr>
              <w:bCs/>
              <w:lang w:val="zh-CN"/>
            </w:rPr>
            <w:fldChar w:fldCharType="separate"/>
          </w:r>
          <w:r>
            <w:rPr>
              <w:rFonts w:hint="eastAsia"/>
            </w:rPr>
            <w:t>2.5.1 需要移交的用户文件</w:t>
          </w:r>
          <w:r>
            <w:tab/>
          </w:r>
          <w:r>
            <w:fldChar w:fldCharType="begin"/>
          </w:r>
          <w:r>
            <w:instrText xml:space="preserve"> PAGEREF _Toc14622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_Toc28091 </w:instrText>
          </w:r>
          <w:r>
            <w:rPr>
              <w:bCs/>
              <w:lang w:val="zh-CN"/>
            </w:rPr>
            <w:fldChar w:fldCharType="separate"/>
          </w:r>
          <w:r>
            <w:rPr>
              <w:rFonts w:hint="eastAsia"/>
            </w:rPr>
            <w:t>2.5.2 服务</w:t>
          </w:r>
          <w:r>
            <w:tab/>
          </w:r>
          <w:r>
            <w:fldChar w:fldCharType="begin"/>
          </w:r>
          <w:r>
            <w:instrText xml:space="preserve"> PAGEREF _Toc28091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_Toc1745 </w:instrText>
          </w:r>
          <w:r>
            <w:rPr>
              <w:bCs/>
              <w:lang w:val="zh-CN"/>
            </w:rPr>
            <w:fldChar w:fldCharType="separate"/>
          </w:r>
          <w:r>
            <w:rPr>
              <w:rFonts w:hint="eastAsia"/>
            </w:rPr>
            <w:t>2.5.3 非移交产品</w:t>
          </w:r>
          <w:r>
            <w:tab/>
          </w:r>
          <w:r>
            <w:fldChar w:fldCharType="begin"/>
          </w:r>
          <w:r>
            <w:instrText xml:space="preserve"> PAGEREF _Toc1745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_Toc4090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_Toc4090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_Toc19377 </w:instrText>
          </w:r>
          <w:r>
            <w:rPr>
              <w:bCs/>
              <w:lang w:val="zh-CN"/>
            </w:rPr>
            <w:fldChar w:fldCharType="separate"/>
          </w:r>
          <w:r>
            <w:rPr>
              <w:rFonts w:hint="eastAsia"/>
            </w:rPr>
            <w:t>3 实施</w:t>
          </w:r>
          <w:r>
            <w:t>计划</w:t>
          </w:r>
          <w:r>
            <w:tab/>
          </w:r>
          <w:r>
            <w:fldChar w:fldCharType="begin"/>
          </w:r>
          <w:r>
            <w:instrText xml:space="preserve"> PAGEREF _Toc19377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_Toc21927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_Toc21927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_Toc30814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_Toc30814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_Toc9889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_Toc9889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_Toc4116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_Toc4283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_Toc4283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_Toc19125 </w:instrText>
          </w:r>
          <w:r>
            <w:rPr>
              <w:bCs/>
              <w:lang w:val="zh-CN"/>
            </w:rPr>
            <w:fldChar w:fldCharType="separate"/>
          </w:r>
          <w:r>
            <w:rPr>
              <w:rFonts w:hint="eastAsia"/>
            </w:rPr>
            <w:t>4 支持</w:t>
          </w:r>
          <w:r>
            <w:t>条件</w:t>
          </w:r>
          <w:r>
            <w:tab/>
          </w:r>
          <w:r>
            <w:fldChar w:fldCharType="begin"/>
          </w:r>
          <w:r>
            <w:instrText xml:space="preserve"> PAGEREF _Toc19125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_Toc20518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_Toc20518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_Toc12323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_Toc12323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_Toc24555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_Toc24555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_Toc16200 </w:instrText>
          </w:r>
          <w:r>
            <w:rPr>
              <w:bCs/>
              <w:lang w:val="zh-CN"/>
            </w:rPr>
            <w:fldChar w:fldCharType="separate"/>
          </w:r>
          <w:r>
            <w:rPr>
              <w:rFonts w:hint="eastAsia"/>
            </w:rPr>
            <w:t>4.3.1 客户端</w:t>
          </w:r>
          <w:r>
            <w:tab/>
          </w:r>
          <w:r>
            <w:fldChar w:fldCharType="begin"/>
          </w:r>
          <w:r>
            <w:instrText xml:space="preserve"> PAGEREF _Toc16200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_Toc31558 </w:instrText>
          </w:r>
          <w:r>
            <w:rPr>
              <w:bCs/>
              <w:lang w:val="zh-CN"/>
            </w:rPr>
            <w:fldChar w:fldCharType="separate"/>
          </w:r>
          <w:r>
            <w:rPr>
              <w:rFonts w:hint="eastAsia"/>
            </w:rPr>
            <w:t>4.3.2 客户端</w:t>
          </w:r>
          <w:r>
            <w:tab/>
          </w:r>
          <w:r>
            <w:fldChar w:fldCharType="begin"/>
          </w:r>
          <w:r>
            <w:instrText xml:space="preserve"> PAGEREF _Toc31558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_Toc1662 </w:instrText>
          </w:r>
          <w:r>
            <w:rPr>
              <w:bCs/>
              <w:lang w:val="zh-CN"/>
            </w:rPr>
            <w:fldChar w:fldCharType="separate"/>
          </w:r>
          <w:r>
            <w:rPr>
              <w:rFonts w:hint="eastAsia"/>
            </w:rPr>
            <w:t>5 项目整合管理</w:t>
          </w:r>
          <w:r>
            <w:tab/>
          </w:r>
          <w:r>
            <w:fldChar w:fldCharType="begin"/>
          </w:r>
          <w:r>
            <w:instrText xml:space="preserve"> PAGEREF _Toc1662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_Toc32495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_Toc32495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 </w:instrText>
          </w:r>
          <w:r>
            <w:rPr>
              <w:bCs/>
              <w:lang w:val="zh-CN"/>
            </w:rPr>
            <w:fldChar w:fldCharType="separate"/>
          </w:r>
          <w:r>
            <w:rPr>
              <w:rFonts w:hint="eastAsia" w:ascii="宋体" w:hAnsi="宋体" w:eastAsia="宋体"/>
              <w:szCs w:val="32"/>
            </w:rPr>
            <w:t xml:space="preserve">5.2 </w:t>
          </w:r>
          <w:r>
            <w:t>指导与管理项目工作</w:t>
          </w:r>
          <w:r>
            <w:tab/>
          </w:r>
          <w:r>
            <w:fldChar w:fldCharType="begin"/>
          </w:r>
          <w:r>
            <w:instrText xml:space="preserve"> PAGEREF _Toc65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_Toc20879 </w:instrText>
          </w:r>
          <w:r>
            <w:rPr>
              <w:bCs/>
              <w:lang w:val="zh-CN"/>
            </w:rPr>
            <w:fldChar w:fldCharType="separate"/>
          </w:r>
          <w:r>
            <w:rPr>
              <w:rFonts w:hint="eastAsia"/>
            </w:rPr>
            <w:t>5.2.1 可交付成果</w:t>
          </w:r>
          <w:r>
            <w:tab/>
          </w:r>
          <w:r>
            <w:fldChar w:fldCharType="begin"/>
          </w:r>
          <w:r>
            <w:instrText xml:space="preserve"> PAGEREF _Toc20879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_Toc24133 </w:instrText>
          </w:r>
          <w:r>
            <w:rPr>
              <w:bCs/>
              <w:lang w:val="zh-CN"/>
            </w:rPr>
            <w:fldChar w:fldCharType="separate"/>
          </w:r>
          <w:r>
            <w:rPr>
              <w:rFonts w:hint="eastAsia"/>
            </w:rPr>
            <w:t>5.2.2 工作绩效数据</w:t>
          </w:r>
          <w:r>
            <w:tab/>
          </w:r>
          <w:r>
            <w:fldChar w:fldCharType="begin"/>
          </w:r>
          <w:r>
            <w:instrText xml:space="preserve"> PAGEREF _Toc24133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rPr>
            <w:t>5.2.3 变更请求</w:t>
          </w:r>
          <w:r>
            <w:tab/>
          </w:r>
          <w:r>
            <w:fldChar w:fldCharType="begin"/>
          </w:r>
          <w:r>
            <w:instrText xml:space="preserve"> PAGEREF _Toc29939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_Toc32361 </w:instrText>
          </w:r>
          <w:r>
            <w:rPr>
              <w:bCs/>
              <w:lang w:val="zh-CN"/>
            </w:rPr>
            <w:fldChar w:fldCharType="separate"/>
          </w:r>
          <w:r>
            <w:rPr>
              <w:rFonts w:hint="eastAsia" w:ascii="宋体" w:hAnsi="宋体" w:eastAsia="宋体"/>
              <w:szCs w:val="32"/>
            </w:rPr>
            <w:t xml:space="preserve">5.3 </w:t>
          </w:r>
          <w:r>
            <w:t>监控项目工作</w:t>
          </w:r>
          <w:r>
            <w:tab/>
          </w:r>
          <w:r>
            <w:fldChar w:fldCharType="begin"/>
          </w:r>
          <w:r>
            <w:instrText xml:space="preserve"> PAGEREF _Toc32361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_Toc11706 </w:instrText>
          </w:r>
          <w:r>
            <w:rPr>
              <w:bCs/>
              <w:lang w:val="zh-CN"/>
            </w:rPr>
            <w:fldChar w:fldCharType="separate"/>
          </w:r>
          <w:r>
            <w:rPr>
              <w:rFonts w:hint="eastAsia"/>
            </w:rPr>
            <w:t>5.3.1 工作绩效报告</w:t>
          </w:r>
          <w:r>
            <w:tab/>
          </w:r>
          <w:r>
            <w:fldChar w:fldCharType="begin"/>
          </w:r>
          <w:r>
            <w:instrText xml:space="preserve"> PAGEREF _Toc11706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_Toc24608 </w:instrText>
          </w:r>
          <w:r>
            <w:rPr>
              <w:bCs/>
              <w:lang w:val="zh-CN"/>
            </w:rPr>
            <w:fldChar w:fldCharType="separate"/>
          </w:r>
          <w:r>
            <w:rPr>
              <w:rFonts w:hint="eastAsia" w:ascii="宋体" w:hAnsi="宋体" w:eastAsia="宋体"/>
              <w:szCs w:val="32"/>
            </w:rPr>
            <w:t xml:space="preserve">5.4 </w:t>
          </w:r>
          <w:r>
            <w:t>结束项目或阶段</w:t>
          </w:r>
          <w:r>
            <w:tab/>
          </w:r>
          <w:r>
            <w:fldChar w:fldCharType="begin"/>
          </w:r>
          <w:r>
            <w:instrText xml:space="preserve"> PAGEREF _Toc24608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_Toc23952 </w:instrText>
          </w:r>
          <w:r>
            <w:rPr>
              <w:bCs/>
              <w:lang w:val="zh-CN"/>
            </w:rPr>
            <w:fldChar w:fldCharType="separate"/>
          </w:r>
          <w:r>
            <w:rPr>
              <w:rFonts w:hint="eastAsia"/>
            </w:rPr>
            <w:t xml:space="preserve">5.4.1 </w:t>
          </w:r>
          <w:r>
            <w:t>项目文件更新</w:t>
          </w:r>
          <w:r>
            <w:tab/>
          </w:r>
          <w:r>
            <w:fldChar w:fldCharType="begin"/>
          </w:r>
          <w:r>
            <w:instrText xml:space="preserve"> PAGEREF _Toc23952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_Toc26184 </w:instrText>
          </w:r>
          <w:r>
            <w:rPr>
              <w:bCs/>
              <w:lang w:val="zh-CN"/>
            </w:rPr>
            <w:fldChar w:fldCharType="separate"/>
          </w:r>
          <w:r>
            <w:rPr>
              <w:rFonts w:hint="eastAsia"/>
            </w:rPr>
            <w:t>5.4.2 最终产品、服务或成果移交</w:t>
          </w:r>
          <w:r>
            <w:tab/>
          </w:r>
          <w:r>
            <w:fldChar w:fldCharType="begin"/>
          </w:r>
          <w:r>
            <w:instrText xml:space="preserve"> PAGEREF _Toc26184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_Toc19514 </w:instrText>
          </w:r>
          <w:r>
            <w:rPr>
              <w:bCs/>
              <w:lang w:val="zh-CN"/>
            </w:rPr>
            <w:fldChar w:fldCharType="separate"/>
          </w:r>
          <w:r>
            <w:rPr>
              <w:rFonts w:hint="eastAsia" w:asciiTheme="minorHAnsi" w:hAnsiTheme="minorHAnsi" w:cstheme="minorBidi"/>
              <w:kern w:val="2"/>
            </w:rPr>
            <w:t xml:space="preserve">6 </w:t>
          </w:r>
          <w:r>
            <w:rPr>
              <w:rFonts w:hint="eastAsia"/>
            </w:rPr>
            <w:t>项目范围管理</w:t>
          </w:r>
          <w:r>
            <w:tab/>
          </w:r>
          <w:r>
            <w:fldChar w:fldCharType="begin"/>
          </w:r>
          <w:r>
            <w:instrText xml:space="preserve"> PAGEREF _Toc19514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_Toc20611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收集需求</w:t>
          </w:r>
          <w:r>
            <w:tab/>
          </w:r>
          <w:r>
            <w:fldChar w:fldCharType="begin"/>
          </w:r>
          <w:r>
            <w:instrText xml:space="preserve"> PAGEREF _Toc20611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_Toc15867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定义范围</w:t>
          </w:r>
          <w:r>
            <w:tab/>
          </w:r>
          <w:r>
            <w:fldChar w:fldCharType="begin"/>
          </w:r>
          <w:r>
            <w:instrText xml:space="preserve"> PAGEREF _Toc15867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_Toc28814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创建 WBS</w:t>
          </w:r>
          <w:r>
            <w:tab/>
          </w:r>
          <w:r>
            <w:fldChar w:fldCharType="begin"/>
          </w:r>
          <w:r>
            <w:instrText xml:space="preserve"> PAGEREF _Toc28814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_Toc27157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控制范围</w:t>
          </w:r>
          <w:r>
            <w:tab/>
          </w:r>
          <w:r>
            <w:fldChar w:fldCharType="begin"/>
          </w:r>
          <w:r>
            <w:instrText xml:space="preserve"> PAGEREF _Toc27157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_Toc816 </w:instrText>
          </w:r>
          <w:r>
            <w:rPr>
              <w:bCs/>
              <w:lang w:val="zh-CN"/>
            </w:rPr>
            <w:fldChar w:fldCharType="separate"/>
          </w:r>
          <w:r>
            <w:rPr>
              <w:rFonts w:hint="eastAsia"/>
            </w:rPr>
            <w:t>7 项目资源管理</w:t>
          </w:r>
          <w:r>
            <w:tab/>
          </w:r>
          <w:r>
            <w:fldChar w:fldCharType="begin"/>
          </w:r>
          <w:r>
            <w:instrText xml:space="preserve"> PAGEREF _Toc816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_Toc14972 </w:instrText>
          </w:r>
          <w:r>
            <w:rPr>
              <w:bCs/>
              <w:lang w:val="zh-CN"/>
            </w:rPr>
            <w:fldChar w:fldCharType="separate"/>
          </w:r>
          <w:r>
            <w:rPr>
              <w:rFonts w:hint="eastAsia" w:ascii="宋体" w:hAnsi="宋体" w:eastAsia="宋体"/>
              <w:szCs w:val="32"/>
            </w:rPr>
            <w:t xml:space="preserve">7.1 </w:t>
          </w:r>
          <w:r>
            <w:rPr>
              <w:rFonts w:hint="eastAsia"/>
            </w:rPr>
            <w:t>规划资源管理</w:t>
          </w:r>
          <w:r>
            <w:tab/>
          </w:r>
          <w:r>
            <w:fldChar w:fldCharType="begin"/>
          </w:r>
          <w:r>
            <w:instrText xml:space="preserve"> PAGEREF _Toc14972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rPr>
            <w:t>7.1.1 角色</w:t>
          </w:r>
          <w:r>
            <w:t>和</w:t>
          </w:r>
          <w:r>
            <w:rPr>
              <w:rFonts w:hint="eastAsia"/>
            </w:rPr>
            <w:t>职</w:t>
          </w:r>
          <w:r>
            <w:t>责</w:t>
          </w:r>
          <w:r>
            <w:tab/>
          </w:r>
          <w:r>
            <w:fldChar w:fldCharType="begin"/>
          </w:r>
          <w:r>
            <w:instrText xml:space="preserve"> PAGEREF _Toc4529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_Toc17907 </w:instrText>
          </w:r>
          <w:r>
            <w:rPr>
              <w:bCs/>
              <w:lang w:val="zh-CN"/>
            </w:rPr>
            <w:fldChar w:fldCharType="separate"/>
          </w:r>
          <w:r>
            <w:rPr>
              <w:rFonts w:hint="eastAsia"/>
            </w:rPr>
            <w:t xml:space="preserve">7.1.2 </w:t>
          </w:r>
          <w:r>
            <w:t>项目组织结构</w:t>
          </w:r>
          <w:r>
            <w:rPr>
              <w:rFonts w:hint="eastAsia"/>
            </w:rPr>
            <w:t>（OBS）</w:t>
          </w:r>
          <w:r>
            <w:tab/>
          </w:r>
          <w:r>
            <w:fldChar w:fldCharType="begin"/>
          </w:r>
          <w:r>
            <w:instrText xml:space="preserve"> PAGEREF _Toc17907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_Toc10237 </w:instrText>
          </w:r>
          <w:r>
            <w:rPr>
              <w:bCs/>
              <w:lang w:val="zh-CN"/>
            </w:rPr>
            <w:fldChar w:fldCharType="separate"/>
          </w:r>
          <w:r>
            <w:rPr>
              <w:rFonts w:hint="eastAsia"/>
            </w:rPr>
            <w:t xml:space="preserve">7.1.3 </w:t>
          </w:r>
          <w:r>
            <w:t>人员配备管理计划</w:t>
          </w:r>
          <w:r>
            <w:tab/>
          </w:r>
          <w:r>
            <w:fldChar w:fldCharType="begin"/>
          </w:r>
          <w:r>
            <w:instrText xml:space="preserve"> PAGEREF _Toc10237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_Toc16418 </w:instrText>
          </w:r>
          <w:r>
            <w:rPr>
              <w:bCs/>
              <w:lang w:val="zh-CN"/>
            </w:rPr>
            <w:fldChar w:fldCharType="separate"/>
          </w:r>
          <w:r>
            <w:rPr>
              <w:rFonts w:hint="eastAsia" w:ascii="宋体" w:hAnsi="宋体" w:eastAsia="宋体"/>
              <w:szCs w:val="32"/>
            </w:rPr>
            <w:t xml:space="preserve">7.2 </w:t>
          </w:r>
          <w:r>
            <w:t>估算活动资源</w:t>
          </w:r>
          <w:r>
            <w:tab/>
          </w:r>
          <w:r>
            <w:fldChar w:fldCharType="begin"/>
          </w:r>
          <w:r>
            <w:instrText xml:space="preserve"> PAGEREF _Toc16418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_Toc19672 </w:instrText>
          </w:r>
          <w:r>
            <w:rPr>
              <w:bCs/>
              <w:lang w:val="zh-CN"/>
            </w:rPr>
            <w:fldChar w:fldCharType="separate"/>
          </w:r>
          <w:r>
            <w:rPr>
              <w:rFonts w:hint="eastAsia"/>
            </w:rPr>
            <w:t xml:space="preserve">7.2.1 </w:t>
          </w:r>
          <w:r>
            <w:t>会议</w:t>
          </w:r>
          <w:r>
            <w:tab/>
          </w:r>
          <w:r>
            <w:fldChar w:fldCharType="begin"/>
          </w:r>
          <w:r>
            <w:instrText xml:space="preserve"> PAGEREF _Toc19672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_Toc14196 </w:instrText>
          </w:r>
          <w:r>
            <w:rPr>
              <w:bCs/>
              <w:lang w:val="zh-CN"/>
            </w:rPr>
            <w:fldChar w:fldCharType="separate"/>
          </w:r>
          <w:r>
            <w:rPr>
              <w:rFonts w:hint="eastAsia" w:ascii="宋体" w:hAnsi="宋体" w:eastAsia="宋体"/>
              <w:szCs w:val="32"/>
            </w:rPr>
            <w:t xml:space="preserve">7.3 </w:t>
          </w:r>
          <w:r>
            <w:t>获取资源</w:t>
          </w:r>
          <w:r>
            <w:tab/>
          </w:r>
          <w:r>
            <w:fldChar w:fldCharType="begin"/>
          </w:r>
          <w:r>
            <w:instrText xml:space="preserve"> PAGEREF _Toc14196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_Toc21719 </w:instrText>
          </w:r>
          <w:r>
            <w:rPr>
              <w:bCs/>
              <w:lang w:val="zh-CN"/>
            </w:rPr>
            <w:fldChar w:fldCharType="separate"/>
          </w:r>
          <w:r>
            <w:rPr>
              <w:rFonts w:hint="eastAsia" w:ascii="宋体" w:hAnsi="宋体" w:eastAsia="宋体"/>
              <w:szCs w:val="32"/>
            </w:rPr>
            <w:t xml:space="preserve">7.4 </w:t>
          </w:r>
          <w:r>
            <w:t>建设团队</w:t>
          </w:r>
          <w:r>
            <w:tab/>
          </w:r>
          <w:r>
            <w:fldChar w:fldCharType="begin"/>
          </w:r>
          <w:r>
            <w:instrText xml:space="preserve"> PAGEREF _Toc21719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_Toc30390 </w:instrText>
          </w:r>
          <w:r>
            <w:rPr>
              <w:bCs/>
              <w:lang w:val="zh-CN"/>
            </w:rPr>
            <w:fldChar w:fldCharType="separate"/>
          </w:r>
          <w:r>
            <w:rPr>
              <w:rFonts w:hint="eastAsia"/>
            </w:rPr>
            <w:t xml:space="preserve">7.4.1 </w:t>
          </w:r>
          <w:r>
            <w:t>团队绩效评价</w:t>
          </w:r>
          <w:r>
            <w:tab/>
          </w:r>
          <w:r>
            <w:fldChar w:fldCharType="begin"/>
          </w:r>
          <w:r>
            <w:instrText xml:space="preserve"> PAGEREF _Toc30390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_Toc11768 </w:instrText>
          </w:r>
          <w:r>
            <w:rPr>
              <w:bCs/>
              <w:lang w:val="zh-CN"/>
            </w:rPr>
            <w:fldChar w:fldCharType="separate"/>
          </w:r>
          <w:r>
            <w:rPr>
              <w:rFonts w:hint="eastAsia" w:ascii="宋体" w:hAnsi="宋体" w:eastAsia="宋体"/>
              <w:szCs w:val="32"/>
            </w:rPr>
            <w:t xml:space="preserve">7.5 </w:t>
          </w:r>
          <w:r>
            <w:t>管理团队</w:t>
          </w:r>
          <w:r>
            <w:tab/>
          </w:r>
          <w:r>
            <w:fldChar w:fldCharType="begin"/>
          </w:r>
          <w:r>
            <w:instrText xml:space="preserve"> PAGEREF _Toc11768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_Toc20679 </w:instrText>
          </w:r>
          <w:r>
            <w:rPr>
              <w:bCs/>
              <w:lang w:val="zh-CN"/>
            </w:rPr>
            <w:fldChar w:fldCharType="separate"/>
          </w:r>
          <w:r>
            <w:rPr>
              <w:rFonts w:hint="eastAsia" w:ascii="宋体" w:hAnsi="宋体" w:eastAsia="宋体"/>
              <w:szCs w:val="32"/>
            </w:rPr>
            <w:t xml:space="preserve">7.6 </w:t>
          </w:r>
          <w:r>
            <w:t>控制资源</w:t>
          </w:r>
          <w:r>
            <w:tab/>
          </w:r>
          <w:r>
            <w:fldChar w:fldCharType="begin"/>
          </w:r>
          <w:r>
            <w:instrText xml:space="preserve"> PAGEREF _Toc20679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rPr>
            <w:t xml:space="preserve">8 </w:t>
          </w:r>
          <w:r>
            <w:t>沟通管理计划</w:t>
          </w:r>
          <w:r>
            <w:tab/>
          </w:r>
          <w:r>
            <w:fldChar w:fldCharType="begin"/>
          </w:r>
          <w:r>
            <w:instrText xml:space="preserve"> PAGEREF _Toc28935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_Toc3821 </w:instrText>
          </w:r>
          <w:r>
            <w:rPr>
              <w:bCs/>
              <w:lang w:val="zh-CN"/>
            </w:rPr>
            <w:fldChar w:fldCharType="separate"/>
          </w:r>
          <w:r>
            <w:rPr>
              <w:rFonts w:hint="eastAsia" w:ascii="宋体" w:hAnsi="宋体" w:eastAsia="宋体"/>
              <w:szCs w:val="32"/>
            </w:rPr>
            <w:t xml:space="preserve">8.1 </w:t>
          </w:r>
          <w:r>
            <w:t>干系人手册</w:t>
          </w:r>
          <w:r>
            <w:tab/>
          </w:r>
          <w:r>
            <w:fldChar w:fldCharType="begin"/>
          </w:r>
          <w:r>
            <w:instrText xml:space="preserve"> PAGEREF _Toc3821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_Toc12092 </w:instrText>
          </w:r>
          <w:r>
            <w:rPr>
              <w:bCs/>
              <w:lang w:val="zh-CN"/>
            </w:rPr>
            <w:fldChar w:fldCharType="separate"/>
          </w:r>
          <w:r>
            <w:rPr>
              <w:rFonts w:hint="eastAsia" w:ascii="宋体" w:hAnsi="宋体" w:eastAsia="宋体"/>
              <w:szCs w:val="32"/>
            </w:rPr>
            <w:t xml:space="preserve">8.2 </w:t>
          </w:r>
          <w:r>
            <w:t>对外沟通形式</w:t>
          </w:r>
          <w:r>
            <w:tab/>
          </w:r>
          <w:r>
            <w:fldChar w:fldCharType="begin"/>
          </w:r>
          <w:r>
            <w:instrText xml:space="preserve"> PAGEREF _Toc12092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_Toc15993 </w:instrText>
          </w:r>
          <w:r>
            <w:rPr>
              <w:bCs/>
              <w:lang w:val="zh-CN"/>
            </w:rPr>
            <w:fldChar w:fldCharType="separate"/>
          </w:r>
          <w:r>
            <w:rPr>
              <w:rFonts w:hint="eastAsia"/>
            </w:rPr>
            <w:t xml:space="preserve">8.2.1 </w:t>
          </w:r>
          <w:r>
            <w:t>正式沟通计划</w:t>
          </w:r>
          <w:r>
            <w:tab/>
          </w:r>
          <w:r>
            <w:fldChar w:fldCharType="begin"/>
          </w:r>
          <w:r>
            <w:instrText xml:space="preserve"> PAGEREF _Toc15993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_Toc26036 </w:instrText>
          </w:r>
          <w:r>
            <w:rPr>
              <w:bCs/>
              <w:lang w:val="zh-CN"/>
            </w:rPr>
            <w:fldChar w:fldCharType="separate"/>
          </w:r>
          <w:r>
            <w:rPr>
              <w:rFonts w:hint="eastAsia"/>
            </w:rPr>
            <w:t xml:space="preserve">8.2.2 </w:t>
          </w:r>
          <w:r>
            <w:t>非正式沟通计划</w:t>
          </w:r>
          <w:r>
            <w:tab/>
          </w:r>
          <w:r>
            <w:fldChar w:fldCharType="begin"/>
          </w:r>
          <w:r>
            <w:instrText xml:space="preserve"> PAGEREF _Toc26036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_Toc16609 </w:instrText>
          </w:r>
          <w:r>
            <w:rPr>
              <w:bCs/>
              <w:lang w:val="zh-CN"/>
            </w:rPr>
            <w:fldChar w:fldCharType="separate"/>
          </w:r>
          <w:r>
            <w:rPr>
              <w:rFonts w:hint="eastAsia"/>
            </w:rPr>
            <w:t xml:space="preserve">8.2.3 </w:t>
          </w:r>
          <w:r>
            <w:t>特殊沟通计划</w:t>
          </w:r>
          <w:r>
            <w:tab/>
          </w:r>
          <w:r>
            <w:fldChar w:fldCharType="begin"/>
          </w:r>
          <w:r>
            <w:instrText xml:space="preserve"> PAGEREF _Toc16609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_Toc3499 </w:instrText>
          </w:r>
          <w:r>
            <w:rPr>
              <w:bCs/>
              <w:lang w:val="zh-CN"/>
            </w:rPr>
            <w:fldChar w:fldCharType="separate"/>
          </w:r>
          <w:r>
            <w:rPr>
              <w:rFonts w:hint="eastAsia" w:ascii="宋体" w:hAnsi="宋体" w:eastAsia="宋体"/>
              <w:szCs w:val="32"/>
            </w:rPr>
            <w:t xml:space="preserve">8.3 </w:t>
          </w:r>
          <w:r>
            <w:t>限制沟通因素</w:t>
          </w:r>
          <w:r>
            <w:tab/>
          </w:r>
          <w:r>
            <w:fldChar w:fldCharType="begin"/>
          </w:r>
          <w:r>
            <w:instrText xml:space="preserve"> PAGEREF _Toc3499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_Toc22922 </w:instrText>
          </w:r>
          <w:r>
            <w:rPr>
              <w:bCs/>
              <w:lang w:val="zh-CN"/>
            </w:rPr>
            <w:fldChar w:fldCharType="separate"/>
          </w:r>
          <w:r>
            <w:rPr>
              <w:rFonts w:hint="eastAsia"/>
            </w:rPr>
            <w:t xml:space="preserve">9 </w:t>
          </w:r>
          <w:r>
            <w:t>风险管理计划</w:t>
          </w:r>
          <w:r>
            <w:tab/>
          </w:r>
          <w:r>
            <w:fldChar w:fldCharType="begin"/>
          </w:r>
          <w:r>
            <w:instrText xml:space="preserve"> PAGEREF _Toc22922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ascii="宋体" w:hAnsi="宋体" w:eastAsia="宋体"/>
              <w:szCs w:val="32"/>
            </w:rPr>
            <w:t xml:space="preserve">9.1 </w:t>
          </w:r>
          <w:r>
            <w:t>项目风险类别定义</w:t>
          </w:r>
          <w:r>
            <w:tab/>
          </w:r>
          <w:r>
            <w:fldChar w:fldCharType="begin"/>
          </w:r>
          <w:r>
            <w:instrText xml:space="preserve"> PAGEREF _Toc14249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_Toc3778 </w:instrText>
          </w:r>
          <w:r>
            <w:rPr>
              <w:bCs/>
              <w:lang w:val="zh-CN"/>
            </w:rPr>
            <w:fldChar w:fldCharType="separate"/>
          </w:r>
          <w:r>
            <w:rPr>
              <w:rFonts w:hint="eastAsia" w:ascii="宋体" w:hAnsi="宋体" w:eastAsia="宋体"/>
              <w:szCs w:val="32"/>
            </w:rPr>
            <w:t xml:space="preserve">9.2 </w:t>
          </w:r>
          <w:r>
            <w:t>项目风险概率和影响定义</w:t>
          </w:r>
          <w:r>
            <w:tab/>
          </w:r>
          <w:r>
            <w:fldChar w:fldCharType="begin"/>
          </w:r>
          <w:r>
            <w:instrText xml:space="preserve"> PAGEREF _Toc3778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_Toc20741 </w:instrText>
          </w:r>
          <w:r>
            <w:rPr>
              <w:bCs/>
              <w:lang w:val="zh-CN"/>
            </w:rPr>
            <w:fldChar w:fldCharType="separate"/>
          </w:r>
          <w:r>
            <w:rPr>
              <w:rFonts w:hint="eastAsia" w:ascii="宋体" w:hAnsi="宋体" w:eastAsia="宋体"/>
              <w:szCs w:val="32"/>
            </w:rPr>
            <w:t xml:space="preserve">9.3 </w:t>
          </w:r>
          <w:r>
            <w:t>风险评估</w:t>
          </w:r>
          <w:r>
            <w:tab/>
          </w:r>
          <w:r>
            <w:fldChar w:fldCharType="begin"/>
          </w:r>
          <w:r>
            <w:instrText xml:space="preserve"> PAGEREF _Toc20741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_Toc8134 </w:instrText>
          </w:r>
          <w:r>
            <w:rPr>
              <w:bCs/>
              <w:lang w:val="zh-CN"/>
            </w:rPr>
            <w:fldChar w:fldCharType="separate"/>
          </w:r>
          <w:r>
            <w:rPr>
              <w:rFonts w:hint="eastAsia" w:ascii="宋体" w:hAnsi="宋体" w:eastAsia="宋体"/>
              <w:szCs w:val="32"/>
            </w:rPr>
            <w:t xml:space="preserve">9.4 </w:t>
          </w:r>
          <w:r>
            <w:t>风险控制</w:t>
          </w:r>
          <w:r>
            <w:tab/>
          </w:r>
          <w:r>
            <w:fldChar w:fldCharType="begin"/>
          </w:r>
          <w:r>
            <w:instrText xml:space="preserve"> PAGEREF _Toc8134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_Toc28249 </w:instrText>
          </w:r>
          <w:r>
            <w:rPr>
              <w:bCs/>
              <w:lang w:val="zh-CN"/>
            </w:rPr>
            <w:fldChar w:fldCharType="separate"/>
          </w:r>
          <w:r>
            <w:rPr>
              <w:rFonts w:hint="eastAsia"/>
            </w:rPr>
            <w:t xml:space="preserve">10 </w:t>
          </w:r>
          <w:r>
            <w:t>配置系统管理</w:t>
          </w:r>
          <w:r>
            <w:tab/>
          </w:r>
          <w:r>
            <w:fldChar w:fldCharType="begin"/>
          </w:r>
          <w:r>
            <w:instrText xml:space="preserve"> PAGEREF _Toc28249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_Toc8137 </w:instrText>
          </w:r>
          <w:r>
            <w:rPr>
              <w:bCs/>
              <w:lang w:val="zh-CN"/>
            </w:rPr>
            <w:fldChar w:fldCharType="separate"/>
          </w:r>
          <w:r>
            <w:rPr>
              <w:rFonts w:hint="eastAsia"/>
            </w:rPr>
            <w:t>10.1.1 配置项</w:t>
          </w:r>
          <w:r>
            <w:tab/>
          </w:r>
          <w:r>
            <w:fldChar w:fldCharType="begin"/>
          </w:r>
          <w:r>
            <w:instrText xml:space="preserve"> PAGEREF _Toc8137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_Toc2797 </w:instrText>
          </w:r>
          <w:r>
            <w:rPr>
              <w:bCs/>
              <w:lang w:val="zh-CN"/>
            </w:rPr>
            <w:fldChar w:fldCharType="separate"/>
          </w:r>
          <w:r>
            <w:rPr>
              <w:rFonts w:hint="eastAsia"/>
            </w:rPr>
            <w:t>10.1.2 配置命名</w:t>
          </w:r>
          <w:r>
            <w:tab/>
          </w:r>
          <w:r>
            <w:fldChar w:fldCharType="begin"/>
          </w:r>
          <w:r>
            <w:instrText xml:space="preserve"> PAGEREF _Toc2797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_Toc1618 </w:instrText>
          </w:r>
          <w:r>
            <w:rPr>
              <w:bCs/>
              <w:lang w:val="zh-CN"/>
            </w:rPr>
            <w:fldChar w:fldCharType="separate"/>
          </w:r>
          <w:r>
            <w:rPr>
              <w:rFonts w:hint="eastAsia"/>
            </w:rPr>
            <w:t>10.1.3 标识代号</w:t>
          </w:r>
          <w:r>
            <w:tab/>
          </w:r>
          <w:r>
            <w:fldChar w:fldCharType="begin"/>
          </w:r>
          <w:r>
            <w:instrText xml:space="preserve"> PAGEREF _Toc1618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_Toc27680 </w:instrText>
          </w:r>
          <w:r>
            <w:rPr>
              <w:bCs/>
              <w:lang w:val="zh-CN"/>
            </w:rPr>
            <w:fldChar w:fldCharType="separate"/>
          </w:r>
          <w:r>
            <w:rPr>
              <w:rFonts w:hint="eastAsia" w:ascii="宋体" w:hAnsi="宋体" w:eastAsia="宋体"/>
              <w:szCs w:val="32"/>
            </w:rPr>
            <w:t xml:space="preserve">10.2 </w:t>
          </w:r>
          <w:r>
            <w:t>版本管理</w:t>
          </w:r>
          <w:r>
            <w:tab/>
          </w:r>
          <w:r>
            <w:fldChar w:fldCharType="begin"/>
          </w:r>
          <w:r>
            <w:instrText xml:space="preserve"> PAGEREF _Toc27680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_Toc18286 </w:instrText>
          </w:r>
          <w:r>
            <w:rPr>
              <w:bCs/>
              <w:lang w:val="zh-CN"/>
            </w:rPr>
            <w:fldChar w:fldCharType="separate"/>
          </w:r>
          <w:r>
            <w:rPr>
              <w:rFonts w:hint="eastAsia"/>
            </w:rPr>
            <w:t>10.2.1 版本格式</w:t>
          </w:r>
          <w:r>
            <w:tab/>
          </w:r>
          <w:r>
            <w:fldChar w:fldCharType="begin"/>
          </w:r>
          <w:r>
            <w:instrText xml:space="preserve"> PAGEREF _Toc18286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_Toc4429 </w:instrText>
          </w:r>
          <w:r>
            <w:rPr>
              <w:bCs/>
              <w:lang w:val="zh-CN"/>
            </w:rPr>
            <w:fldChar w:fldCharType="separate"/>
          </w:r>
          <w:r>
            <w:rPr>
              <w:rFonts w:hint="eastAsia"/>
            </w:rPr>
            <w:t>10.2.2 版本更新</w:t>
          </w:r>
          <w:r>
            <w:tab/>
          </w:r>
          <w:r>
            <w:fldChar w:fldCharType="begin"/>
          </w:r>
          <w:r>
            <w:instrText xml:space="preserve"> PAGEREF _Toc4429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_Toc23174 </w:instrText>
          </w:r>
          <w:r>
            <w:rPr>
              <w:bCs/>
              <w:lang w:val="zh-CN"/>
            </w:rPr>
            <w:fldChar w:fldCharType="separate"/>
          </w:r>
          <w:r>
            <w:rPr>
              <w:rFonts w:hint="eastAsia" w:ascii="宋体" w:hAnsi="宋体" w:eastAsia="宋体"/>
              <w:szCs w:val="32"/>
            </w:rPr>
            <w:t xml:space="preserve">10.3 </w:t>
          </w:r>
          <w:r>
            <w:t>Git</w:t>
          </w:r>
          <w:r>
            <w:rPr>
              <w:rFonts w:hint="eastAsia"/>
            </w:rPr>
            <w:t>使用策略</w:t>
          </w:r>
          <w:r>
            <w:tab/>
          </w:r>
          <w:r>
            <w:fldChar w:fldCharType="begin"/>
          </w:r>
          <w:r>
            <w:instrText xml:space="preserve"> PAGEREF _Toc23174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_Toc7116 </w:instrText>
          </w:r>
          <w:r>
            <w:rPr>
              <w:bCs/>
              <w:lang w:val="zh-CN"/>
            </w:rPr>
            <w:fldChar w:fldCharType="separate"/>
          </w:r>
          <w:r>
            <w:rPr>
              <w:rFonts w:hint="eastAsia"/>
            </w:rPr>
            <w:t>10.3.1 基础知识</w:t>
          </w:r>
          <w:r>
            <w:tab/>
          </w:r>
          <w:r>
            <w:fldChar w:fldCharType="begin"/>
          </w:r>
          <w:r>
            <w:instrText xml:space="preserve"> PAGEREF _Toc7116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_Toc3291 </w:instrText>
          </w:r>
          <w:r>
            <w:rPr>
              <w:bCs/>
              <w:lang w:val="zh-CN"/>
            </w:rPr>
            <w:fldChar w:fldCharType="separate"/>
          </w:r>
          <w:r>
            <w:rPr>
              <w:rFonts w:hint="eastAsia"/>
            </w:rPr>
            <w:t>10.3.2 注意点</w:t>
          </w:r>
          <w:r>
            <w:tab/>
          </w:r>
          <w:r>
            <w:fldChar w:fldCharType="begin"/>
          </w:r>
          <w:r>
            <w:instrText xml:space="preserve"> PAGEREF _Toc3291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_Toc14327 </w:instrText>
          </w:r>
          <w:r>
            <w:rPr>
              <w:bCs/>
              <w:lang w:val="zh-CN"/>
            </w:rPr>
            <w:fldChar w:fldCharType="separate"/>
          </w:r>
          <w:r>
            <w:rPr>
              <w:rFonts w:hint="eastAsia"/>
            </w:rPr>
            <w:t>10.3.3 使用场景</w:t>
          </w:r>
          <w:r>
            <w:tab/>
          </w:r>
          <w:r>
            <w:fldChar w:fldCharType="begin"/>
          </w:r>
          <w:r>
            <w:instrText xml:space="preserve"> PAGEREF _Toc14327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_Toc9466 </w:instrText>
          </w:r>
          <w:r>
            <w:rPr>
              <w:bCs/>
              <w:lang w:val="zh-CN"/>
            </w:rPr>
            <w:fldChar w:fldCharType="separate"/>
          </w:r>
          <w:r>
            <w:rPr>
              <w:rFonts w:hint="eastAsia"/>
            </w:rPr>
            <w:t xml:space="preserve">11 </w:t>
          </w:r>
          <w:r>
            <w:t>成本管理计划</w:t>
          </w:r>
          <w:r>
            <w:tab/>
          </w:r>
          <w:r>
            <w:fldChar w:fldCharType="begin"/>
          </w:r>
          <w:r>
            <w:instrText xml:space="preserve"> PAGEREF _Toc9466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_Toc5980 </w:instrText>
          </w:r>
          <w:r>
            <w:rPr>
              <w:bCs/>
              <w:lang w:val="zh-CN"/>
            </w:rPr>
            <w:fldChar w:fldCharType="separate"/>
          </w:r>
          <w:r>
            <w:rPr>
              <w:rFonts w:hint="eastAsia" w:ascii="宋体" w:hAnsi="宋体" w:eastAsia="宋体"/>
              <w:szCs w:val="32"/>
            </w:rPr>
            <w:t xml:space="preserve">11.1 </w:t>
          </w:r>
          <w:r>
            <w:t>成本估计</w:t>
          </w:r>
          <w:r>
            <w:tab/>
          </w:r>
          <w:r>
            <w:fldChar w:fldCharType="begin"/>
          </w:r>
          <w:r>
            <w:instrText xml:space="preserve"> PAGEREF _Toc5980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_Toc18080 </w:instrText>
          </w:r>
          <w:r>
            <w:rPr>
              <w:bCs/>
              <w:lang w:val="zh-CN"/>
            </w:rPr>
            <w:fldChar w:fldCharType="separate"/>
          </w:r>
          <w:r>
            <w:rPr>
              <w:rFonts w:hint="eastAsia"/>
            </w:rPr>
            <w:t xml:space="preserve">11.1.1 </w:t>
          </w:r>
          <w:r>
            <w:t>计量单位</w:t>
          </w:r>
          <w:r>
            <w:tab/>
          </w:r>
          <w:r>
            <w:fldChar w:fldCharType="begin"/>
          </w:r>
          <w:r>
            <w:instrText xml:space="preserve"> PAGEREF _Toc18080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_Toc19848 </w:instrText>
          </w:r>
          <w:r>
            <w:rPr>
              <w:bCs/>
              <w:lang w:val="zh-CN"/>
            </w:rPr>
            <w:fldChar w:fldCharType="separate"/>
          </w:r>
          <w:r>
            <w:rPr>
              <w:rFonts w:hint="eastAsia"/>
            </w:rPr>
            <w:t xml:space="preserve">11.1.2 </w:t>
          </w:r>
          <w:r>
            <w:t>精确度</w:t>
          </w:r>
          <w:r>
            <w:tab/>
          </w:r>
          <w:r>
            <w:fldChar w:fldCharType="begin"/>
          </w:r>
          <w:r>
            <w:instrText xml:space="preserve"> PAGEREF _Toc19848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_Toc17124 </w:instrText>
          </w:r>
          <w:r>
            <w:rPr>
              <w:bCs/>
              <w:lang w:val="zh-CN"/>
            </w:rPr>
            <w:fldChar w:fldCharType="separate"/>
          </w:r>
          <w:r>
            <w:rPr>
              <w:rFonts w:hint="eastAsia"/>
            </w:rPr>
            <w:t xml:space="preserve">11.1.3 </w:t>
          </w:r>
          <w:r>
            <w:t>准确度</w:t>
          </w:r>
          <w:r>
            <w:tab/>
          </w:r>
          <w:r>
            <w:fldChar w:fldCharType="begin"/>
          </w:r>
          <w:r>
            <w:instrText xml:space="preserve"> PAGEREF _Toc17124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_Toc11272 </w:instrText>
          </w:r>
          <w:r>
            <w:rPr>
              <w:bCs/>
              <w:lang w:val="zh-CN"/>
            </w:rPr>
            <w:fldChar w:fldCharType="separate"/>
          </w:r>
          <w:r>
            <w:rPr>
              <w:rFonts w:hint="eastAsia" w:ascii="宋体" w:hAnsi="宋体" w:eastAsia="宋体"/>
              <w:szCs w:val="32"/>
            </w:rPr>
            <w:t xml:space="preserve">11.2 </w:t>
          </w:r>
          <w:r>
            <w:rPr>
              <w:rFonts w:hint="eastAsia"/>
            </w:rPr>
            <w:t>制定预算</w:t>
          </w:r>
          <w:r>
            <w:tab/>
          </w:r>
          <w:r>
            <w:fldChar w:fldCharType="begin"/>
          </w:r>
          <w:r>
            <w:instrText xml:space="preserve"> PAGEREF _Toc11272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_Toc7848 </w:instrText>
          </w:r>
          <w:r>
            <w:rPr>
              <w:bCs/>
              <w:lang w:val="zh-CN"/>
            </w:rPr>
            <w:fldChar w:fldCharType="separate"/>
          </w:r>
          <w:r>
            <w:rPr>
              <w:rFonts w:hint="eastAsia"/>
            </w:rPr>
            <w:t>11.2.1 员工</w:t>
          </w:r>
          <w:r>
            <w:t>时薪</w:t>
          </w:r>
          <w:r>
            <w:tab/>
          </w:r>
          <w:r>
            <w:fldChar w:fldCharType="begin"/>
          </w:r>
          <w:r>
            <w:instrText xml:space="preserve"> PAGEREF _Toc7848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_Toc24466 </w:instrText>
          </w:r>
          <w:r>
            <w:rPr>
              <w:bCs/>
              <w:lang w:val="zh-CN"/>
            </w:rPr>
            <w:fldChar w:fldCharType="separate"/>
          </w:r>
          <w:r>
            <w:rPr>
              <w:rFonts w:hint="eastAsia"/>
            </w:rPr>
            <w:t>11.2.2 预算</w:t>
          </w:r>
          <w:r>
            <w:tab/>
          </w:r>
          <w:r>
            <w:fldChar w:fldCharType="begin"/>
          </w:r>
          <w:r>
            <w:instrText xml:space="preserve"> PAGEREF _Toc24466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_Toc10657 </w:instrText>
          </w:r>
          <w:r>
            <w:rPr>
              <w:bCs/>
              <w:lang w:val="zh-CN"/>
            </w:rPr>
            <w:fldChar w:fldCharType="separate"/>
          </w:r>
          <w:r>
            <w:rPr>
              <w:rFonts w:hint="eastAsia"/>
            </w:rPr>
            <w:t>12 采购</w:t>
          </w:r>
          <w:r>
            <w:t>管理计划</w:t>
          </w:r>
          <w:r>
            <w:tab/>
          </w:r>
          <w:r>
            <w:fldChar w:fldCharType="begin"/>
          </w:r>
          <w:r>
            <w:instrText xml:space="preserve"> PAGEREF _Toc10657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_Toc24449 </w:instrText>
          </w:r>
          <w:r>
            <w:rPr>
              <w:bCs/>
              <w:lang w:val="zh-CN"/>
            </w:rPr>
            <w:fldChar w:fldCharType="separate"/>
          </w:r>
          <w:r>
            <w:rPr>
              <w:rFonts w:hint="eastAsia" w:ascii="宋体" w:hAnsi="宋体" w:eastAsia="宋体"/>
              <w:szCs w:val="32"/>
            </w:rPr>
            <w:t xml:space="preserve">12.1 </w:t>
          </w:r>
          <w:r>
            <w:rPr>
              <w:rFonts w:hint="eastAsia"/>
            </w:rPr>
            <w:t>采购内容</w:t>
          </w:r>
          <w:r>
            <w:tab/>
          </w:r>
          <w:r>
            <w:fldChar w:fldCharType="begin"/>
          </w:r>
          <w:r>
            <w:instrText xml:space="preserve"> PAGEREF _Toc24449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_Toc4716 </w:instrText>
          </w:r>
          <w:r>
            <w:rPr>
              <w:bCs/>
              <w:lang w:val="zh-CN"/>
            </w:rPr>
            <w:fldChar w:fldCharType="separate"/>
          </w:r>
          <w:r>
            <w:rPr>
              <w:rFonts w:hint="eastAsia" w:ascii="宋体" w:hAnsi="宋体" w:eastAsia="宋体"/>
              <w:szCs w:val="32"/>
            </w:rPr>
            <w:t xml:space="preserve">12.2 </w:t>
          </w:r>
          <w:r>
            <w:rPr>
              <w:rFonts w:hint="eastAsia"/>
            </w:rPr>
            <w:t>采购</w:t>
          </w:r>
          <w:r>
            <w:t>计划的关键因素</w:t>
          </w:r>
          <w:r>
            <w:tab/>
          </w:r>
          <w:r>
            <w:fldChar w:fldCharType="begin"/>
          </w:r>
          <w:r>
            <w:instrText xml:space="preserve"> PAGEREF _Toc4716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_Toc2554 </w:instrText>
          </w:r>
          <w:r>
            <w:rPr>
              <w:bCs/>
              <w:lang w:val="zh-CN"/>
            </w:rPr>
            <w:fldChar w:fldCharType="separate"/>
          </w:r>
          <w:r>
            <w:rPr>
              <w:rFonts w:hint="eastAsia"/>
            </w:rPr>
            <w:t xml:space="preserve">13 </w:t>
          </w:r>
          <w:r>
            <w:t>项目干系人管理</w:t>
          </w:r>
          <w:r>
            <w:tab/>
          </w:r>
          <w:r>
            <w:fldChar w:fldCharType="begin"/>
          </w:r>
          <w:r>
            <w:instrText xml:space="preserve"> PAGEREF _Toc2554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_Toc2193 </w:instrText>
          </w:r>
          <w:r>
            <w:rPr>
              <w:bCs/>
              <w:lang w:val="zh-CN"/>
            </w:rPr>
            <w:fldChar w:fldCharType="separate"/>
          </w:r>
          <w:r>
            <w:rPr>
              <w:rFonts w:hint="eastAsia" w:ascii="宋体" w:hAnsi="宋体" w:eastAsia="宋体"/>
              <w:szCs w:val="32"/>
            </w:rPr>
            <w:t xml:space="preserve">13.1 </w:t>
          </w:r>
          <w:r>
            <w:t>识别</w:t>
          </w:r>
          <w:r>
            <w:rPr>
              <w:rFonts w:hint="eastAsia"/>
            </w:rPr>
            <w:t>干系人</w:t>
          </w:r>
          <w:r>
            <w:tab/>
          </w:r>
          <w:r>
            <w:fldChar w:fldCharType="begin"/>
          </w:r>
          <w:r>
            <w:instrText xml:space="preserve"> PAGEREF _Toc2193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_Toc23161 </w:instrText>
          </w:r>
          <w:r>
            <w:rPr>
              <w:bCs/>
              <w:lang w:val="zh-CN"/>
            </w:rPr>
            <w:fldChar w:fldCharType="separate"/>
          </w:r>
          <w:r>
            <w:rPr>
              <w:rFonts w:hint="eastAsia" w:ascii="宋体" w:hAnsi="宋体" w:eastAsia="宋体"/>
              <w:szCs w:val="32"/>
            </w:rPr>
            <w:t xml:space="preserve">13.2 </w:t>
          </w:r>
          <w:r>
            <w:rPr>
              <w:rFonts w:hint="eastAsia"/>
            </w:rPr>
            <w:t>干系人管理计划</w:t>
          </w:r>
          <w:r>
            <w:tab/>
          </w:r>
          <w:r>
            <w:fldChar w:fldCharType="begin"/>
          </w:r>
          <w:r>
            <w:instrText xml:space="preserve"> PAGEREF _Toc23161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_Toc17254 </w:instrText>
          </w:r>
          <w:r>
            <w:rPr>
              <w:bCs/>
              <w:lang w:val="zh-CN"/>
            </w:rPr>
            <w:fldChar w:fldCharType="separate"/>
          </w:r>
          <w:r>
            <w:rPr>
              <w:rFonts w:hint="eastAsia" w:ascii="宋体" w:hAnsi="宋体" w:eastAsia="宋体"/>
              <w:szCs w:val="32"/>
            </w:rPr>
            <w:t xml:space="preserve">13.3 </w:t>
          </w:r>
          <w:r>
            <w:t>参与</w:t>
          </w:r>
          <w:r>
            <w:rPr>
              <w:rFonts w:hint="eastAsia"/>
            </w:rPr>
            <w:t>干系人</w:t>
          </w:r>
          <w:r>
            <w:t>管理</w:t>
          </w:r>
          <w:r>
            <w:tab/>
          </w:r>
          <w:r>
            <w:fldChar w:fldCharType="begin"/>
          </w:r>
          <w:r>
            <w:instrText xml:space="preserve"> PAGEREF _Toc17254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_Toc21918 </w:instrText>
          </w:r>
          <w:r>
            <w:rPr>
              <w:bCs/>
              <w:lang w:val="zh-CN"/>
            </w:rPr>
            <w:fldChar w:fldCharType="separate"/>
          </w:r>
          <w:r>
            <w:rPr>
              <w:rFonts w:hint="eastAsia" w:ascii="宋体" w:hAnsi="宋体" w:eastAsia="宋体"/>
              <w:szCs w:val="32"/>
            </w:rPr>
            <w:t xml:space="preserve">13.4 </w:t>
          </w:r>
          <w:r>
            <w:t>参与</w:t>
          </w:r>
          <w:r>
            <w:rPr>
              <w:rFonts w:hint="eastAsia"/>
            </w:rPr>
            <w:t>干系人控制</w:t>
          </w:r>
          <w:r>
            <w:tab/>
          </w:r>
          <w:r>
            <w:fldChar w:fldCharType="begin"/>
          </w:r>
          <w:r>
            <w:instrText xml:space="preserve"> PAGEREF _Toc21918 </w:instrText>
          </w:r>
          <w:r>
            <w:fldChar w:fldCharType="separate"/>
          </w:r>
          <w:r>
            <w:t>40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3024"/>
      <w:r>
        <w:rPr>
          <w:rFonts w:hint="eastAsia"/>
        </w:rPr>
        <w:t>引言</w:t>
      </w:r>
      <w:bookmarkEnd w:id="10"/>
    </w:p>
    <w:p>
      <w:pPr>
        <w:pStyle w:val="44"/>
      </w:pPr>
      <w:bookmarkStart w:id="11" w:name="_Toc28838"/>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13337"/>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28942"/>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496746332"/>
      <w:bookmarkStart w:id="15" w:name="_Toc19633"/>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18674"/>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46"/>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46" w:type="dxa"/>
            <w:shd w:val="clear" w:color="auto" w:fill="BDD6EE" w:themeFill="accent1" w:themeFillTint="66"/>
          </w:tcPr>
          <w:p>
            <w:pPr>
              <w:ind w:firstLine="422"/>
              <w:rPr>
                <w:b/>
              </w:rPr>
            </w:pPr>
            <w:r>
              <w:rPr>
                <w:rFonts w:hint="eastAsia"/>
                <w:b/>
              </w:rPr>
              <w:t>邮箱</w:t>
            </w:r>
          </w:p>
        </w:tc>
        <w:tc>
          <w:tcPr>
            <w:tcW w:w="201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46"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14"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46" w:type="dxa"/>
            <w:shd w:val="clear" w:color="auto" w:fill="auto"/>
          </w:tcPr>
          <w:p>
            <w:pPr>
              <w:rPr>
                <w:rFonts w:hint="eastAsia" w:eastAsia="宋体"/>
                <w:lang w:val="en-US" w:eastAsia="zh-CN"/>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14" w:type="dxa"/>
            <w:shd w:val="clear" w:color="auto" w:fill="auto"/>
          </w:tcPr>
          <w:p>
            <w:pPr>
              <w:ind w:firstLine="420"/>
            </w:pPr>
            <w:r>
              <w:rPr>
                <w:rFonts w:hint="eastAsia"/>
              </w:rPr>
              <w:t>理四501</w:t>
            </w:r>
          </w:p>
        </w:tc>
      </w:tr>
    </w:tbl>
    <w:p>
      <w:pPr>
        <w:ind w:firstLine="422"/>
        <w:rPr>
          <w:b/>
        </w:rPr>
      </w:pPr>
    </w:p>
    <w:p>
      <w:pPr>
        <w:pStyle w:val="43"/>
      </w:pPr>
      <w:bookmarkStart w:id="18" w:name="_Toc496746334"/>
      <w:bookmarkStart w:id="19" w:name="_Toc4767"/>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30325"/>
      <w:r>
        <w:rPr>
          <w:rFonts w:hint="eastAsia"/>
          <w:lang w:val="en-US" w:eastAsia="zh-CN"/>
        </w:rPr>
        <w:t>用户群分类</w:t>
      </w:r>
      <w:bookmarkEnd w:id="20"/>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Pr>
        <w:pStyle w:val="44"/>
      </w:pPr>
      <w:bookmarkStart w:id="21" w:name="_Toc21456"/>
      <w:r>
        <w:rPr>
          <w:rFonts w:hint="eastAsia"/>
        </w:rPr>
        <w:t>业务</w:t>
      </w:r>
      <w:r>
        <w:t>目标</w:t>
      </w:r>
      <w:bookmarkEnd w:id="2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2" w:name="_Toc32474"/>
      <w:r>
        <w:rPr>
          <w:rFonts w:hint="eastAsia"/>
        </w:rPr>
        <w:t>参考</w:t>
      </w:r>
      <w:r>
        <w:t>资料</w:t>
      </w:r>
      <w:bookmarkEnd w:id="22"/>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3" w:name="_Toc23382"/>
      <w:r>
        <w:rPr>
          <w:rFonts w:hint="eastAsia"/>
        </w:rPr>
        <w:t>项目</w:t>
      </w:r>
      <w:r>
        <w:t>概述</w:t>
      </w:r>
      <w:bookmarkEnd w:id="23"/>
    </w:p>
    <w:p>
      <w:pPr>
        <w:pStyle w:val="44"/>
      </w:pPr>
      <w:bookmarkStart w:id="24" w:name="_Toc30790"/>
      <w:r>
        <w:rPr>
          <w:rFonts w:hint="eastAsia"/>
        </w:rPr>
        <w:t>项目</w:t>
      </w:r>
      <w:r>
        <w:t>基本信息</w:t>
      </w:r>
      <w:bookmarkEnd w:id="24"/>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5" w:name="_Toc26807"/>
      <w:r>
        <w:rPr>
          <w:rFonts w:hint="eastAsia"/>
        </w:rPr>
        <w:t>工作</w:t>
      </w:r>
      <w:r>
        <w:t>内容</w:t>
      </w:r>
      <w:bookmarkEnd w:id="25"/>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6" w:name="_Toc26192"/>
      <w:r>
        <w:rPr>
          <w:rFonts w:hint="eastAsia"/>
        </w:rPr>
        <w:t>开发</w:t>
      </w:r>
      <w:r>
        <w:t>人员</w:t>
      </w:r>
      <w:bookmarkEnd w:id="26"/>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vAlign w:val="top"/>
          </w:tcPr>
          <w:p>
            <w:pPr>
              <w:ind w:firstLine="422" w:firstLineChars="0"/>
              <w:rPr>
                <w:rFonts w:ascii="Times New Roman" w:hAnsi="Times New Roman" w:cs="Times New Roman"/>
                <w:b/>
                <w:szCs w:val="24"/>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组员</w:t>
            </w:r>
            <w:r>
              <w:rPr>
                <w:rFonts w:hint="eastAsia" w:ascii="Times New Roman" w:hAnsi="Times New Roman" w:cs="Times New Roman"/>
                <w:szCs w:val="24"/>
                <w:lang w:val="en-US" w:eastAsia="zh-CN"/>
              </w:rPr>
              <w:t>(gantt图管理)</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hint="eastAsia" w:ascii="Times New Roman" w:hAnsi="Times New Roman" w:eastAsia="宋体" w:cs="Times New Roman"/>
                <w:szCs w:val="24"/>
                <w:lang w:eastAsia="zh-CN"/>
              </w:rPr>
            </w:pPr>
            <w:r>
              <w:rPr>
                <w:rFonts w:hint="eastAsia" w:ascii="Times New Roman" w:hAnsi="Times New Roman" w:cs="Times New Roman"/>
                <w:szCs w:val="24"/>
                <w:lang w:val="en-US" w:eastAsia="zh-CN"/>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vAlign w:val="top"/>
          </w:tcPr>
          <w:p>
            <w:pPr>
              <w:rPr>
                <w:rFonts w:ascii="Times New Roman" w:hAnsi="Times New Roman" w:cs="Times New Roman"/>
                <w:szCs w:val="21"/>
              </w:rPr>
            </w:pPr>
            <w:r>
              <w:rPr>
                <w:rFonts w:hint="eastAsia"/>
              </w:rPr>
              <w:t>弘毅1-524</w:t>
            </w:r>
          </w:p>
        </w:tc>
      </w:tr>
    </w:tbl>
    <w:p/>
    <w:p>
      <w:pPr>
        <w:pStyle w:val="44"/>
      </w:pPr>
      <w:bookmarkStart w:id="27" w:name="_Toc21170"/>
      <w:r>
        <w:rPr>
          <w:rFonts w:hint="eastAsia"/>
        </w:rPr>
        <w:t>用户</w:t>
      </w:r>
      <w:bookmarkEnd w:id="27"/>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p>
      <w:pPr>
        <w:pStyle w:val="44"/>
      </w:pPr>
      <w:bookmarkStart w:id="28" w:name="_Toc10294"/>
      <w:r>
        <w:rPr>
          <w:rFonts w:hint="eastAsia"/>
        </w:rPr>
        <w:t>产品</w:t>
      </w:r>
      <w:bookmarkEnd w:id="28"/>
    </w:p>
    <w:p>
      <w:pPr>
        <w:pStyle w:val="43"/>
      </w:pPr>
      <w:bookmarkStart w:id="29" w:name="_Toc14622"/>
      <w:r>
        <w:rPr>
          <w:rFonts w:hint="eastAsia"/>
        </w:rPr>
        <w:t>需要移交的用户文件</w:t>
      </w:r>
      <w:bookmarkEnd w:id="29"/>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Pr>
        <w:pStyle w:val="43"/>
      </w:pPr>
      <w:bookmarkStart w:id="30" w:name="_Toc28091"/>
      <w:r>
        <w:rPr>
          <w:rFonts w:hint="eastAsia"/>
        </w:rPr>
        <w:t>服务</w:t>
      </w:r>
      <w:bookmarkEnd w:id="3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lang w:val="en-US" w:eastAsia="zh-CN"/>
              </w:rPr>
              <w:t>服务</w:t>
            </w:r>
            <w:r>
              <w:rPr>
                <w:rFonts w:hint="eastAsia"/>
              </w:rPr>
              <w:t>内容</w:t>
            </w:r>
          </w:p>
        </w:tc>
        <w:tc>
          <w:tcPr>
            <w:tcW w:w="1160" w:type="dxa"/>
          </w:tcPr>
          <w:p>
            <w:pPr>
              <w:spacing w:line="360" w:lineRule="auto"/>
            </w:pPr>
            <w:r>
              <w:rPr>
                <w:rFonts w:hint="eastAsia"/>
                <w:lang w:val="en-US" w:eastAsia="zh-CN"/>
              </w:rPr>
              <w:t>服务</w:t>
            </w:r>
            <w:r>
              <w:rPr>
                <w:rFonts w:hint="eastAsia"/>
              </w:rPr>
              <w:t>对象</w:t>
            </w:r>
          </w:p>
        </w:tc>
        <w:tc>
          <w:tcPr>
            <w:tcW w:w="1172" w:type="dxa"/>
          </w:tcPr>
          <w:p>
            <w:pPr>
              <w:spacing w:line="360" w:lineRule="auto"/>
            </w:pPr>
            <w:r>
              <w:rPr>
                <w:rFonts w:hint="eastAsia"/>
                <w:lang w:val="en-US" w:eastAsia="zh-CN"/>
              </w:rPr>
              <w:t>服务</w:t>
            </w:r>
            <w:r>
              <w:rPr>
                <w:rFonts w:hint="eastAsia"/>
              </w:rPr>
              <w:t>方式</w:t>
            </w:r>
          </w:p>
        </w:tc>
        <w:tc>
          <w:tcPr>
            <w:tcW w:w="1105" w:type="dxa"/>
          </w:tcPr>
          <w:p>
            <w:pPr>
              <w:spacing w:line="360" w:lineRule="auto"/>
            </w:pPr>
            <w:r>
              <w:rPr>
                <w:rFonts w:hint="eastAsia"/>
                <w:lang w:val="en-US" w:eastAsia="zh-CN"/>
              </w:rPr>
              <w:t>服务</w:t>
            </w:r>
            <w:r>
              <w:rPr>
                <w:rFonts w:hint="eastAsia"/>
              </w:rPr>
              <w:t>地点</w:t>
            </w:r>
          </w:p>
        </w:tc>
        <w:tc>
          <w:tcPr>
            <w:tcW w:w="1625" w:type="dxa"/>
          </w:tcPr>
          <w:p>
            <w:pPr>
              <w:spacing w:line="360" w:lineRule="auto"/>
            </w:pPr>
            <w:r>
              <w:rPr>
                <w:rFonts w:hint="eastAsia"/>
                <w:lang w:val="en-US" w:eastAsia="zh-CN"/>
              </w:rPr>
              <w:t>服务</w:t>
            </w:r>
            <w:r>
              <w:rPr>
                <w:rFonts w:hint="eastAsia"/>
              </w:rPr>
              <w:t>课时</w:t>
            </w:r>
          </w:p>
        </w:tc>
        <w:tc>
          <w:tcPr>
            <w:tcW w:w="1074" w:type="dxa"/>
          </w:tcPr>
          <w:p>
            <w:pPr>
              <w:spacing w:line="360" w:lineRule="auto"/>
            </w:pPr>
            <w:r>
              <w:rPr>
                <w:rFonts w:hint="eastAsia"/>
                <w:lang w:val="en-US" w:eastAsia="zh-CN"/>
              </w:rPr>
              <w:t>服务</w:t>
            </w:r>
            <w:r>
              <w:rPr>
                <w:rFonts w:hint="eastAsia"/>
              </w:rPr>
              <w:t>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rPr>
                <w:rFonts w:hint="eastAsia" w:eastAsia="宋体"/>
                <w:lang w:val="en-US" w:eastAsia="zh-CN"/>
              </w:rPr>
            </w:pPr>
            <w:r>
              <w:rPr>
                <w:rFonts w:hint="eastAsia"/>
              </w:rPr>
              <w:t>“渔乐生活APP”的总体认识</w:t>
            </w:r>
            <w:r>
              <w:rPr>
                <w:rFonts w:hint="eastAsia"/>
                <w:lang w:val="en-US" w:eastAsia="zh-CN"/>
              </w:rPr>
              <w:t>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
    <w:p>
      <w:pPr>
        <w:pStyle w:val="43"/>
      </w:pPr>
      <w:bookmarkStart w:id="31" w:name="_Toc1745"/>
      <w:r>
        <w:rPr>
          <w:rFonts w:hint="eastAsia"/>
        </w:rPr>
        <w:t>非移交产品</w:t>
      </w:r>
      <w:bookmarkEnd w:id="31"/>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hint="eastAsia" w:cs="Times New Roman" w:asciiTheme="minorHAnsi" w:hAnsiTheme="minorHAnsi" w:eastAsiaTheme="minorEastAsia"/>
                <w:b/>
                <w:kern w:val="2"/>
                <w:sz w:val="20"/>
                <w:szCs w:val="21"/>
                <w:lang w:val="en-US" w:eastAsia="zh-CN"/>
              </w:rPr>
            </w:pPr>
            <w:r>
              <w:rPr>
                <w:rFonts w:hint="eastAsia" w:cs="Times New Roman" w:asciiTheme="minorHAnsi" w:hAnsiTheme="minorHAnsi" w:eastAsiaTheme="minorEastAsia"/>
                <w:b/>
                <w:kern w:val="2"/>
                <w:sz w:val="20"/>
                <w:szCs w:val="21"/>
                <w:lang w:val="en-US" w:eastAsia="zh-CN"/>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
      <w:pPr>
        <w:pStyle w:val="44"/>
      </w:pPr>
      <w:bookmarkStart w:id="32" w:name="_Toc4090"/>
      <w:r>
        <w:rPr>
          <w:rFonts w:hint="eastAsia"/>
        </w:rPr>
        <w:t>验收</w:t>
      </w:r>
      <w:r>
        <w:t>标准</w:t>
      </w:r>
      <w:bookmarkEnd w:id="32"/>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lang w:val="en-US" w:eastAsia="zh-CN"/>
        </w:rPr>
        <w:t>及里程碑</w:t>
      </w:r>
      <w:r>
        <w:rPr>
          <w:rFonts w:ascii="Times New Roman" w:hAnsi="Times New Roman" w:cs="Times New Roman"/>
          <w:szCs w:val="24"/>
        </w:rPr>
        <w:t>。</w:t>
      </w:r>
    </w:p>
    <w:p>
      <w:pPr>
        <w:pStyle w:val="45"/>
      </w:pPr>
      <w:bookmarkStart w:id="33" w:name="_Toc19377"/>
      <w:r>
        <w:rPr>
          <w:rFonts w:hint="eastAsia"/>
        </w:rPr>
        <w:t>实施</w:t>
      </w:r>
      <w:r>
        <w:t>计划</w:t>
      </w:r>
      <w:bookmarkEnd w:id="33"/>
    </w:p>
    <w:p>
      <w:pPr>
        <w:pStyle w:val="44"/>
      </w:pPr>
      <w:bookmarkStart w:id="34" w:name="_Toc495757981"/>
      <w:bookmarkStart w:id="35" w:name="_Toc495758668"/>
      <w:bookmarkStart w:id="36" w:name="_Toc496746350"/>
      <w:bookmarkStart w:id="37" w:name="_Toc521309544"/>
      <w:bookmarkStart w:id="38" w:name="_Toc21927"/>
      <w:r>
        <w:rPr>
          <w:rFonts w:hint="eastAsia"/>
        </w:rPr>
        <w:t>工作任务的分解与人员分工</w:t>
      </w:r>
      <w:bookmarkEnd w:id="34"/>
      <w:bookmarkEnd w:id="35"/>
      <w:bookmarkEnd w:id="36"/>
      <w:bookmarkEnd w:id="37"/>
      <w:bookmarkEnd w:id="38"/>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项目计划</w:t>
            </w:r>
          </w:p>
        </w:tc>
        <w:tc>
          <w:tcPr>
            <w:tcW w:w="1705"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3119" w:type="dxa"/>
            <w:shd w:val="clear" w:color="auto" w:fill="FFFFFF"/>
            <w:vAlign w:val="center"/>
          </w:tcPr>
          <w:p>
            <w:pPr>
              <w:ind w:firstLine="420" w:firstLineChars="200"/>
              <w:rPr>
                <w:rFonts w:hint="eastAsia" w:eastAsia="宋体"/>
                <w:b/>
                <w:lang w:val="en-US" w:eastAsia="zh-CN"/>
              </w:rPr>
            </w:pPr>
            <w:r>
              <w:rPr>
                <w:rFonts w:hint="eastAsia"/>
                <w:b w:val="0"/>
                <w:bCs/>
                <w:lang w:val="en-US" w:eastAsia="zh-CN"/>
              </w:rPr>
              <w:t>绘制WBS</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1"/>
              <w:rPr>
                <w:rFonts w:hint="eastAsia"/>
                <w:b w:val="0"/>
                <w:bCs/>
                <w:lang w:val="en-US" w:eastAsia="zh-CN"/>
              </w:rPr>
            </w:pPr>
            <w:r>
              <w:rPr>
                <w:rFonts w:hint="eastAsia"/>
                <w:b w:val="0"/>
                <w:bCs/>
                <w:lang w:val="en-US" w:eastAsia="zh-CN"/>
              </w:rPr>
              <w:t>绘制gantt图</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绘制OBS</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写子计划</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b/>
                <w:lang w:val="en-US"/>
              </w:rPr>
            </w:pPr>
            <w:r>
              <w:rPr>
                <w:rFonts w:hint="eastAsia"/>
                <w:b w:val="0"/>
                <w:bCs/>
                <w:lang w:val="en-US" w:eastAsia="zh-CN"/>
              </w:rPr>
              <w:t xml:space="preserve">写项目计划 </w:t>
            </w:r>
          </w:p>
        </w:tc>
        <w:tc>
          <w:tcPr>
            <w:tcW w:w="1705" w:type="dxa"/>
            <w:vMerge w:val="continue"/>
            <w:tcBorders/>
            <w:shd w:val="clear" w:color="auto" w:fill="FFFFFF"/>
            <w:vAlign w:val="center"/>
          </w:tcPr>
          <w:p>
            <w:pPr>
              <w:jc w:val="center"/>
              <w:rPr>
                <w:rFonts w:hint="eastAsia" w:ascii="等线" w:hAnsi="等线" w:eastAsia="等线"/>
                <w:b/>
                <w:bCs/>
                <w:color w:val="000000"/>
                <w:sz w:val="22"/>
              </w:rPr>
            </w:pPr>
          </w:p>
        </w:tc>
        <w:tc>
          <w:tcPr>
            <w:tcW w:w="3398" w:type="dxa"/>
            <w:vMerge w:val="continue"/>
            <w:tcBorders/>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39" w:name="OLE_LINK3"/>
            <w:r>
              <w:rPr>
                <w:rFonts w:hint="eastAsia"/>
              </w:rPr>
              <w:t>创建需求跟踪能力矩阵</w:t>
            </w:r>
            <w:bookmarkEnd w:id="39"/>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rPr>
              <w:t>需求</w:t>
            </w:r>
            <w:r>
              <w:rPr>
                <w:rFonts w:hint="eastAsia"/>
                <w:b/>
                <w:lang w:val="en-US" w:eastAsia="zh-CN"/>
              </w:rPr>
              <w:t>变更</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重新制作界面原型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重新制作测试用例、用户手册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重新优先级打分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写需求变更申请报告</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0" w:name="_Toc496746351"/>
      <w:bookmarkStart w:id="41" w:name="_Toc495757982"/>
      <w:bookmarkStart w:id="42" w:name="_Toc495758669"/>
      <w:bookmarkStart w:id="43" w:name="_Toc521309545"/>
      <w:bookmarkStart w:id="44" w:name="_Toc30814"/>
      <w:r>
        <w:rPr>
          <w:rFonts w:hint="eastAsia"/>
        </w:rPr>
        <w:t>接口人员</w:t>
      </w:r>
      <w:bookmarkEnd w:id="40"/>
      <w:bookmarkEnd w:id="41"/>
      <w:bookmarkEnd w:id="42"/>
      <w:bookmarkEnd w:id="43"/>
      <w:bookmarkEnd w:id="44"/>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5" w:name="_Toc495758670"/>
            <w:bookmarkStart w:id="46" w:name="_Toc521309546"/>
            <w:bookmarkStart w:id="47" w:name="_Toc495757983"/>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rPr>
                <w:rFonts w:hint="eastAsia"/>
                <w:lang w:val="en-US" w:eastAsia="zh-CN"/>
              </w:rPr>
              <w:t>ubilabs</w:t>
            </w:r>
            <w:r>
              <w:fldChar w:fldCharType="begin"/>
            </w:r>
            <w:r>
              <w:instrText xml:space="preserve"> HYPERLINK "mailto:houhl@zucc.edu.cn" </w:instrText>
            </w:r>
            <w:r>
              <w:fldChar w:fldCharType="separate"/>
            </w:r>
            <w:r>
              <w:t>@zucc.edu.cn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8" w:name="_Toc496746352"/>
      <w:bookmarkStart w:id="49" w:name="_Toc9889"/>
      <w:r>
        <w:rPr>
          <w:rFonts w:hint="eastAsia"/>
        </w:rPr>
        <w:t>进度</w:t>
      </w:r>
      <w:bookmarkEnd w:id="45"/>
      <w:bookmarkEnd w:id="46"/>
      <w:bookmarkEnd w:id="47"/>
      <w:bookmarkEnd w:id="48"/>
      <w:bookmarkEnd w:id="49"/>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0" w:name="_Toc495757984"/>
      <w:bookmarkStart w:id="51" w:name="_Toc521309547"/>
      <w:bookmarkStart w:id="52" w:name="_Toc495758671"/>
      <w:bookmarkStart w:id="53" w:name="_Toc496746353"/>
      <w:bookmarkStart w:id="54" w:name="_Toc4116"/>
      <w:r>
        <w:rPr>
          <w:rFonts w:hint="eastAsia"/>
        </w:rPr>
        <w:t>预算</w:t>
      </w:r>
      <w:bookmarkEnd w:id="50"/>
      <w:bookmarkEnd w:id="51"/>
      <w:bookmarkEnd w:id="52"/>
      <w:bookmarkEnd w:id="53"/>
      <w:bookmarkEnd w:id="54"/>
    </w:p>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5" w:name="_Toc495758672"/>
      <w:bookmarkStart w:id="56" w:name="_Toc495757985"/>
      <w:bookmarkStart w:id="57" w:name="_Toc521309548"/>
      <w:bookmarkStart w:id="58" w:name="_Toc496746354"/>
      <w:bookmarkStart w:id="59" w:name="_Toc4283"/>
      <w:r>
        <w:rPr>
          <w:rFonts w:hint="eastAsia"/>
        </w:rPr>
        <w:t>关键问题</w:t>
      </w:r>
      <w:bookmarkEnd w:id="55"/>
      <w:bookmarkEnd w:id="56"/>
      <w:bookmarkEnd w:id="57"/>
      <w:bookmarkEnd w:id="58"/>
      <w:bookmarkEnd w:id="59"/>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pPr>
              <w:rPr>
                <w:rFonts w:hint="eastAsia" w:eastAsia="宋体"/>
                <w:lang w:val="en-US" w:eastAsia="zh-CN"/>
              </w:rPr>
            </w:pPr>
            <w:r>
              <w:rPr>
                <w:rFonts w:hint="eastAsia"/>
                <w:lang w:val="en-US" w:eastAsia="zh-CN"/>
              </w:rPr>
              <w:t>外部</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val="0"/>
                <w:bCs/>
              </w:rPr>
            </w:pPr>
            <w:r>
              <w:rPr>
                <w:rFonts w:hint="eastAsia"/>
                <w:b w:val="0"/>
                <w:bCs/>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val="0"/>
                <w:bCs/>
              </w:rPr>
            </w:pPr>
            <w:r>
              <w:rPr>
                <w:rFonts w:hint="eastAsia"/>
                <w:b w:val="0"/>
                <w:bCs/>
              </w:rPr>
              <w:t>参与</w:t>
            </w:r>
            <w:r>
              <w:rPr>
                <w:b w:val="0"/>
                <w:bCs/>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7" w:firstLineChars="94"/>
              <w:rPr>
                <w:b w:val="0"/>
                <w:bCs/>
              </w:rPr>
            </w:pPr>
            <w:r>
              <w:rPr>
                <w:rFonts w:hint="eastAsia"/>
                <w:b w:val="0"/>
                <w:bCs/>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0" w:name="_Toc19125"/>
      <w:r>
        <w:rPr>
          <w:rFonts w:hint="eastAsia"/>
        </w:rPr>
        <w:t>支持</w:t>
      </w:r>
      <w:r>
        <w:t>条件</w:t>
      </w:r>
      <w:bookmarkEnd w:id="60"/>
    </w:p>
    <w:p>
      <w:pPr>
        <w:pStyle w:val="44"/>
      </w:pPr>
      <w:bookmarkStart w:id="61" w:name="_Toc495758674"/>
      <w:bookmarkStart w:id="62" w:name="_Toc495757987"/>
      <w:bookmarkStart w:id="63" w:name="_Toc496746356"/>
      <w:bookmarkStart w:id="64" w:name="_Toc521309550"/>
      <w:bookmarkStart w:id="65" w:name="_Toc20518"/>
      <w:r>
        <w:rPr>
          <w:rFonts w:hint="eastAsia"/>
        </w:rPr>
        <w:t>计算机系统支持</w:t>
      </w:r>
      <w:bookmarkEnd w:id="61"/>
      <w:bookmarkEnd w:id="62"/>
      <w:bookmarkEnd w:id="63"/>
      <w:bookmarkEnd w:id="64"/>
      <w:bookmarkEnd w:id="65"/>
    </w:p>
    <w:p>
      <w:pPr>
        <w:numPr>
          <w:ilvl w:val="0"/>
          <w:numId w:val="3"/>
        </w:numPr>
        <w:rPr>
          <w:rFonts w:ascii="Times New Roman" w:hAnsi="Times New Roman" w:cs="Times New Roman"/>
          <w:szCs w:val="24"/>
        </w:rPr>
      </w:pPr>
      <w:bookmarkStart w:id="66" w:name="_Toc521309551"/>
      <w:bookmarkStart w:id="67" w:name="_Toc495758675"/>
      <w:bookmarkStart w:id="68" w:name="_Toc495757988"/>
      <w:bookmarkStart w:id="69" w:name="_Toc496746357"/>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44"/>
      </w:pPr>
      <w:bookmarkStart w:id="70" w:name="_Toc12323"/>
      <w:r>
        <w:rPr>
          <w:rFonts w:hint="eastAsia"/>
        </w:rPr>
        <w:t>需由用户承担的工作</w:t>
      </w:r>
      <w:bookmarkEnd w:id="66"/>
      <w:bookmarkEnd w:id="67"/>
      <w:bookmarkEnd w:id="68"/>
      <w:bookmarkEnd w:id="69"/>
      <w:bookmarkEnd w:id="70"/>
    </w:p>
    <w:p>
      <w:pPr>
        <w:numPr>
          <w:ilvl w:val="0"/>
          <w:numId w:val="4"/>
        </w:numPr>
        <w:rPr>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1" w:name="_Toc521309552"/>
      <w:bookmarkStart w:id="72" w:name="_Toc495758676"/>
      <w:bookmarkStart w:id="73" w:name="_Toc496746358"/>
      <w:bookmarkStart w:id="74" w:name="_Toc495757989"/>
      <w:bookmarkStart w:id="75" w:name="_Toc24555"/>
      <w:r>
        <w:rPr>
          <w:rFonts w:hint="eastAsia"/>
        </w:rPr>
        <w:t>外界提供条件</w:t>
      </w:r>
      <w:bookmarkEnd w:id="71"/>
      <w:bookmarkEnd w:id="72"/>
      <w:bookmarkEnd w:id="73"/>
      <w:bookmarkEnd w:id="74"/>
      <w:bookmarkEnd w:id="75"/>
    </w:p>
    <w:p/>
    <w:p>
      <w:pPr>
        <w:pStyle w:val="43"/>
      </w:pPr>
      <w:r>
        <w:rPr>
          <w:rFonts w:hint="eastAsia" w:ascii="Times New Roman" w:hAnsi="Times New Roman" w:cs="Times New Roman"/>
          <w:szCs w:val="24"/>
        </w:rPr>
        <w:tab/>
      </w:r>
      <w:bookmarkStart w:id="76" w:name="_Toc16200"/>
      <w:r>
        <w:rPr>
          <w:rFonts w:hint="eastAsia"/>
        </w:rPr>
        <w:t>客户端</w:t>
      </w:r>
      <w:bookmarkEnd w:id="76"/>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77"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3"/>
      </w:pPr>
      <w:bookmarkStart w:id="78" w:name="_Toc25385"/>
      <w:bookmarkStart w:id="79" w:name="_Toc26260"/>
      <w:bookmarkStart w:id="80" w:name="_Toc23117"/>
      <w:bookmarkStart w:id="81" w:name="_Toc31558"/>
      <w:r>
        <w:rPr>
          <w:rFonts w:hint="eastAsia"/>
        </w:rPr>
        <w:t>客户端</w:t>
      </w:r>
      <w:bookmarkEnd w:id="77"/>
      <w:bookmarkEnd w:id="78"/>
      <w:bookmarkEnd w:id="79"/>
      <w:bookmarkEnd w:id="80"/>
      <w:bookmarkEnd w:id="8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Pr>
        <w:rPr>
          <w:rFonts w:ascii="Times New Roman" w:hAnsi="Times New Roman" w:cs="Times New Roman"/>
          <w:szCs w:val="24"/>
        </w:rPr>
      </w:pPr>
    </w:p>
    <w:p>
      <w:pPr>
        <w:rPr>
          <w:rFonts w:ascii="Times New Roman" w:hAnsi="Times New Roman" w:cs="Times New Roman"/>
          <w:szCs w:val="24"/>
        </w:rPr>
      </w:pPr>
    </w:p>
    <w:p>
      <w:pPr>
        <w:pStyle w:val="45"/>
      </w:pPr>
      <w:bookmarkStart w:id="82" w:name="_Toc1662"/>
      <w:r>
        <w:rPr>
          <w:rFonts w:hint="eastAsia"/>
        </w:rPr>
        <w:t>项目整合管理</w:t>
      </w:r>
      <w:bookmarkEnd w:id="82"/>
    </w:p>
    <w:p/>
    <w:p>
      <w:pPr>
        <w:pStyle w:val="44"/>
      </w:pPr>
      <w:bookmarkStart w:id="83" w:name="_Toc32495"/>
      <w:r>
        <w:rPr>
          <w:rStyle w:val="63"/>
          <w:rFonts w:hint="eastAsia"/>
          <w:b/>
          <w:sz w:val="32"/>
          <w:szCs w:val="32"/>
        </w:rPr>
        <w:t>制定项目章程</w:t>
      </w:r>
      <w:bookmarkEnd w:id="83"/>
      <w:r>
        <w:t xml:space="preserve"> </w:t>
      </w:r>
    </w:p>
    <w:p>
      <w:r>
        <w:t>编写一份正式批准项目并授权项目经理在项目活动中使用组织资源的文</w:t>
      </w:r>
      <w:r>
        <w:rPr>
          <w:rFonts w:hint="eastAsia"/>
        </w:rPr>
        <w:t>件的过程。</w:t>
      </w:r>
    </w:p>
    <w:p>
      <w:pPr>
        <w:rPr>
          <w:rFonts w:hint="eastAsia"/>
        </w:rPr>
      </w:pPr>
      <w:r>
        <w:rPr>
          <w:rFonts w:hint="eastAsia"/>
        </w:rPr>
        <w:t>详见《PRD2018-G07-项目章程》。</w:t>
      </w:r>
    </w:p>
    <w:p>
      <w:pPr>
        <w:rPr>
          <w:rFonts w:hint="eastAsia"/>
        </w:rPr>
      </w:pPr>
    </w:p>
    <w:p>
      <w:pPr>
        <w:pStyle w:val="44"/>
      </w:pPr>
      <w:bookmarkStart w:id="84" w:name="_Toc65"/>
      <w:r>
        <w:t>指导与管理项目工作</w:t>
      </w:r>
      <w:bookmarkEnd w:id="84"/>
    </w:p>
    <w:p>
      <w:pPr>
        <w:rPr>
          <w:rFonts w:hint="eastAsia"/>
        </w:rPr>
      </w:pPr>
      <w:r>
        <w:t>为实现项目目标而领导和执行项目管理计划中所确定的工作，并实施已</w:t>
      </w:r>
      <w:r>
        <w:rPr>
          <w:rFonts w:hint="eastAsia"/>
        </w:rPr>
        <w:t>批准变更的过程。</w:t>
      </w:r>
    </w:p>
    <w:p>
      <w:pPr>
        <w:rPr>
          <w:rFonts w:hint="eastAsia"/>
        </w:rPr>
      </w:pPr>
    </w:p>
    <w:p>
      <w:pPr>
        <w:pStyle w:val="43"/>
      </w:pPr>
      <w:bookmarkStart w:id="85" w:name="_Toc20879"/>
      <w:r>
        <w:rPr>
          <w:rFonts w:hint="eastAsia"/>
        </w:rPr>
        <w:t>可交付成果</w:t>
      </w:r>
      <w:bookmarkEnd w:id="85"/>
    </w:p>
    <w:p>
      <w:r>
        <w:rPr>
          <w:rFonts w:hint="eastAsia"/>
        </w:rPr>
        <w:t>本项目要求最终交付如下的成果：</w:t>
      </w:r>
    </w:p>
    <w:p>
      <w:pPr>
        <w:rPr>
          <w:rFonts w:hint="eastAsia"/>
          <w:lang w:eastAsia="zh-CN"/>
        </w:rPr>
      </w:pPr>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Pr>
        <w:rPr>
          <w:rFonts w:hint="eastAsia"/>
          <w:lang w:eastAsia="zh-CN"/>
        </w:rPr>
      </w:pPr>
    </w:p>
    <w:p>
      <w:pPr>
        <w:pStyle w:val="43"/>
      </w:pPr>
      <w:bookmarkStart w:id="86" w:name="_Toc24133"/>
      <w:r>
        <w:rPr>
          <w:rFonts w:hint="eastAsia"/>
        </w:rPr>
        <w:t>工作绩效数据</w:t>
      </w:r>
      <w:bookmarkEnd w:id="86"/>
    </w:p>
    <w:p>
      <w:r>
        <w:rPr>
          <w:rFonts w:hint="eastAsia"/>
        </w:rPr>
        <w:t>详见《PRD2018-G07-gantt图》。</w:t>
      </w:r>
    </w:p>
    <w:p/>
    <w:p>
      <w:pPr>
        <w:pStyle w:val="43"/>
      </w:pPr>
      <w:bookmarkStart w:id="87" w:name="_Toc29939"/>
      <w:r>
        <w:rPr>
          <w:rFonts w:hint="eastAsia"/>
        </w:rPr>
        <w:t>变更请求</w:t>
      </w:r>
      <w:bookmarkEnd w:id="87"/>
    </w:p>
    <w:p>
      <w:pPr>
        <w:ind w:firstLine="420" w:firstLineChars="0"/>
        <w:rPr>
          <w:rFonts w:hint="eastAsia"/>
        </w:rPr>
      </w:pPr>
      <w:r>
        <w:t>由客户或小组成员提出</w:t>
      </w:r>
      <w:r>
        <w:rPr>
          <w:rFonts w:hint="eastAsia"/>
          <w:lang w:eastAsia="zh-CN"/>
        </w:rPr>
        <w:t>“</w:t>
      </w:r>
      <w:r>
        <w:rPr>
          <w:rFonts w:hint="eastAsia"/>
          <w:lang w:val="en-US" w:eastAsia="zh-CN"/>
        </w:rPr>
        <w:t>增加等级制度</w:t>
      </w:r>
      <w:r>
        <w:rPr>
          <w:rFonts w:hint="eastAsia"/>
          <w:lang w:eastAsia="zh-CN"/>
        </w:rPr>
        <w:t>”</w:t>
      </w:r>
      <w:r>
        <w:rPr>
          <w:rFonts w:hint="eastAsia"/>
        </w:rPr>
        <w:t>，</w:t>
      </w:r>
      <w:r>
        <w:rPr>
          <w:rFonts w:hint="eastAsia"/>
          <w:lang w:val="en-US" w:eastAsia="zh-CN"/>
        </w:rPr>
        <w:t>通过CCB评审之后，</w:t>
      </w:r>
      <w:r>
        <w:t>经小组讨论得出一致意见后</w:t>
      </w:r>
      <w:r>
        <w:rPr>
          <w:rFonts w:hint="eastAsia"/>
        </w:rPr>
        <w:t>，</w:t>
      </w:r>
      <w:r>
        <w:t>项目经理进行最终决定</w:t>
      </w:r>
      <w:r>
        <w:rPr>
          <w:rFonts w:hint="eastAsia"/>
          <w:lang w:val="en-US" w:eastAsia="zh-CN"/>
        </w:rPr>
        <w:t>拒绝该变更</w:t>
      </w:r>
      <w:r>
        <w:rPr>
          <w:rFonts w:hint="eastAsia"/>
        </w:rPr>
        <w:t>。</w:t>
      </w:r>
    </w:p>
    <w:p>
      <w:pPr>
        <w:rPr>
          <w:rFonts w:hint="eastAsia"/>
        </w:rPr>
      </w:pPr>
    </w:p>
    <w:p/>
    <w:p>
      <w:pPr>
        <w:pStyle w:val="44"/>
      </w:pPr>
      <w:bookmarkStart w:id="88" w:name="_Toc32361"/>
      <w:r>
        <w:t>监控项目工作</w:t>
      </w:r>
      <w:bookmarkEnd w:id="88"/>
    </w:p>
    <w:p>
      <w:r>
        <w:t>跟踪、审查和报告整体项目进展，以实现项目管理计划中确定的绩效目</w:t>
      </w:r>
      <w:r>
        <w:rPr>
          <w:rFonts w:hint="eastAsia"/>
        </w:rPr>
        <w:t>标的过程。</w:t>
      </w:r>
    </w:p>
    <w:p>
      <w:pPr>
        <w:pStyle w:val="43"/>
      </w:pPr>
      <w:bookmarkStart w:id="89" w:name="_Toc11706"/>
      <w:r>
        <w:rPr>
          <w:rFonts w:hint="eastAsia"/>
        </w:rPr>
        <w:t>工作绩效报告</w:t>
      </w:r>
      <w:bookmarkEnd w:id="89"/>
    </w:p>
    <w:p>
      <w:pPr>
        <w:rPr>
          <w:lang w:val="en-US"/>
        </w:rPr>
      </w:pPr>
      <w:r>
        <w:rPr>
          <w:rFonts w:hint="eastAsia"/>
        </w:rPr>
        <w:t>详见</w:t>
      </w:r>
      <w:r>
        <w:rPr>
          <w:rFonts w:hint="eastAsia"/>
          <w:lang w:val="en-US" w:eastAsia="zh-CN"/>
        </w:rPr>
        <w:t xml:space="preserve"> 非受控文档-绩效评价</w:t>
      </w:r>
    </w:p>
    <w:p/>
    <w:p/>
    <w:p>
      <w:pPr>
        <w:pStyle w:val="44"/>
      </w:pPr>
      <w:bookmarkStart w:id="90" w:name="_Toc24608"/>
      <w:r>
        <w:t>结束项目或阶段</w:t>
      </w:r>
      <w:bookmarkEnd w:id="90"/>
    </w:p>
    <w:p>
      <w:pPr>
        <w:ind w:firstLine="420" w:firstLineChars="0"/>
        <w:rPr>
          <w:rFonts w:hint="eastAsia" w:eastAsia="宋体"/>
          <w:lang w:val="en-US" w:eastAsia="zh-CN"/>
        </w:rPr>
      </w:pPr>
      <w:r>
        <w:rPr>
          <w:rFonts w:hint="eastAsia"/>
          <w:lang w:val="en-US" w:eastAsia="zh-CN"/>
        </w:rPr>
        <w:t>2019年1月16日</w:t>
      </w:r>
    </w:p>
    <w:p>
      <w:pPr>
        <w:pStyle w:val="43"/>
      </w:pPr>
      <w:bookmarkStart w:id="91" w:name="_Toc23952"/>
      <w:r>
        <w:t>项目文件更新</w:t>
      </w:r>
      <w:bookmarkEnd w:id="91"/>
    </w:p>
    <w:p>
      <w:pPr>
        <w:pStyle w:val="3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1.要求：</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（1）建整合分支，小组长分配任务，整合人员在integration分支发布相关任务模板；</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（2）小组每人自建分支，首先从integration分支上拉取任务相关信息，完成分配的任务后各自交到自己分支上；</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（3）最后由整合人员负责整合并提交到integration分支。</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注：小组成员（非组长）只保留自己的分支。如果需要查看其它成员分支，只能在本地新建分支拉取查看，不能推送。</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2.sourthtree签名信息更改，路径：设置-高级-用户信息，格式改为学号+姓名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3.提交场景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场景1：提交个人作业</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示例：新增个人作业《人月神话》读后感[新增的内容：1、位置+新增了什么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场景2：协同编写某文档的0.X.0版本</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场景3：提交由一个人负责的文件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示例：新增《项目计划甘特图》[新增的内容：1、位置+新增了什么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场景4：更新现有文件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场景5：提交整合的[v0.X.0]文档（仅在合并协同编写的文档时使用，其他时候使用默认注释）</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权限：git配置管理员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示例：整合《可行性分析v0.1.0》（2/3）</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过程：整合各个成员的工作成果到本分支，提交到远程integration分支，通知master分支进行合并。审查无误后提醒integration分支进行合并。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场景6：对文件命名进行整改</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示例：改名（《A文件名》-&gt;《B文件名》）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过程：提交后推送到当前分支的远程分支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场景7：提交会议纪要/录音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权限：会议记录员、会议记录员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示例：提交《20181031第xxx次常规会议纪要/录音》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过程：直接提交到master分支并推送到远程master分支</w:t>
      </w:r>
    </w:p>
    <w:p/>
    <w:p>
      <w:pPr>
        <w:pStyle w:val="43"/>
      </w:pPr>
      <w:bookmarkStart w:id="92" w:name="_Toc26184"/>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rPr>
          <w:rFonts w:asciiTheme="minorHAnsi" w:hAnsiTheme="minorHAnsi" w:cstheme="minorBidi"/>
          <w:b/>
          <w:color w:val="000000" w:themeColor="text1"/>
          <w:kern w:val="2"/>
          <w:sz w:val="30"/>
          <w14:textFill>
            <w14:solidFill>
              <w14:schemeClr w14:val="tx1"/>
            </w14:solidFill>
          </w14:textFill>
        </w:rPr>
      </w:pPr>
      <w:bookmarkStart w:id="93" w:name="_Toc19514"/>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7561"/>
      <w:bookmarkStart w:id="95" w:name="_Toc20611"/>
      <w:r>
        <w:rPr>
          <w:rFonts w:asciiTheme="minorHAnsi" w:hAnsiTheme="minorHAnsi" w:cstheme="minorBidi"/>
          <w:b/>
          <w:color w:val="000000" w:themeColor="text1"/>
          <w:kern w:val="2"/>
          <w:sz w:val="30"/>
          <w14:textFill>
            <w14:solidFill>
              <w14:schemeClr w14:val="tx1"/>
            </w14:solidFill>
          </w14:textFill>
        </w:rPr>
        <w:t>收集需求</w:t>
      </w:r>
      <w:bookmarkEnd w:id="94"/>
      <w:bookmarkEnd w:id="95"/>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4593"/>
      <w:bookmarkStart w:id="97" w:name="_Toc15867"/>
      <w:r>
        <w:rPr>
          <w:rFonts w:asciiTheme="minorHAnsi" w:hAnsiTheme="minorHAnsi" w:cstheme="minorBidi"/>
          <w:b/>
          <w:color w:val="000000" w:themeColor="text1"/>
          <w:kern w:val="2"/>
          <w:sz w:val="30"/>
          <w14:textFill>
            <w14:solidFill>
              <w14:schemeClr w14:val="tx1"/>
            </w14:solidFill>
          </w14:textFill>
        </w:rPr>
        <w:t>定义范围</w:t>
      </w:r>
      <w:bookmarkEnd w:id="96"/>
      <w:bookmarkEnd w:id="97"/>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8"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拥有一个完整的团队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9" w:name="_Toc28814"/>
      <w:r>
        <w:rPr>
          <w:rFonts w:asciiTheme="minorHAnsi" w:hAnsiTheme="minorHAnsi" w:cstheme="minorBidi"/>
          <w:b/>
          <w:color w:val="000000" w:themeColor="text1"/>
          <w:kern w:val="2"/>
          <w:sz w:val="30"/>
          <w14:textFill>
            <w14:solidFill>
              <w14:schemeClr w14:val="tx1"/>
            </w14:solidFill>
          </w14:textFill>
        </w:rPr>
        <w:t>创建 WBS</w:t>
      </w:r>
      <w:bookmarkEnd w:id="98"/>
      <w:bookmarkEnd w:id="99"/>
    </w:p>
    <w:p/>
    <w:p>
      <w:pPr>
        <w:rPr>
          <w:rFonts w:hint="eastAsia" w:eastAsia="宋体"/>
          <w:lang w:eastAsia="zh-CN"/>
        </w:rPr>
      </w:pPr>
      <w:r>
        <w:rPr>
          <w:rFonts w:hint="eastAsia" w:eastAsia="宋体"/>
          <w:lang w:eastAsia="zh-CN"/>
        </w:rPr>
        <w:drawing>
          <wp:inline distT="0" distB="0" distL="114300" distR="114300">
            <wp:extent cx="4803775" cy="5636260"/>
            <wp:effectExtent l="0" t="0" r="12065" b="2540"/>
            <wp:docPr id="1" name="图片 1"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8-G07-需求工程渔乐生活APP-WBS"/>
                    <pic:cNvPicPr>
                      <a:picLocks noChangeAspect="1"/>
                    </pic:cNvPicPr>
                  </pic:nvPicPr>
                  <pic:blipFill>
                    <a:blip r:embed="rId11"/>
                    <a:stretch>
                      <a:fillRect/>
                    </a:stretch>
                  </pic:blipFill>
                  <pic:spPr>
                    <a:xfrm>
                      <a:off x="0" y="0"/>
                      <a:ext cx="4803775" cy="5636260"/>
                    </a:xfrm>
                    <a:prstGeom prst="rect">
                      <a:avLst/>
                    </a:prstGeom>
                  </pic:spPr>
                </pic:pic>
              </a:graphicData>
            </a:graphic>
          </wp:inline>
        </w:drawing>
      </w:r>
    </w:p>
    <w:p/>
    <w:p/>
    <w:p>
      <w:bookmarkStart w:id="100" w:name="_Toc3493"/>
    </w:p>
    <w:p/>
    <w:p/>
    <w:bookmarkEnd w:id="100"/>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5720"/>
      <w:bookmarkStart w:id="102" w:name="_Toc27157"/>
      <w:r>
        <w:rPr>
          <w:rFonts w:asciiTheme="minorHAnsi" w:hAnsiTheme="minorHAnsi" w:cstheme="minorBidi"/>
          <w:b/>
          <w:color w:val="000000" w:themeColor="text1"/>
          <w:kern w:val="2"/>
          <w:sz w:val="30"/>
          <w14:textFill>
            <w14:solidFill>
              <w14:schemeClr w14:val="tx1"/>
            </w14:solidFill>
          </w14:textFill>
        </w:rPr>
        <w:t>控制范围</w:t>
      </w:r>
      <w:bookmarkEnd w:id="101"/>
      <w:bookmarkEnd w:id="102"/>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
    <w:p>
      <w:pPr>
        <w:rPr>
          <w:rFonts w:ascii="Times New Roman" w:hAnsi="Times New Roman" w:cs="Times New Roman"/>
          <w:szCs w:val="24"/>
        </w:rPr>
      </w:pPr>
    </w:p>
    <w:p>
      <w:pPr>
        <w:pStyle w:val="45"/>
      </w:pPr>
      <w:bookmarkStart w:id="103" w:name="_Toc816"/>
      <w:r>
        <w:rPr>
          <w:rFonts w:hint="eastAsia"/>
        </w:rPr>
        <w:t>项目资源管理</w:t>
      </w:r>
      <w:bookmarkEnd w:id="103"/>
    </w:p>
    <w:p>
      <w:pPr>
        <w:pStyle w:val="44"/>
      </w:pPr>
      <w:bookmarkStart w:id="104" w:name="_Toc14972"/>
      <w:r>
        <w:rPr>
          <w:rFonts w:hint="eastAsia"/>
        </w:rPr>
        <w:t>规划资源管理</w:t>
      </w:r>
      <w:bookmarkEnd w:id="104"/>
    </w:p>
    <w:p>
      <w:r>
        <w:t>定义如何估算、获取、管理和利用实物以及团队项目资源的过程。</w:t>
      </w:r>
    </w:p>
    <w:p>
      <w:pPr>
        <w:pStyle w:val="43"/>
      </w:pPr>
      <w:bookmarkStart w:id="105" w:name="_Toc497072225"/>
      <w:bookmarkStart w:id="106" w:name="_Toc529726792"/>
      <w:bookmarkStart w:id="107" w:name="_Toc4529"/>
      <w:r>
        <w:rPr>
          <w:rFonts w:hint="eastAsia"/>
        </w:rPr>
        <w:t>角色</w:t>
      </w:r>
      <w:r>
        <w:t>和</w:t>
      </w:r>
      <w:r>
        <w:rPr>
          <w:rFonts w:hint="eastAsia"/>
        </w:rPr>
        <w:t>职</w:t>
      </w:r>
      <w:r>
        <w:t>责</w:t>
      </w:r>
      <w:bookmarkEnd w:id="105"/>
      <w:bookmarkEnd w:id="106"/>
      <w:bookmarkEnd w:id="107"/>
    </w:p>
    <w:p>
      <w:pPr>
        <w:pStyle w:val="71"/>
      </w:pPr>
      <w:bookmarkStart w:id="108" w:name="_Toc529726793"/>
      <w:bookmarkStart w:id="109" w:name="_Toc497072226"/>
      <w:r>
        <w:t>项目经理</w:t>
      </w:r>
      <w:bookmarkEnd w:id="108"/>
      <w:bookmarkEnd w:id="109"/>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10" w:name="_Toc529726794"/>
      <w:r>
        <w:rPr>
          <w:rFonts w:hint="eastAsia"/>
        </w:rPr>
        <w:t>任务审核员</w:t>
      </w:r>
      <w:bookmarkEnd w:id="110"/>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11" w:name="_Toc529726795"/>
      <w:r>
        <w:rPr>
          <w:rFonts w:hint="eastAsia"/>
        </w:rPr>
        <w:t>计划调整员</w:t>
      </w:r>
      <w:bookmarkEnd w:id="111"/>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12" w:name="_Toc529726796"/>
      <w:r>
        <w:rPr>
          <w:rFonts w:hint="eastAsia"/>
        </w:rPr>
        <w:t>文档模板员</w:t>
      </w:r>
      <w:bookmarkEnd w:id="112"/>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13" w:name="_Toc529726797"/>
      <w:r>
        <w:rPr>
          <w:rFonts w:hint="eastAsia"/>
        </w:rPr>
        <w:t>文档整合员</w:t>
      </w:r>
      <w:bookmarkEnd w:id="113"/>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14" w:name="_Toc529726798"/>
      <w:r>
        <w:rPr>
          <w:rFonts w:hint="eastAsia"/>
        </w:rPr>
        <w:t>PPT模板员</w:t>
      </w:r>
      <w:bookmarkEnd w:id="114"/>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15" w:name="_Toc529726799"/>
      <w:r>
        <w:rPr>
          <w:rFonts w:hint="eastAsia"/>
        </w:rPr>
        <w:t>PPT整合员</w:t>
      </w:r>
      <w:bookmarkEnd w:id="11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16" w:name="_Toc529726800"/>
      <w:r>
        <w:rPr>
          <w:rFonts w:hint="eastAsia"/>
        </w:rPr>
        <w:t>会议记录员</w:t>
      </w:r>
      <w:bookmarkEnd w:id="116"/>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17" w:name="_Toc529726801"/>
      <w:r>
        <w:rPr>
          <w:rFonts w:hint="eastAsia"/>
        </w:rPr>
        <w:t>录音记录员</w:t>
      </w:r>
      <w:bookmarkEnd w:id="117"/>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18" w:name="_Toc529726802"/>
      <w:r>
        <w:rPr>
          <w:rFonts w:hint="eastAsia"/>
        </w:rPr>
        <w:t>配置管理员</w:t>
      </w:r>
      <w:bookmarkEnd w:id="118"/>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19" w:name="_Toc529726803"/>
      <w:r>
        <w:rPr>
          <w:rFonts w:hint="eastAsia"/>
        </w:rPr>
        <w:t>开发环境集成员</w:t>
      </w:r>
      <w:bookmarkEnd w:id="119"/>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20" w:name="_Toc529726804"/>
      <w:r>
        <w:rPr>
          <w:rFonts w:hint="eastAsia"/>
        </w:rPr>
        <w:t>网络管理员</w:t>
      </w:r>
      <w:bookmarkEnd w:id="120"/>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21" w:name="_Toc529726805"/>
      <w:r>
        <w:rPr>
          <w:rFonts w:hint="eastAsia"/>
        </w:rPr>
        <w:t>设备管理员</w:t>
      </w:r>
      <w:bookmarkEnd w:id="121"/>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22" w:name="_Toc529726806"/>
      <w:r>
        <w:rPr>
          <w:rFonts w:hint="eastAsia"/>
        </w:rPr>
        <w:t>原型设计员</w:t>
      </w:r>
      <w:bookmarkEnd w:id="122"/>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23" w:name="_Toc529726807"/>
      <w:r>
        <w:rPr>
          <w:rFonts w:hint="eastAsia"/>
        </w:rPr>
        <w:t>用户访谈员</w:t>
      </w:r>
      <w:bookmarkEnd w:id="123"/>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24" w:name="_Toc529726814"/>
      <w:r>
        <w:rPr>
          <w:rFonts w:hint="eastAsia"/>
        </w:rPr>
        <w:t>提交变更人员</w:t>
      </w:r>
      <w:bookmarkEnd w:id="12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43"/>
      </w:pPr>
      <w:bookmarkStart w:id="125" w:name="_Toc497223495"/>
      <w:bookmarkStart w:id="126" w:name="_Toc17907"/>
      <w:r>
        <w:t>项目组织结构</w:t>
      </w:r>
      <w:r>
        <w:rPr>
          <w:rFonts w:hint="eastAsia"/>
        </w:rPr>
        <w:t>（OBS）</w:t>
      </w:r>
      <w:bookmarkEnd w:id="125"/>
      <w:bookmarkEnd w:id="12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27" w:name="_Toc497072234"/>
      <w:bookmarkStart w:id="128" w:name="_Toc497223496"/>
      <w:bookmarkStart w:id="129" w:name="_Toc10237"/>
      <w:r>
        <w:t>人员配备管理计划</w:t>
      </w:r>
      <w:bookmarkEnd w:id="127"/>
      <w:bookmarkEnd w:id="128"/>
      <w:bookmarkEnd w:id="129"/>
    </w:p>
    <w:p>
      <w:pPr>
        <w:pStyle w:val="71"/>
      </w:pPr>
      <w:bookmarkStart w:id="130" w:name="_Toc497223497"/>
      <w:bookmarkStart w:id="131" w:name="_Toc497072235"/>
      <w:bookmarkStart w:id="132" w:name="_Toc496816783"/>
      <w:r>
        <w:t>人员招募</w:t>
      </w:r>
      <w:bookmarkEnd w:id="130"/>
      <w:bookmarkEnd w:id="131"/>
      <w:bookmarkEnd w:id="132"/>
    </w:p>
    <w:p>
      <w:pPr>
        <w:ind w:left="420" w:firstLine="420"/>
      </w:pPr>
      <w:r>
        <w:rPr>
          <w:rFonts w:hint="eastAsia"/>
        </w:rPr>
        <w:t>在上学期的软件工程基础课上，我们5人决定在下学期组成一个小组，共同开发项目</w:t>
      </w:r>
    </w:p>
    <w:p>
      <w:pPr>
        <w:pStyle w:val="71"/>
      </w:pPr>
      <w:bookmarkStart w:id="133" w:name="_Toc497223498"/>
      <w:bookmarkStart w:id="134" w:name="_Toc496816784"/>
      <w:bookmarkStart w:id="135" w:name="_Toc497072236"/>
      <w:r>
        <w:t>资源日历</w:t>
      </w:r>
      <w:bookmarkEnd w:id="133"/>
      <w:bookmarkEnd w:id="134"/>
      <w:bookmarkEnd w:id="13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36" w:name="_Toc497223499"/>
      <w:bookmarkStart w:id="137" w:name="_Toc496816785"/>
      <w:bookmarkStart w:id="138" w:name="_Toc497072237"/>
      <w:r>
        <w:t>人员遣散计划</w:t>
      </w:r>
      <w:bookmarkEnd w:id="136"/>
      <w:bookmarkEnd w:id="137"/>
      <w:bookmarkEnd w:id="138"/>
    </w:p>
    <w:p>
      <w:pPr>
        <w:ind w:firstLine="420"/>
      </w:pPr>
    </w:p>
    <w:p/>
    <w:p>
      <w:pPr>
        <w:pStyle w:val="71"/>
      </w:pPr>
      <w:bookmarkStart w:id="139" w:name="_Toc497223501"/>
      <w:bookmarkStart w:id="140" w:name="_Toc497072239"/>
      <w:bookmarkStart w:id="141" w:name="_Toc496816787"/>
      <w:r>
        <w:t>培训需要</w:t>
      </w:r>
      <w:bookmarkEnd w:id="139"/>
      <w:bookmarkEnd w:id="140"/>
      <w:bookmarkEnd w:id="141"/>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Pr>
        <w:pStyle w:val="71"/>
      </w:pPr>
      <w:bookmarkStart w:id="142" w:name="_Toc497223502"/>
      <w:bookmarkStart w:id="143" w:name="_Toc496816788"/>
      <w:bookmarkStart w:id="144" w:name="_Toc497072240"/>
      <w:r>
        <w:t>认可与奖励</w:t>
      </w:r>
      <w:bookmarkEnd w:id="142"/>
      <w:bookmarkEnd w:id="143"/>
      <w:bookmarkEnd w:id="14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45" w:name="_Toc497072241"/>
      <w:bookmarkStart w:id="146" w:name="_Toc497223503"/>
      <w:bookmarkStart w:id="147" w:name="_Toc496816789"/>
      <w:r>
        <w:t>合规性</w:t>
      </w:r>
      <w:bookmarkEnd w:id="145"/>
      <w:bookmarkEnd w:id="146"/>
      <w:bookmarkEnd w:id="147"/>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48" w:name="_Toc497223504"/>
      <w:bookmarkStart w:id="149" w:name="_Toc496816790"/>
      <w:bookmarkStart w:id="150" w:name="_Toc497072242"/>
      <w:r>
        <w:rPr>
          <w:rFonts w:hint="eastAsia"/>
        </w:rPr>
        <w:t>安全</w:t>
      </w:r>
      <w:bookmarkEnd w:id="148"/>
      <w:bookmarkEnd w:id="149"/>
      <w:bookmarkEnd w:id="150"/>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51" w:name="_Toc16418"/>
      <w:r>
        <w:t>估算活动资源</w:t>
      </w:r>
      <w:bookmarkEnd w:id="151"/>
    </w:p>
    <w:p>
      <w:r>
        <w:t>估算执行项目所需的团队资源，以及材料、设备和用品的类型和数量的过程。</w:t>
      </w:r>
    </w:p>
    <w:p>
      <w:pPr>
        <w:pStyle w:val="43"/>
      </w:pPr>
      <w:bookmarkStart w:id="152" w:name="_Toc19672"/>
      <w:r>
        <w:t>会议</w:t>
      </w:r>
      <w:bookmarkEnd w:id="152"/>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53" w:name="_Toc14196"/>
      <w:r>
        <w:t>获取资源</w:t>
      </w:r>
      <w:bookmarkEnd w:id="153"/>
    </w:p>
    <w:p>
      <w:r>
        <w:t>获取项目所需的团队成员、设施、设备、材料、用品和其他资源的过程。</w:t>
      </w:r>
    </w:p>
    <w:p>
      <w:r>
        <w:rPr>
          <w:rFonts w:hint="eastAsia"/>
        </w:rPr>
        <w:t>任务与资源分配：需根据实际情况小组商讨决定。</w:t>
      </w:r>
    </w:p>
    <w:p/>
    <w:p>
      <w:pPr>
        <w:pStyle w:val="44"/>
      </w:pPr>
      <w:bookmarkStart w:id="154" w:name="_Toc21719"/>
      <w:r>
        <w:t>建设团队</w:t>
      </w:r>
      <w:bookmarkEnd w:id="154"/>
    </w:p>
    <w:p>
      <w:r>
        <w:t>提高工作能力，促进团队成员互动，改善团队整体氛围，以提高项目绩效的过程。</w:t>
      </w:r>
    </w:p>
    <w:p>
      <w:pPr>
        <w:pStyle w:val="43"/>
      </w:pPr>
      <w:bookmarkStart w:id="155" w:name="_Toc30390"/>
      <w:r>
        <w:t>团队绩效评价</w:t>
      </w:r>
      <w:bookmarkEnd w:id="155"/>
    </w:p>
    <w:p>
      <w:r>
        <w:t>详见</w:t>
      </w:r>
      <w:r>
        <w:rPr>
          <w:rFonts w:hint="eastAsia"/>
          <w:lang w:val="en-US" w:eastAsia="zh-CN"/>
        </w:rPr>
        <w:t xml:space="preserve"> 非受控文档-</w:t>
      </w:r>
      <w:r>
        <w:rPr>
          <w:rFonts w:hint="eastAsia"/>
        </w:rPr>
        <w:t>绩效评价。</w:t>
      </w:r>
    </w:p>
    <w:p>
      <w:pPr>
        <w:pStyle w:val="44"/>
      </w:pPr>
      <w:bookmarkStart w:id="156" w:name="_Toc11768"/>
      <w:r>
        <w:t>管理团队</w:t>
      </w:r>
      <w:bookmarkEnd w:id="15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57" w:name="_Toc20679"/>
      <w:r>
        <w:t>控制资源</w:t>
      </w:r>
      <w:bookmarkEnd w:id="157"/>
    </w:p>
    <w:p>
      <w:r>
        <w:t>确保按计划为项目分配实物资源，以及根据资源使用计划监督资源实际使用情况，</w:t>
      </w:r>
      <w:r>
        <w:rPr>
          <w:rFonts w:hint="eastAsia"/>
        </w:rPr>
        <w:t>并采取必要纠正措施的过程。</w:t>
      </w:r>
    </w:p>
    <w:p/>
    <w:p>
      <w:bookmarkStart w:id="158" w:name="_Toc497072233"/>
    </w:p>
    <w:bookmarkEnd w:id="158"/>
    <w:p/>
    <w:p>
      <w:pPr>
        <w:pStyle w:val="45"/>
      </w:pPr>
      <w:bookmarkStart w:id="159" w:name="_Toc28935"/>
      <w:r>
        <w:t>沟通管理计划</w:t>
      </w:r>
      <w:bookmarkEnd w:id="159"/>
    </w:p>
    <w:p>
      <w:pPr>
        <w:pStyle w:val="44"/>
      </w:pPr>
      <w:bookmarkStart w:id="160" w:name="_Toc3821"/>
      <w:r>
        <w:t>干系人手册</w:t>
      </w:r>
      <w:bookmarkEnd w:id="160"/>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61" w:name="_Hlk497347495"/>
            <w:r>
              <w:rPr>
                <w:rFonts w:hint="eastAsia" w:ascii="等线" w:hAnsi="等线" w:eastAsia="等线"/>
                <w:b/>
                <w:color w:val="000000"/>
                <w:sz w:val="22"/>
              </w:rPr>
              <w:t>积极干系人</w:t>
            </w:r>
          </w:p>
        </w:tc>
        <w:tc>
          <w:tcPr>
            <w:tcW w:w="1329"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hint="eastAsia" w:asciiTheme="minorEastAsia" w:hAnsiTheme="minorEastAsia" w:eastAsiaTheme="minorEastAsia"/>
                <w:sz w:val="20"/>
                <w:szCs w:val="20"/>
                <w:lang w:eastAsia="zh-CN"/>
              </w:rPr>
            </w:pPr>
            <w:r>
              <w:rPr>
                <w:rFonts w:hint="eastAsia" w:asciiTheme="minorEastAsia" w:hAnsiTheme="minorEastAsia" w:eastAsiaTheme="minorEastAsia"/>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潘琳</w:t>
            </w:r>
          </w:p>
        </w:tc>
        <w:tc>
          <w:tcPr>
            <w:tcW w:w="1329"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管理员代表</w:t>
            </w:r>
          </w:p>
        </w:tc>
        <w:tc>
          <w:tcPr>
            <w:tcW w:w="932" w:type="dxa"/>
            <w:shd w:val="clear" w:color="000000" w:fill="F4B084"/>
            <w:vAlign w:val="center"/>
          </w:tcPr>
          <w:p>
            <w:pPr>
              <w:rPr>
                <w:rFonts w:hint="eastAsia" w:ascii="Calibri" w:hAnsi="Calibri" w:eastAsia="等线" w:cs="Calibri"/>
                <w:color w:val="000000"/>
                <w:sz w:val="22"/>
              </w:rPr>
            </w:pPr>
            <w:r>
              <w:rPr>
                <w:rFonts w:hint="eastAsia" w:ascii="Calibri" w:hAnsi="Calibri" w:eastAsia="等线" w:cs="Calibri"/>
                <w:color w:val="000000"/>
                <w:sz w:val="22"/>
              </w:rPr>
              <w:t>杨枨</w:t>
            </w:r>
          </w:p>
        </w:tc>
        <w:tc>
          <w:tcPr>
            <w:tcW w:w="2100" w:type="dxa"/>
            <w:shd w:val="clear" w:color="auto" w:fill="auto"/>
            <w:vAlign w:val="center"/>
          </w:tcPr>
          <w:p>
            <w:pPr>
              <w:rPr>
                <w:rFonts w:hint="eastAsia"/>
              </w:rPr>
            </w:pPr>
            <w:r>
              <w:rPr>
                <w:rFonts w:hint="eastAsia"/>
              </w:rPr>
              <w:t>15988157341</w:t>
            </w:r>
          </w:p>
        </w:tc>
        <w:tc>
          <w:tcPr>
            <w:tcW w:w="1221" w:type="dxa"/>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1768" w:type="dxa"/>
            <w:vAlign w:val="center"/>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bookmarkEnd w:id="161"/>
    </w:tbl>
    <w:p/>
    <w:p>
      <w:pPr>
        <w:pStyle w:val="44"/>
      </w:pPr>
      <w:bookmarkStart w:id="162" w:name="_Toc12092"/>
      <w:r>
        <w:t>对外沟通形式</w:t>
      </w:r>
      <w:bookmarkEnd w:id="162"/>
    </w:p>
    <w:p>
      <w:pPr>
        <w:pStyle w:val="43"/>
      </w:pPr>
      <w:bookmarkStart w:id="163" w:name="_Toc15993"/>
      <w:r>
        <w:t>正式沟通计划</w:t>
      </w:r>
      <w:bookmarkEnd w:id="16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64" w:name="_Toc26036"/>
      <w:r>
        <w:t>非正式沟通计划</w:t>
      </w:r>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65" w:name="_Toc16609"/>
      <w:r>
        <w:t>特殊沟通计划</w:t>
      </w:r>
      <w:bookmarkEnd w:id="165"/>
    </w:p>
    <w:p>
      <w:pPr>
        <w:ind w:firstLine="420"/>
      </w:pPr>
      <w:r>
        <w:rPr>
          <w:rFonts w:hint="eastAsia"/>
        </w:rPr>
        <w:t>暂无</w:t>
      </w:r>
    </w:p>
    <w:p>
      <w:pPr>
        <w:pStyle w:val="44"/>
      </w:pPr>
      <w:bookmarkStart w:id="166" w:name="_Toc3499"/>
      <w:r>
        <w:t>限制沟通因素</w:t>
      </w:r>
      <w:bookmarkEnd w:id="166"/>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67" w:name="_Toc496816798"/>
      <w:bookmarkStart w:id="168" w:name="_Toc22922"/>
      <w:r>
        <w:t>风险管理计划</w:t>
      </w:r>
      <w:bookmarkEnd w:id="167"/>
      <w:bookmarkEnd w:id="168"/>
    </w:p>
    <w:p>
      <w:pPr>
        <w:pStyle w:val="44"/>
      </w:pPr>
      <w:bookmarkStart w:id="169" w:name="_Toc496816799"/>
      <w:bookmarkStart w:id="170" w:name="_Toc14249"/>
      <w:r>
        <w:t>项目风险类别定义</w:t>
      </w:r>
      <w:bookmarkEnd w:id="169"/>
      <w:bookmarkEnd w:id="17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71" w:name="_Toc496816800"/>
      <w:bookmarkStart w:id="172" w:name="_Toc3778"/>
      <w:r>
        <w:t>项目风险概率和影响定义</w:t>
      </w:r>
      <w:bookmarkEnd w:id="171"/>
      <w:bookmarkEnd w:id="172"/>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73" w:name="_Toc496816802"/>
      <w:bookmarkStart w:id="174" w:name="_Toc20741"/>
      <w:r>
        <w:t>风险评估</w:t>
      </w:r>
      <w:bookmarkEnd w:id="173"/>
      <w:bookmarkEnd w:id="17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175" w:name="_Toc496816803"/>
      <w:bookmarkStart w:id="176" w:name="_Toc8134"/>
      <w:r>
        <w:t>风险控制</w:t>
      </w:r>
      <w:bookmarkEnd w:id="175"/>
      <w:bookmarkEnd w:id="176"/>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177" w:name="_Toc28249"/>
      <w:r>
        <w:t>配置系统管理</w:t>
      </w:r>
      <w:bookmarkEnd w:id="177"/>
    </w:p>
    <w:p>
      <w:pPr>
        <w:pStyle w:val="43"/>
      </w:pPr>
      <w:bookmarkStart w:id="178" w:name="_Toc8137"/>
      <w:r>
        <w:rPr>
          <w:rFonts w:hint="eastAsia"/>
        </w:rPr>
        <w:t>配置项</w:t>
      </w:r>
      <w:bookmarkEnd w:id="17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179" w:name="_Toc2797"/>
      <w:r>
        <w:rPr>
          <w:rFonts w:hint="eastAsia"/>
        </w:rPr>
        <w:t>配置命名</w:t>
      </w:r>
      <w:bookmarkEnd w:id="17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180" w:name="_Toc1618"/>
      <w:r>
        <w:rPr>
          <w:rFonts w:hint="eastAsia"/>
        </w:rPr>
        <w:t>标识代号</w:t>
      </w:r>
      <w:bookmarkEnd w:id="18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181" w:name="_Toc496816806"/>
      <w:bookmarkStart w:id="182" w:name="_Toc27680"/>
      <w:r>
        <w:t>版本管理</w:t>
      </w:r>
      <w:bookmarkEnd w:id="181"/>
      <w:bookmarkEnd w:id="182"/>
    </w:p>
    <w:p>
      <w:pPr>
        <w:pStyle w:val="43"/>
      </w:pPr>
      <w:bookmarkStart w:id="183" w:name="_Toc495750553"/>
      <w:bookmarkStart w:id="184" w:name="_Toc18286"/>
      <w:r>
        <w:rPr>
          <w:rFonts w:hint="eastAsia"/>
        </w:rPr>
        <w:t>版本格式</w:t>
      </w:r>
      <w:bookmarkEnd w:id="183"/>
      <w:bookmarkEnd w:id="184"/>
    </w:p>
    <w:p>
      <w:pPr>
        <w:ind w:firstLine="420"/>
      </w:pPr>
      <w:bookmarkStart w:id="185" w:name="_Toc495739757"/>
      <w:bookmarkStart w:id="186"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85"/>
    <w:bookmarkEnd w:id="186"/>
    <w:p>
      <w:pPr>
        <w:pStyle w:val="43"/>
      </w:pPr>
      <w:bookmarkStart w:id="187" w:name="_Toc495750554"/>
      <w:bookmarkStart w:id="188" w:name="_Toc4429"/>
      <w:r>
        <w:rPr>
          <w:rFonts w:hint="eastAsia"/>
        </w:rPr>
        <w:t>版本更新</w:t>
      </w:r>
      <w:bookmarkEnd w:id="187"/>
      <w:bookmarkEnd w:id="188"/>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189" w:name="_Toc495750555"/>
      <w:bookmarkStart w:id="190" w:name="_Toc23174"/>
      <w:r>
        <w:t>Git</w:t>
      </w:r>
      <w:r>
        <w:rPr>
          <w:rFonts w:hint="eastAsia"/>
        </w:rPr>
        <w:t>使用策略</w:t>
      </w:r>
      <w:bookmarkEnd w:id="189"/>
      <w:bookmarkEnd w:id="190"/>
    </w:p>
    <w:p>
      <w:pPr>
        <w:pStyle w:val="43"/>
      </w:pPr>
      <w:bookmarkStart w:id="191" w:name="_Toc495750556"/>
      <w:bookmarkStart w:id="192" w:name="_Toc7116"/>
      <w:r>
        <w:rPr>
          <w:rFonts w:hint="eastAsia"/>
        </w:rPr>
        <w:t>基础知识</w:t>
      </w:r>
      <w:bookmarkEnd w:id="191"/>
      <w:bookmarkEnd w:id="192"/>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193" w:name="_Toc495750557"/>
      <w:bookmarkStart w:id="194" w:name="_Toc3291"/>
      <w:r>
        <w:rPr>
          <w:rFonts w:hint="eastAsia"/>
        </w:rPr>
        <w:t>注意点</w:t>
      </w:r>
      <w:bookmarkEnd w:id="193"/>
      <w:bookmarkEnd w:id="194"/>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195" w:name="_Toc495750558"/>
      <w:bookmarkStart w:id="196" w:name="_Toc14327"/>
      <w:r>
        <w:rPr>
          <w:rFonts w:hint="eastAsia"/>
        </w:rPr>
        <w:t>使用场景</w:t>
      </w:r>
      <w:bookmarkEnd w:id="195"/>
      <w:bookmarkEnd w:id="196"/>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
    <w:p/>
    <w:p>
      <w:pPr>
        <w:pStyle w:val="45"/>
      </w:pPr>
      <w:bookmarkStart w:id="197" w:name="_Toc9466"/>
      <w:r>
        <w:t>成本管理计划</w:t>
      </w:r>
      <w:bookmarkEnd w:id="197"/>
    </w:p>
    <w:p>
      <w:pPr>
        <w:pStyle w:val="44"/>
      </w:pPr>
      <w:bookmarkStart w:id="198" w:name="_Toc496991629"/>
      <w:bookmarkStart w:id="199" w:name="_Toc5980"/>
      <w:r>
        <w:t>成本估计</w:t>
      </w:r>
      <w:bookmarkEnd w:id="198"/>
      <w:bookmarkEnd w:id="199"/>
    </w:p>
    <w:p>
      <w:pPr>
        <w:pStyle w:val="43"/>
      </w:pPr>
      <w:bookmarkStart w:id="200" w:name="_Toc496991630"/>
      <w:bookmarkStart w:id="201" w:name="_Toc18080"/>
      <w:r>
        <w:t>计量单位</w:t>
      </w:r>
      <w:bookmarkEnd w:id="200"/>
      <w:bookmarkEnd w:id="201"/>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02" w:name="_Toc496991631"/>
      <w:bookmarkStart w:id="203" w:name="_Toc19848"/>
      <w:r>
        <w:t>精确度</w:t>
      </w:r>
      <w:bookmarkEnd w:id="202"/>
      <w:bookmarkEnd w:id="203"/>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04" w:name="_Toc496991632"/>
      <w:bookmarkStart w:id="205" w:name="_Toc17124"/>
      <w:r>
        <w:t>准确度</w:t>
      </w:r>
      <w:bookmarkEnd w:id="204"/>
      <w:bookmarkEnd w:id="205"/>
    </w:p>
    <w:p>
      <w:pPr>
        <w:ind w:left="420"/>
      </w:pPr>
      <w:r>
        <w:rPr>
          <w:rFonts w:hint="eastAsia"/>
        </w:rPr>
        <w:t>活动成本估算区间</w:t>
      </w:r>
      <w:r>
        <w:t xml:space="preserve"> [估算值-50%*估算值 , 估算值+50%估算值]</w:t>
      </w:r>
    </w:p>
    <w:p/>
    <w:p>
      <w:pPr>
        <w:pStyle w:val="44"/>
      </w:pPr>
      <w:bookmarkStart w:id="206" w:name="_Toc11272"/>
      <w:r>
        <w:rPr>
          <w:rFonts w:hint="eastAsia"/>
        </w:rPr>
        <w:t>制定预算</w:t>
      </w:r>
      <w:bookmarkEnd w:id="206"/>
    </w:p>
    <w:p>
      <w:pPr>
        <w:pStyle w:val="43"/>
      </w:pPr>
      <w:bookmarkStart w:id="207" w:name="_Toc496991636"/>
      <w:bookmarkStart w:id="208" w:name="_Toc7848"/>
      <w:r>
        <w:rPr>
          <w:rFonts w:hint="eastAsia"/>
        </w:rPr>
        <w:t>员工</w:t>
      </w:r>
      <w:r>
        <w:t>时薪</w:t>
      </w:r>
      <w:bookmarkEnd w:id="207"/>
      <w:bookmarkEnd w:id="208"/>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rFonts w:hint="eastAsia" w:eastAsia="宋体"/>
                <w:sz w:val="22"/>
                <w:szCs w:val="20"/>
                <w:lang w:val="en-US" w:eastAsia="zh-CN"/>
              </w:rPr>
            </w:pPr>
            <w:r>
              <w:rPr>
                <w:rFonts w:hint="eastAsia"/>
                <w:sz w:val="22"/>
                <w:szCs w:val="20"/>
                <w:lang w:val="en-US" w:eastAsia="zh-CN"/>
              </w:rPr>
              <w:t>PPT制作员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pPr>
        <w:rPr>
          <w:rFonts w:hint="eastAsia"/>
        </w:rPr>
      </w:pPr>
      <w:r>
        <w:rPr>
          <w:rFonts w:hint="eastAsia"/>
        </w:rPr>
        <w:t>根据2018最新劳动人员平均工资为38.7元/小时，it行业平均工资为69.34元/小时</w:t>
      </w:r>
    </w:p>
    <w:p>
      <w:r>
        <w:rPr>
          <w:rFonts w:hint="eastAsia"/>
        </w:rPr>
        <w:t>参考自江亮儒同学的《2017年度杭州市人均收入（每小时）》</w:t>
      </w:r>
    </w:p>
    <w:p>
      <w:pPr>
        <w:rPr>
          <w:rFonts w:hint="eastAsia"/>
        </w:rPr>
      </w:pPr>
    </w:p>
    <w:p>
      <w:pPr>
        <w:pStyle w:val="43"/>
      </w:pPr>
      <w:bookmarkStart w:id="209" w:name="_Toc496991637"/>
      <w:bookmarkStart w:id="210" w:name="_Toc24466"/>
      <w:r>
        <w:rPr>
          <w:rFonts w:hint="eastAsia"/>
        </w:rPr>
        <w:t>预算</w:t>
      </w:r>
      <w:bookmarkEnd w:id="209"/>
      <w:bookmarkEnd w:id="210"/>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5"/>
      </w:pPr>
      <w:bookmarkStart w:id="211" w:name="_Toc10657"/>
      <w:r>
        <w:rPr>
          <w:rFonts w:hint="eastAsia"/>
        </w:rPr>
        <w:t>采购</w:t>
      </w:r>
      <w:r>
        <w:t>管理计划</w:t>
      </w:r>
      <w:bookmarkEnd w:id="211"/>
    </w:p>
    <w:p>
      <w:pPr>
        <w:pStyle w:val="44"/>
      </w:pPr>
      <w:bookmarkStart w:id="212" w:name="_Toc496991943"/>
      <w:bookmarkStart w:id="213" w:name="_Toc24449"/>
      <w:r>
        <w:rPr>
          <w:rFonts w:hint="eastAsia"/>
        </w:rPr>
        <w:t>采购内容</w:t>
      </w:r>
      <w:bookmarkEnd w:id="212"/>
      <w:bookmarkEnd w:id="213"/>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12"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14" w:name="_Toc496991944"/>
      <w:bookmarkStart w:id="215" w:name="_Toc4716"/>
      <w:r>
        <w:rPr>
          <w:rFonts w:hint="eastAsia"/>
        </w:rPr>
        <w:t>采购</w:t>
      </w:r>
      <w:r>
        <w:t>计划的关键因素</w:t>
      </w:r>
      <w:bookmarkEnd w:id="214"/>
      <w:bookmarkEnd w:id="215"/>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16" w:name="_Toc2554"/>
      <w:r>
        <w:t>项目干系人管理</w:t>
      </w:r>
      <w:bookmarkEnd w:id="216"/>
    </w:p>
    <w:p>
      <w:pPr>
        <w:pStyle w:val="44"/>
      </w:pPr>
      <w:bookmarkStart w:id="217" w:name="_Toc2193"/>
      <w:r>
        <w:rPr>
          <w:rFonts w:hint="eastAsia"/>
        </w:rPr>
        <w:t>干系人</w:t>
      </w:r>
      <w:bookmarkEnd w:id="217"/>
      <w:r>
        <w:rPr>
          <w:rFonts w:hint="eastAsia"/>
          <w:lang w:val="en-US" w:eastAsia="zh-CN"/>
        </w:rPr>
        <w:t>手册</w:t>
      </w:r>
    </w:p>
    <w:p>
      <w:r>
        <w:t xml:space="preserve"> </w:t>
      </w:r>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18" w:name="_Toc23161"/>
      <w:r>
        <w:rPr>
          <w:rFonts w:hint="eastAsia"/>
        </w:rPr>
        <w:t>干系人</w:t>
      </w:r>
      <w:bookmarkEnd w:id="218"/>
      <w:r>
        <w:rPr>
          <w:rFonts w:hint="eastAsia"/>
          <w:lang w:val="en-US" w:eastAsia="zh-CN"/>
        </w:rPr>
        <w:t>权力关注度分析</w:t>
      </w:r>
    </w:p>
    <w:p>
      <w:r>
        <w:t xml:space="preserve"> </w:t>
      </w:r>
    </w:p>
    <w:p>
      <w:r>
        <w:drawing>
          <wp:inline distT="0" distB="0" distL="0" distR="0">
            <wp:extent cx="5274310" cy="316484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3164840"/>
                    </a:xfrm>
                    <a:prstGeom prst="rect">
                      <a:avLst/>
                    </a:prstGeom>
                  </pic:spPr>
                </pic:pic>
              </a:graphicData>
            </a:graphic>
          </wp:inline>
        </w:drawing>
      </w:r>
    </w:p>
    <w:p>
      <w:r>
        <w:drawing>
          <wp:inline distT="0" distB="0" distL="0" distR="0">
            <wp:extent cx="5398770" cy="244983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22869" cy="2460584"/>
                    </a:xfrm>
                    <a:prstGeom prst="rect">
                      <a:avLst/>
                    </a:prstGeom>
                  </pic:spPr>
                </pic:pic>
              </a:graphicData>
            </a:graphic>
          </wp:inline>
        </w:drawing>
      </w:r>
      <w:bookmarkStart w:id="219" w:name="_GoBack"/>
      <w:bookmarkEnd w:id="219"/>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41</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6EBB"/>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D4DA8"/>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82D27"/>
    <w:rsid w:val="02EA279B"/>
    <w:rsid w:val="03B91D8B"/>
    <w:rsid w:val="05384F51"/>
    <w:rsid w:val="064B1B47"/>
    <w:rsid w:val="064D6726"/>
    <w:rsid w:val="06963046"/>
    <w:rsid w:val="07A94E60"/>
    <w:rsid w:val="07F27963"/>
    <w:rsid w:val="09614D10"/>
    <w:rsid w:val="0B023815"/>
    <w:rsid w:val="0B6A7BF6"/>
    <w:rsid w:val="0BCC2CD7"/>
    <w:rsid w:val="0D087466"/>
    <w:rsid w:val="0D7F06A8"/>
    <w:rsid w:val="0D8A4948"/>
    <w:rsid w:val="0FF95E1A"/>
    <w:rsid w:val="10934A38"/>
    <w:rsid w:val="1256501A"/>
    <w:rsid w:val="127F0922"/>
    <w:rsid w:val="12A75363"/>
    <w:rsid w:val="14CE729E"/>
    <w:rsid w:val="14FE2257"/>
    <w:rsid w:val="17142DF7"/>
    <w:rsid w:val="174F22B8"/>
    <w:rsid w:val="17832C89"/>
    <w:rsid w:val="1ACA4D3F"/>
    <w:rsid w:val="1AD760C3"/>
    <w:rsid w:val="1AE336D3"/>
    <w:rsid w:val="1CA87A95"/>
    <w:rsid w:val="1CD044CD"/>
    <w:rsid w:val="1D3C1C7E"/>
    <w:rsid w:val="1D4D4364"/>
    <w:rsid w:val="1E1E2D3D"/>
    <w:rsid w:val="1E302A46"/>
    <w:rsid w:val="1E892114"/>
    <w:rsid w:val="1EE14158"/>
    <w:rsid w:val="1EF4012F"/>
    <w:rsid w:val="207F538C"/>
    <w:rsid w:val="213E709C"/>
    <w:rsid w:val="23277491"/>
    <w:rsid w:val="248B3196"/>
    <w:rsid w:val="26996E1B"/>
    <w:rsid w:val="26C1342E"/>
    <w:rsid w:val="27007C73"/>
    <w:rsid w:val="282D608C"/>
    <w:rsid w:val="28D63A5B"/>
    <w:rsid w:val="290D2E42"/>
    <w:rsid w:val="299745D9"/>
    <w:rsid w:val="2ABE04E7"/>
    <w:rsid w:val="2CD4105F"/>
    <w:rsid w:val="2D3068DF"/>
    <w:rsid w:val="2D424EB5"/>
    <w:rsid w:val="2DB26DA6"/>
    <w:rsid w:val="2EBD320D"/>
    <w:rsid w:val="2EDC32B2"/>
    <w:rsid w:val="2F346B87"/>
    <w:rsid w:val="30E05D38"/>
    <w:rsid w:val="32C62A99"/>
    <w:rsid w:val="337F7122"/>
    <w:rsid w:val="345F06D9"/>
    <w:rsid w:val="37B04AE8"/>
    <w:rsid w:val="37EA594A"/>
    <w:rsid w:val="38A85DE0"/>
    <w:rsid w:val="38CD2193"/>
    <w:rsid w:val="39577B3A"/>
    <w:rsid w:val="3A6F5F86"/>
    <w:rsid w:val="3AED6E6B"/>
    <w:rsid w:val="3BBA1289"/>
    <w:rsid w:val="3D4B3902"/>
    <w:rsid w:val="3E561AB9"/>
    <w:rsid w:val="3E827C90"/>
    <w:rsid w:val="3F4A3828"/>
    <w:rsid w:val="40F867BB"/>
    <w:rsid w:val="4299061D"/>
    <w:rsid w:val="432A2519"/>
    <w:rsid w:val="43921DC5"/>
    <w:rsid w:val="44B67CB8"/>
    <w:rsid w:val="45223478"/>
    <w:rsid w:val="452A1FD7"/>
    <w:rsid w:val="45986B86"/>
    <w:rsid w:val="459A39B7"/>
    <w:rsid w:val="46123F39"/>
    <w:rsid w:val="46590FAC"/>
    <w:rsid w:val="47B01AE2"/>
    <w:rsid w:val="480B0B6A"/>
    <w:rsid w:val="482616D2"/>
    <w:rsid w:val="48D658CC"/>
    <w:rsid w:val="490412F1"/>
    <w:rsid w:val="49372E04"/>
    <w:rsid w:val="4A4B0B98"/>
    <w:rsid w:val="4A4D4EE5"/>
    <w:rsid w:val="4AAE2F65"/>
    <w:rsid w:val="4AD84906"/>
    <w:rsid w:val="4BB65ED4"/>
    <w:rsid w:val="4C3D4407"/>
    <w:rsid w:val="4D262003"/>
    <w:rsid w:val="4D9E072F"/>
    <w:rsid w:val="4ED622F1"/>
    <w:rsid w:val="50690214"/>
    <w:rsid w:val="50862C6C"/>
    <w:rsid w:val="509C35AF"/>
    <w:rsid w:val="51417002"/>
    <w:rsid w:val="52C0781A"/>
    <w:rsid w:val="53624BE3"/>
    <w:rsid w:val="54DA06B9"/>
    <w:rsid w:val="563F41F6"/>
    <w:rsid w:val="569C6A65"/>
    <w:rsid w:val="587F029C"/>
    <w:rsid w:val="58F869C2"/>
    <w:rsid w:val="59AD3F57"/>
    <w:rsid w:val="5ABB5E17"/>
    <w:rsid w:val="5B3D1050"/>
    <w:rsid w:val="5B5777E7"/>
    <w:rsid w:val="5B75130B"/>
    <w:rsid w:val="5C5836E6"/>
    <w:rsid w:val="5D670A41"/>
    <w:rsid w:val="5D6D2333"/>
    <w:rsid w:val="5D8F3592"/>
    <w:rsid w:val="5E241F53"/>
    <w:rsid w:val="5E4308BF"/>
    <w:rsid w:val="5EAF72D8"/>
    <w:rsid w:val="61272C84"/>
    <w:rsid w:val="62870153"/>
    <w:rsid w:val="636C1012"/>
    <w:rsid w:val="63731ACC"/>
    <w:rsid w:val="667B283F"/>
    <w:rsid w:val="66BD37C6"/>
    <w:rsid w:val="67A925BF"/>
    <w:rsid w:val="67BA03B0"/>
    <w:rsid w:val="67C53C8F"/>
    <w:rsid w:val="682175F8"/>
    <w:rsid w:val="686E2731"/>
    <w:rsid w:val="68CC2092"/>
    <w:rsid w:val="691341EE"/>
    <w:rsid w:val="69361A26"/>
    <w:rsid w:val="694359E0"/>
    <w:rsid w:val="6962105E"/>
    <w:rsid w:val="6A6C24EE"/>
    <w:rsid w:val="6BD95A75"/>
    <w:rsid w:val="6CB47BBC"/>
    <w:rsid w:val="6DB8162A"/>
    <w:rsid w:val="6E712F2C"/>
    <w:rsid w:val="6F164276"/>
    <w:rsid w:val="6FD06B1F"/>
    <w:rsid w:val="6FDC5AF3"/>
    <w:rsid w:val="709C7409"/>
    <w:rsid w:val="72663E0B"/>
    <w:rsid w:val="72A0741B"/>
    <w:rsid w:val="72C613E5"/>
    <w:rsid w:val="733568A7"/>
    <w:rsid w:val="73D35365"/>
    <w:rsid w:val="73EA2080"/>
    <w:rsid w:val="740F6C98"/>
    <w:rsid w:val="746D4CCF"/>
    <w:rsid w:val="747B242E"/>
    <w:rsid w:val="76872003"/>
    <w:rsid w:val="77606596"/>
    <w:rsid w:val="787A3111"/>
    <w:rsid w:val="7CA64AC2"/>
    <w:rsid w:val="7CC33839"/>
    <w:rsid w:val="7DA35434"/>
    <w:rsid w:val="7E7334E1"/>
    <w:rsid w:val="7EC51749"/>
    <w:rsid w:val="7FF052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41</Pages>
  <Words>4280</Words>
  <Characters>24399</Characters>
  <Lines>203</Lines>
  <Paragraphs>57</Paragraphs>
  <TotalTime>0</TotalTime>
  <ScaleCrop>false</ScaleCrop>
  <LinksUpToDate>false</LinksUpToDate>
  <CharactersWithSpaces>28622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2019-01-15T13:32:27Z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