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DA" w:rsidRDefault="008B3EB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DA" w:rsidRDefault="00837CDA">
      <w:pPr>
        <w:jc w:val="center"/>
        <w:rPr>
          <w:b/>
        </w:rPr>
      </w:pPr>
    </w:p>
    <w:p w:rsidR="00837CDA" w:rsidRDefault="00837CDA">
      <w:pPr>
        <w:jc w:val="center"/>
        <w:rPr>
          <w:b/>
        </w:rPr>
      </w:pPr>
    </w:p>
    <w:p w:rsidR="00837CDA" w:rsidRDefault="00837CDA">
      <w:pPr>
        <w:rPr>
          <w:b/>
        </w:rPr>
      </w:pPr>
    </w:p>
    <w:p w:rsidR="00837CDA" w:rsidRDefault="008B3EB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37CDA">
        <w:tc>
          <w:tcPr>
            <w:tcW w:w="2653" w:type="dxa"/>
            <w:vMerge w:val="restart"/>
            <w:shd w:val="clear" w:color="auto" w:fill="auto"/>
          </w:tcPr>
          <w:p w:rsidR="00837CDA" w:rsidRDefault="008B3EB5">
            <w:r>
              <w:rPr>
                <w:rFonts w:hint="eastAsia"/>
              </w:rPr>
              <w:t>文件状态：</w:t>
            </w:r>
          </w:p>
          <w:p w:rsidR="00837CDA" w:rsidRDefault="008B3EB5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</w:t>
            </w:r>
            <w:r>
              <w:rPr>
                <w:rFonts w:hint="eastAsia"/>
              </w:rPr>
              <w:t>草稿</w:t>
            </w:r>
          </w:p>
          <w:p w:rsidR="00837CDA" w:rsidRDefault="008B3EB5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837CDA" w:rsidRDefault="008B3EB5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837CDA" w:rsidRDefault="008B3E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837CDA" w:rsidRDefault="00C97D72">
            <w:pPr>
              <w:rPr>
                <w:szCs w:val="21"/>
              </w:rPr>
            </w:pPr>
            <w:r>
              <w:rPr>
                <w:szCs w:val="21"/>
              </w:rPr>
              <w:t>PRD</w:t>
            </w:r>
            <w:r w:rsidR="008B3EB5">
              <w:rPr>
                <w:szCs w:val="21"/>
              </w:rPr>
              <w:t>201</w:t>
            </w:r>
            <w:r w:rsidR="008B3EB5">
              <w:rPr>
                <w:rFonts w:hint="eastAsia"/>
                <w:szCs w:val="21"/>
              </w:rPr>
              <w:t>8</w:t>
            </w:r>
            <w:r w:rsidR="008B3EB5">
              <w:rPr>
                <w:szCs w:val="21"/>
              </w:rPr>
              <w:t>-G0</w:t>
            </w:r>
            <w:r w:rsidR="008B3EB5">
              <w:rPr>
                <w:rFonts w:hint="eastAsia"/>
                <w:szCs w:val="21"/>
              </w:rPr>
              <w:t>7</w:t>
            </w:r>
            <w:r w:rsidR="008B3EB5">
              <w:rPr>
                <w:szCs w:val="21"/>
              </w:rPr>
              <w:t>-</w:t>
            </w:r>
            <w:r w:rsidR="008B3EB5">
              <w:rPr>
                <w:rFonts w:hint="eastAsia"/>
                <w:szCs w:val="21"/>
              </w:rPr>
              <w:t>PM</w:t>
            </w:r>
            <w:r w:rsidR="008B3EB5">
              <w:rPr>
                <w:szCs w:val="21"/>
              </w:rPr>
              <w:t>P</w:t>
            </w:r>
          </w:p>
        </w:tc>
      </w:tr>
      <w:tr w:rsidR="00837CDA">
        <w:tc>
          <w:tcPr>
            <w:tcW w:w="2653" w:type="dxa"/>
            <w:vMerge/>
            <w:shd w:val="clear" w:color="auto" w:fill="auto"/>
          </w:tcPr>
          <w:p w:rsidR="00837CDA" w:rsidRDefault="00837CDA"/>
        </w:tc>
        <w:tc>
          <w:tcPr>
            <w:tcW w:w="1170" w:type="dxa"/>
            <w:shd w:val="clear" w:color="auto" w:fill="BEBEBE"/>
          </w:tcPr>
          <w:p w:rsidR="00837CDA" w:rsidRDefault="008B3E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2.0</w:t>
            </w:r>
          </w:p>
        </w:tc>
      </w:tr>
      <w:tr w:rsidR="00837CDA">
        <w:tc>
          <w:tcPr>
            <w:tcW w:w="2653" w:type="dxa"/>
            <w:vMerge/>
            <w:shd w:val="clear" w:color="auto" w:fill="auto"/>
          </w:tcPr>
          <w:p w:rsidR="00837CDA" w:rsidRDefault="00837CDA"/>
        </w:tc>
        <w:tc>
          <w:tcPr>
            <w:tcW w:w="1170" w:type="dxa"/>
            <w:shd w:val="clear" w:color="auto" w:fill="BEBEBE"/>
          </w:tcPr>
          <w:p w:rsidR="00837CDA" w:rsidRDefault="008B3E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</w:tr>
      <w:tr w:rsidR="00837CDA">
        <w:tc>
          <w:tcPr>
            <w:tcW w:w="2653" w:type="dxa"/>
            <w:vMerge/>
            <w:shd w:val="clear" w:color="auto" w:fill="auto"/>
          </w:tcPr>
          <w:p w:rsidR="00837CDA" w:rsidRDefault="00837CDA"/>
        </w:tc>
        <w:tc>
          <w:tcPr>
            <w:tcW w:w="1170" w:type="dxa"/>
            <w:shd w:val="clear" w:color="auto" w:fill="BEBEBE"/>
          </w:tcPr>
          <w:p w:rsidR="00837CDA" w:rsidRDefault="008B3E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3</w:t>
            </w:r>
          </w:p>
        </w:tc>
      </w:tr>
    </w:tbl>
    <w:p w:rsidR="00837CDA" w:rsidRDefault="008B3EB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837CDA" w:rsidRDefault="008B3EB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95739754"/>
      <w:bookmarkStart w:id="2" w:name="_Toc496719355"/>
      <w:bookmarkStart w:id="3" w:name="_Toc496991942"/>
      <w:bookmarkStart w:id="4" w:name="_Toc12861"/>
      <w:bookmarkStart w:id="5" w:name="_Toc447553497"/>
      <w:bookmarkStart w:id="6" w:name="_Toc466020645"/>
      <w:bookmarkStart w:id="7" w:name="_Toc466742046"/>
      <w:bookmarkStart w:id="8" w:name="_Toc60"/>
      <w:bookmarkStart w:id="9" w:name="_Toc27132"/>
    </w:p>
    <w:p w:rsidR="00837CDA" w:rsidRDefault="00837CDA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37CDA" w:rsidRDefault="00837CDA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37CDA" w:rsidRDefault="00837CDA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37CDA" w:rsidRDefault="008B3EB5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837CDA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837CDA" w:rsidRDefault="008B3EB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837CDA" w:rsidRDefault="008B3EB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837CDA" w:rsidRDefault="008B3EB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837CDA" w:rsidRDefault="008B3EB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837CDA" w:rsidRDefault="008B3EB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837CDA">
        <w:trPr>
          <w:trHeight w:val="90"/>
        </w:trPr>
        <w:tc>
          <w:tcPr>
            <w:tcW w:w="1269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/28</w:t>
            </w:r>
          </w:p>
        </w:tc>
        <w:tc>
          <w:tcPr>
            <w:tcW w:w="1672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837CDA">
        <w:trPr>
          <w:trHeight w:val="90"/>
        </w:trPr>
        <w:tc>
          <w:tcPr>
            <w:tcW w:w="1269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 w:rsidR="00837CDA" w:rsidRDefault="008B3E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增添了一项采购计划支出</w:t>
            </w:r>
            <w:r>
              <w:rPr>
                <w:rFonts w:hint="eastAsia"/>
                <w:szCs w:val="21"/>
              </w:rPr>
              <w:t>(</w:t>
            </w:r>
            <w:proofErr w:type="gramStart"/>
            <w:r>
              <w:rPr>
                <w:rFonts w:hint="eastAsia"/>
                <w:szCs w:val="21"/>
              </w:rPr>
              <w:t>墨刀</w:t>
            </w:r>
            <w:proofErr w:type="gramEnd"/>
            <w:r>
              <w:rPr>
                <w:rFonts w:hint="eastAsia"/>
                <w:szCs w:val="21"/>
              </w:rPr>
              <w:t>)</w:t>
            </w:r>
          </w:p>
        </w:tc>
      </w:tr>
      <w:tr w:rsidR="000430EC">
        <w:trPr>
          <w:trHeight w:val="90"/>
        </w:trPr>
        <w:tc>
          <w:tcPr>
            <w:tcW w:w="1269" w:type="dxa"/>
          </w:tcPr>
          <w:p w:rsidR="000430EC" w:rsidRDefault="00AD44D6" w:rsidP="000430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</w:t>
            </w:r>
            <w:r w:rsidR="000430EC">
              <w:rPr>
                <w:rFonts w:hint="eastAsia"/>
                <w:szCs w:val="21"/>
              </w:rPr>
              <w:t>.0</w:t>
            </w:r>
          </w:p>
        </w:tc>
        <w:tc>
          <w:tcPr>
            <w:tcW w:w="1704" w:type="dxa"/>
          </w:tcPr>
          <w:p w:rsidR="000430EC" w:rsidRDefault="00147029" w:rsidP="000430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0430EC" w:rsidRDefault="000430EC" w:rsidP="000430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  <w:tc>
          <w:tcPr>
            <w:tcW w:w="1671" w:type="dxa"/>
          </w:tcPr>
          <w:p w:rsidR="000430EC" w:rsidRDefault="000430EC" w:rsidP="000430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</w:t>
            </w:r>
            <w:r w:rsidR="00283494">
              <w:rPr>
                <w:rFonts w:hint="eastAsia"/>
                <w:szCs w:val="21"/>
              </w:rPr>
              <w:t>5-2018/11/25</w:t>
            </w:r>
          </w:p>
        </w:tc>
        <w:tc>
          <w:tcPr>
            <w:tcW w:w="1672" w:type="dxa"/>
          </w:tcPr>
          <w:p w:rsidR="000430EC" w:rsidRDefault="00CF45AD" w:rsidP="000430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采购内容</w:t>
            </w:r>
            <w:bookmarkStart w:id="10" w:name="_GoBack"/>
            <w:bookmarkEnd w:id="10"/>
          </w:p>
        </w:tc>
      </w:tr>
    </w:tbl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837CDA" w:rsidRDefault="008B3EB5">
          <w:pPr>
            <w:pStyle w:val="TOC1"/>
          </w:pPr>
          <w:r>
            <w:rPr>
              <w:lang w:val="zh-CN"/>
            </w:rPr>
            <w:t>目录</w:t>
          </w:r>
        </w:p>
        <w:p w:rsidR="00837CDA" w:rsidRDefault="008B3EB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1942" w:history="1"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_Toc496991942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37CDA" w:rsidRDefault="008B3E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1943" w:history="1">
            <w:r>
              <w:rPr>
                <w:rStyle w:val="aff2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采购内容</w:t>
            </w:r>
            <w:r>
              <w:tab/>
            </w:r>
            <w:r>
              <w:fldChar w:fldCharType="begin"/>
            </w:r>
            <w:r>
              <w:instrText xml:space="preserve"> PAGEREF _Toc496991943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37CDA" w:rsidRDefault="008B3E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1944" w:history="1">
            <w:r>
              <w:rPr>
                <w:rStyle w:val="aff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采购计划的关键因素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Toc496991944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37CDA" w:rsidRDefault="008B3EB5">
          <w:r>
            <w:rPr>
              <w:b/>
              <w:bCs/>
              <w:lang w:val="zh-CN"/>
            </w:rPr>
            <w:fldChar w:fldCharType="end"/>
          </w:r>
        </w:p>
      </w:sdtContent>
    </w:sdt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37CD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37CDA" w:rsidRDefault="008B3EB5">
      <w:pPr>
        <w:pStyle w:val="a"/>
      </w:pPr>
      <w:bookmarkStart w:id="11" w:name="_Toc496991943"/>
      <w:r>
        <w:rPr>
          <w:rFonts w:hint="eastAsia"/>
        </w:rPr>
        <w:t>采购内容</w:t>
      </w:r>
      <w:bookmarkEnd w:id="11"/>
    </w:p>
    <w:tbl>
      <w:tblPr>
        <w:tblW w:w="838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591"/>
        <w:gridCol w:w="1186"/>
        <w:gridCol w:w="3599"/>
      </w:tblGrid>
      <w:tr w:rsidR="00837CDA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837CDA" w:rsidRDefault="008B3EB5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837CDA" w:rsidRDefault="008B3EB5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货币资金</w:t>
            </w:r>
          </w:p>
        </w:tc>
        <w:tc>
          <w:tcPr>
            <w:tcW w:w="3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837CDA" w:rsidRDefault="008B3EB5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备注</w:t>
            </w:r>
          </w:p>
        </w:tc>
      </w:tr>
      <w:tr w:rsidR="00837CDA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DA" w:rsidRDefault="00837CDA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月投入</w:t>
            </w:r>
            <w:proofErr w:type="gram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年投入</w:t>
            </w:r>
          </w:p>
        </w:tc>
        <w:tc>
          <w:tcPr>
            <w:tcW w:w="3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DA" w:rsidRDefault="00837CDA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93.5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 w:rsidR="001A719B">
              <w:rPr>
                <w:rFonts w:ascii="等线" w:eastAsia="等线" w:hAnsi="等线" w:hint="eastAsia"/>
                <w:color w:val="000000"/>
                <w:sz w:val="22"/>
              </w:rPr>
              <w:t>）图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书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UML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37CDA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37CDA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）个人电脑及其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windows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37CDA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37CDA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A22DDB"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墨刀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月，约用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个月</w:t>
            </w:r>
          </w:p>
        </w:tc>
      </w:tr>
      <w:tr w:rsidR="00837CDA">
        <w:trPr>
          <w:trHeight w:val="34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755A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  <w:r w:rsidR="008B3EB5"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88178A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</w:tr>
      <w:tr w:rsidR="00837CDA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vAlign w:val="center"/>
          </w:tcPr>
          <w:p w:rsidR="00837CDA" w:rsidRDefault="008B3E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37CD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BD417E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213.5</w:t>
            </w:r>
            <w:r w:rsidR="008B3EB5"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 w:rsidR="008B3EB5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 w:rsidR="008B3EB5"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7CDA" w:rsidRDefault="00837CD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837CDA" w:rsidRDefault="00837CDA"/>
    <w:p w:rsidR="00837CDA" w:rsidRDefault="008B3EB5">
      <w:pPr>
        <w:pStyle w:val="a"/>
      </w:pPr>
      <w:bookmarkStart w:id="12" w:name="_Toc496991944"/>
      <w:r>
        <w:rPr>
          <w:rFonts w:hint="eastAsia"/>
        </w:rPr>
        <w:t>采购</w:t>
      </w:r>
      <w:r>
        <w:t>计划的关键因素</w:t>
      </w:r>
      <w:bookmarkEnd w:id="12"/>
    </w:p>
    <w:tbl>
      <w:tblPr>
        <w:tblStyle w:val="aff4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837CDA">
        <w:tc>
          <w:tcPr>
            <w:tcW w:w="1696" w:type="dxa"/>
            <w:shd w:val="clear" w:color="auto" w:fill="B4C6E7" w:themeFill="accent5" w:themeFillTint="66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优先级</w:t>
            </w:r>
          </w:p>
        </w:tc>
      </w:tr>
      <w:tr w:rsidR="00837CDA">
        <w:tc>
          <w:tcPr>
            <w:tcW w:w="1696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</w:tr>
      <w:tr w:rsidR="00837CDA">
        <w:tc>
          <w:tcPr>
            <w:tcW w:w="1696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UI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设计不合理</w:t>
            </w:r>
          </w:p>
        </w:tc>
        <w:tc>
          <w:tcPr>
            <w:tcW w:w="3232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寻找有经验的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UI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设计师承接外包</w:t>
            </w:r>
          </w:p>
        </w:tc>
        <w:tc>
          <w:tcPr>
            <w:tcW w:w="1234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</w:tr>
      <w:tr w:rsidR="00837CDA">
        <w:tc>
          <w:tcPr>
            <w:tcW w:w="1696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lastRenderedPageBreak/>
              <w:t>UI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设计跟不上进度</w:t>
            </w:r>
          </w:p>
        </w:tc>
        <w:tc>
          <w:tcPr>
            <w:tcW w:w="3232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由对外沟通人员积极联系，并将设计师的工作加入到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WBS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34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</w:tr>
      <w:tr w:rsidR="00837CDA">
        <w:tc>
          <w:tcPr>
            <w:tcW w:w="1696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由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SQA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质量保障小组联合评审</w:t>
            </w:r>
          </w:p>
        </w:tc>
        <w:tc>
          <w:tcPr>
            <w:tcW w:w="1234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 w:rsidR="00837CDA" w:rsidRDefault="008B3EB5">
            <w:pPr>
              <w:pStyle w:val="affb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高</w:t>
            </w:r>
          </w:p>
        </w:tc>
      </w:tr>
    </w:tbl>
    <w:p w:rsidR="00837CDA" w:rsidRDefault="00837CDA">
      <w:pPr>
        <w:pStyle w:val="a"/>
        <w:numPr>
          <w:ilvl w:val="0"/>
          <w:numId w:val="0"/>
        </w:numPr>
        <w:ind w:left="425" w:hanging="425"/>
      </w:pPr>
    </w:p>
    <w:sectPr w:rsidR="00837C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EB5" w:rsidRDefault="008B3EB5">
      <w:r>
        <w:separator/>
      </w:r>
    </w:p>
  </w:endnote>
  <w:endnote w:type="continuationSeparator" w:id="0">
    <w:p w:rsidR="008B3EB5" w:rsidRDefault="008B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CDA" w:rsidRDefault="00837CDA">
    <w:pPr>
      <w:pStyle w:val="af3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</w:sdtPr>
    <w:sdtEndPr/>
    <w:sdtContent>
      <w:sdt>
        <w:sdtPr>
          <w:id w:val="-1705238520"/>
        </w:sdtPr>
        <w:sdtEndPr/>
        <w:sdtContent>
          <w:p w:rsidR="00837CDA" w:rsidRDefault="008B3EB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F45A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F45AD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37CDA" w:rsidRDefault="00837C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CDA" w:rsidRDefault="00837CDA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EB5" w:rsidRDefault="008B3EB5">
      <w:r>
        <w:separator/>
      </w:r>
    </w:p>
  </w:footnote>
  <w:footnote w:type="continuationSeparator" w:id="0">
    <w:p w:rsidR="008B3EB5" w:rsidRDefault="008B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CDA" w:rsidRDefault="008B3EB5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CDA" w:rsidRDefault="008B3EB5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C97D72">
      <w:rPr>
        <w:rFonts w:hint="eastAsia"/>
      </w:rPr>
      <w:t>PRD</w:t>
    </w:r>
    <w:r>
      <w:rPr>
        <w:rFonts w:hint="eastAsia"/>
      </w:rPr>
      <w:t>201</w:t>
    </w:r>
    <w:r>
      <w:rPr>
        <w:rFonts w:hint="eastAsia"/>
      </w:rPr>
      <w:t>8</w:t>
    </w:r>
    <w:r>
      <w:rPr>
        <w:rFonts w:hint="eastAsia"/>
      </w:rPr>
      <w:t>-G0</w:t>
    </w:r>
    <w:r>
      <w:rPr>
        <w:rFonts w:hint="eastAsi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</w:sdtPr>
    <w:sdtEndPr/>
    <w:sdtContent>
      <w:p w:rsidR="00837CDA" w:rsidRDefault="008B3EB5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30EC"/>
    <w:rsid w:val="00070632"/>
    <w:rsid w:val="00074819"/>
    <w:rsid w:val="00083FAF"/>
    <w:rsid w:val="000B7A60"/>
    <w:rsid w:val="001465D8"/>
    <w:rsid w:val="00147029"/>
    <w:rsid w:val="001577A4"/>
    <w:rsid w:val="00164536"/>
    <w:rsid w:val="001731A6"/>
    <w:rsid w:val="001A3E8F"/>
    <w:rsid w:val="001A719B"/>
    <w:rsid w:val="001A7610"/>
    <w:rsid w:val="001D2153"/>
    <w:rsid w:val="001F14BD"/>
    <w:rsid w:val="00255676"/>
    <w:rsid w:val="00283494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55A0C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37CDA"/>
    <w:rsid w:val="00874940"/>
    <w:rsid w:val="0088178A"/>
    <w:rsid w:val="00884E04"/>
    <w:rsid w:val="008A3201"/>
    <w:rsid w:val="008B3EB5"/>
    <w:rsid w:val="008C55CC"/>
    <w:rsid w:val="008F5560"/>
    <w:rsid w:val="00920C00"/>
    <w:rsid w:val="00975EE6"/>
    <w:rsid w:val="0099194F"/>
    <w:rsid w:val="00991F66"/>
    <w:rsid w:val="009952FA"/>
    <w:rsid w:val="00A10999"/>
    <w:rsid w:val="00A22DDB"/>
    <w:rsid w:val="00A27F79"/>
    <w:rsid w:val="00A51AA3"/>
    <w:rsid w:val="00A83C56"/>
    <w:rsid w:val="00AD44D6"/>
    <w:rsid w:val="00B70946"/>
    <w:rsid w:val="00BB05BD"/>
    <w:rsid w:val="00BB7D70"/>
    <w:rsid w:val="00BC4278"/>
    <w:rsid w:val="00BC6D25"/>
    <w:rsid w:val="00BD417E"/>
    <w:rsid w:val="00C50EEC"/>
    <w:rsid w:val="00C97D72"/>
    <w:rsid w:val="00CA2516"/>
    <w:rsid w:val="00CD0E41"/>
    <w:rsid w:val="00CE3475"/>
    <w:rsid w:val="00CF1D93"/>
    <w:rsid w:val="00CF45AD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C5398"/>
    <w:rsid w:val="00EF39F2"/>
    <w:rsid w:val="00EF609A"/>
    <w:rsid w:val="00F038B2"/>
    <w:rsid w:val="00F2050D"/>
    <w:rsid w:val="00F20BBF"/>
    <w:rsid w:val="00F25C4A"/>
    <w:rsid w:val="00F52AE7"/>
    <w:rsid w:val="00F8735B"/>
    <w:rsid w:val="00FC09C2"/>
    <w:rsid w:val="00FD4560"/>
    <w:rsid w:val="02B87223"/>
    <w:rsid w:val="036638B1"/>
    <w:rsid w:val="09CC43AC"/>
    <w:rsid w:val="0A583239"/>
    <w:rsid w:val="16045B95"/>
    <w:rsid w:val="361B2F68"/>
    <w:rsid w:val="3716175E"/>
    <w:rsid w:val="38F87ABA"/>
    <w:rsid w:val="3D490E78"/>
    <w:rsid w:val="42AA1FD4"/>
    <w:rsid w:val="4FAD30F0"/>
    <w:rsid w:val="549B13D7"/>
    <w:rsid w:val="61E901F3"/>
    <w:rsid w:val="65C62CC2"/>
    <w:rsid w:val="6860292D"/>
    <w:rsid w:val="6A8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49EF225D"/>
  <w15:docId w15:val="{E025A91B-6360-4251-A89A-0930A7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 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 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ae">
    <w:name w:val="纯文本 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 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 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 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 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 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 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 字符"/>
    <w:basedOn w:val="a4"/>
    <w:link w:val="ab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0B089-9998-4318-87CC-DD7063E0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32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249326630@qq.com</cp:lastModifiedBy>
  <cp:revision>42</cp:revision>
  <dcterms:created xsi:type="dcterms:W3CDTF">2017-10-25T10:15:00Z</dcterms:created>
  <dcterms:modified xsi:type="dcterms:W3CDTF">2018-11-25T13:26:00Z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